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5DB68" w14:textId="071FAC97" w:rsidR="00A87079" w:rsidRPr="008E5230" w:rsidRDefault="00BF06DA" w:rsidP="008E5230">
      <w:pPr>
        <w:jc w:val="center"/>
        <w:rPr>
          <w:rFonts w:ascii="Arial" w:hAnsi="Arial" w:cs="Arial"/>
          <w:sz w:val="40"/>
          <w:szCs w:val="40"/>
        </w:rPr>
      </w:pPr>
      <w:r>
        <w:rPr>
          <w:rFonts w:ascii="Arial" w:hAnsi="Arial" w:cs="Arial"/>
          <w:sz w:val="40"/>
          <w:szCs w:val="40"/>
        </w:rPr>
        <w:t>APRENDIZAJE BASAD</w:t>
      </w:r>
      <w:bookmarkStart w:id="0" w:name="_GoBack"/>
      <w:bookmarkEnd w:id="0"/>
      <w:r w:rsidR="008E5230" w:rsidRPr="008E5230">
        <w:rPr>
          <w:rFonts w:ascii="Arial" w:hAnsi="Arial" w:cs="Arial"/>
          <w:sz w:val="40"/>
          <w:szCs w:val="40"/>
        </w:rPr>
        <w:t>O EN CASO</w:t>
      </w:r>
    </w:p>
    <w:p w14:paraId="6FBEC513" w14:textId="77777777" w:rsidR="00A87079" w:rsidRDefault="00A87079"/>
    <w:p w14:paraId="049B4EC3" w14:textId="77777777" w:rsidR="00A87079" w:rsidRDefault="00A87079"/>
    <w:p w14:paraId="55292ED5" w14:textId="77777777" w:rsidR="00A87079" w:rsidRPr="001323C2" w:rsidRDefault="00A87079">
      <w:pPr>
        <w:rPr>
          <w:rFonts w:ascii="Arial" w:hAnsi="Arial" w:cs="Arial"/>
          <w:sz w:val="28"/>
          <w:szCs w:val="28"/>
        </w:rPr>
      </w:pPr>
      <w:r w:rsidRPr="001323C2">
        <w:rPr>
          <w:rFonts w:ascii="Arial" w:hAnsi="Arial" w:cs="Arial"/>
          <w:sz w:val="28"/>
          <w:szCs w:val="28"/>
        </w:rPr>
        <w:t xml:space="preserve">Algunos lineamientos propuestos por </w:t>
      </w:r>
      <w:proofErr w:type="spellStart"/>
      <w:r w:rsidRPr="001323C2">
        <w:rPr>
          <w:rFonts w:ascii="Arial" w:hAnsi="Arial" w:cs="Arial"/>
          <w:sz w:val="28"/>
          <w:szCs w:val="28"/>
        </w:rPr>
        <w:t>Boehrer</w:t>
      </w:r>
      <w:proofErr w:type="spellEnd"/>
      <w:r w:rsidRPr="001323C2">
        <w:rPr>
          <w:rFonts w:ascii="Arial" w:hAnsi="Arial" w:cs="Arial"/>
          <w:sz w:val="28"/>
          <w:szCs w:val="28"/>
        </w:rPr>
        <w:t xml:space="preserve"> (2002), </w:t>
      </w:r>
      <w:proofErr w:type="spellStart"/>
      <w:r w:rsidRPr="001323C2">
        <w:rPr>
          <w:rFonts w:ascii="Arial" w:hAnsi="Arial" w:cs="Arial"/>
          <w:sz w:val="28"/>
          <w:szCs w:val="28"/>
        </w:rPr>
        <w:t>Foran</w:t>
      </w:r>
      <w:proofErr w:type="spellEnd"/>
      <w:r w:rsidRPr="001323C2">
        <w:rPr>
          <w:rFonts w:ascii="Arial" w:hAnsi="Arial" w:cs="Arial"/>
          <w:sz w:val="28"/>
          <w:szCs w:val="28"/>
        </w:rPr>
        <w:t xml:space="preserve"> (2003) y la misma </w:t>
      </w:r>
      <w:proofErr w:type="spellStart"/>
      <w:r w:rsidRPr="001323C2">
        <w:rPr>
          <w:rFonts w:ascii="Arial" w:hAnsi="Arial" w:cs="Arial"/>
          <w:sz w:val="28"/>
          <w:szCs w:val="28"/>
        </w:rPr>
        <w:t>Wassermann</w:t>
      </w:r>
      <w:proofErr w:type="spellEnd"/>
      <w:r w:rsidRPr="001323C2">
        <w:rPr>
          <w:rFonts w:ascii="Arial" w:hAnsi="Arial" w:cs="Arial"/>
          <w:sz w:val="28"/>
          <w:szCs w:val="28"/>
        </w:rPr>
        <w:t xml:space="preserve"> (1994), así como del </w:t>
      </w:r>
      <w:proofErr w:type="spellStart"/>
      <w:r w:rsidRPr="001323C2">
        <w:rPr>
          <w:rFonts w:ascii="Arial" w:hAnsi="Arial" w:cs="Arial"/>
          <w:sz w:val="28"/>
          <w:szCs w:val="28"/>
        </w:rPr>
        <w:t>Institute</w:t>
      </w:r>
      <w:proofErr w:type="spellEnd"/>
      <w:r w:rsidRPr="001323C2">
        <w:rPr>
          <w:rFonts w:ascii="Arial" w:hAnsi="Arial" w:cs="Arial"/>
          <w:sz w:val="28"/>
          <w:szCs w:val="28"/>
        </w:rPr>
        <w:t xml:space="preserve"> </w:t>
      </w:r>
      <w:proofErr w:type="spellStart"/>
      <w:r w:rsidRPr="001323C2">
        <w:rPr>
          <w:rFonts w:ascii="Arial" w:hAnsi="Arial" w:cs="Arial"/>
          <w:sz w:val="28"/>
          <w:szCs w:val="28"/>
        </w:rPr>
        <w:t>for</w:t>
      </w:r>
      <w:proofErr w:type="spellEnd"/>
      <w:r w:rsidRPr="001323C2">
        <w:rPr>
          <w:rFonts w:ascii="Arial" w:hAnsi="Arial" w:cs="Arial"/>
          <w:sz w:val="28"/>
          <w:szCs w:val="28"/>
        </w:rPr>
        <w:t xml:space="preserve"> </w:t>
      </w:r>
      <w:proofErr w:type="spellStart"/>
      <w:r w:rsidRPr="001323C2">
        <w:rPr>
          <w:rFonts w:ascii="Arial" w:hAnsi="Arial" w:cs="Arial"/>
          <w:sz w:val="28"/>
          <w:szCs w:val="28"/>
        </w:rPr>
        <w:t>the</w:t>
      </w:r>
      <w:proofErr w:type="spellEnd"/>
      <w:r w:rsidRPr="001323C2">
        <w:rPr>
          <w:rFonts w:ascii="Arial" w:hAnsi="Arial" w:cs="Arial"/>
          <w:sz w:val="28"/>
          <w:szCs w:val="28"/>
        </w:rPr>
        <w:t xml:space="preserve"> </w:t>
      </w:r>
      <w:proofErr w:type="spellStart"/>
      <w:r w:rsidRPr="001323C2">
        <w:rPr>
          <w:rFonts w:ascii="Arial" w:hAnsi="Arial" w:cs="Arial"/>
          <w:sz w:val="28"/>
          <w:szCs w:val="28"/>
        </w:rPr>
        <w:t>Study</w:t>
      </w:r>
      <w:proofErr w:type="spellEnd"/>
      <w:r w:rsidRPr="001323C2">
        <w:rPr>
          <w:rFonts w:ascii="Arial" w:hAnsi="Arial" w:cs="Arial"/>
          <w:sz w:val="28"/>
          <w:szCs w:val="28"/>
        </w:rPr>
        <w:t xml:space="preserve"> of </w:t>
      </w:r>
      <w:proofErr w:type="spellStart"/>
      <w:r w:rsidRPr="001323C2">
        <w:rPr>
          <w:rFonts w:ascii="Arial" w:hAnsi="Arial" w:cs="Arial"/>
          <w:sz w:val="28"/>
          <w:szCs w:val="28"/>
        </w:rPr>
        <w:t>Diplomacy</w:t>
      </w:r>
      <w:proofErr w:type="spellEnd"/>
      <w:r w:rsidRPr="001323C2">
        <w:rPr>
          <w:rFonts w:ascii="Arial" w:hAnsi="Arial" w:cs="Arial"/>
          <w:sz w:val="28"/>
          <w:szCs w:val="28"/>
        </w:rPr>
        <w:t xml:space="preserve"> de Georgetown </w:t>
      </w:r>
      <w:proofErr w:type="spellStart"/>
      <w:r w:rsidRPr="001323C2">
        <w:rPr>
          <w:rFonts w:ascii="Arial" w:hAnsi="Arial" w:cs="Arial"/>
          <w:sz w:val="28"/>
          <w:szCs w:val="28"/>
        </w:rPr>
        <w:t>School</w:t>
      </w:r>
      <w:proofErr w:type="spellEnd"/>
      <w:r w:rsidRPr="001323C2">
        <w:rPr>
          <w:rFonts w:ascii="Arial" w:hAnsi="Arial" w:cs="Arial"/>
          <w:sz w:val="28"/>
          <w:szCs w:val="28"/>
        </w:rPr>
        <w:t xml:space="preserve"> of </w:t>
      </w:r>
      <w:proofErr w:type="spellStart"/>
      <w:r w:rsidRPr="001323C2">
        <w:rPr>
          <w:rFonts w:ascii="Arial" w:hAnsi="Arial" w:cs="Arial"/>
          <w:sz w:val="28"/>
          <w:szCs w:val="28"/>
        </w:rPr>
        <w:t>Foreign</w:t>
      </w:r>
      <w:proofErr w:type="spellEnd"/>
      <w:r w:rsidRPr="001323C2">
        <w:rPr>
          <w:rFonts w:ascii="Arial" w:hAnsi="Arial" w:cs="Arial"/>
          <w:sz w:val="28"/>
          <w:szCs w:val="28"/>
        </w:rPr>
        <w:t xml:space="preserve"> </w:t>
      </w:r>
      <w:proofErr w:type="spellStart"/>
      <w:r w:rsidRPr="001323C2">
        <w:rPr>
          <w:rFonts w:ascii="Arial" w:hAnsi="Arial" w:cs="Arial"/>
          <w:sz w:val="28"/>
          <w:szCs w:val="28"/>
        </w:rPr>
        <w:t>Service</w:t>
      </w:r>
      <w:proofErr w:type="spellEnd"/>
      <w:r w:rsidRPr="001323C2">
        <w:rPr>
          <w:rFonts w:ascii="Arial" w:hAnsi="Arial" w:cs="Arial"/>
          <w:sz w:val="28"/>
          <w:szCs w:val="28"/>
        </w:rPr>
        <w:t xml:space="preserve"> (2004), respecto de la preparación, conducción y seguimiento de la enseñanza mediante casos son los siguientes: </w:t>
      </w:r>
    </w:p>
    <w:p w14:paraId="27F690B9" w14:textId="77777777" w:rsidR="00A87079" w:rsidRPr="001323C2" w:rsidRDefault="00A87079" w:rsidP="00A87079">
      <w:pPr>
        <w:pStyle w:val="Prrafodelista"/>
        <w:numPr>
          <w:ilvl w:val="0"/>
          <w:numId w:val="1"/>
        </w:numPr>
        <w:rPr>
          <w:rFonts w:ascii="Arial" w:hAnsi="Arial" w:cs="Arial"/>
          <w:b/>
          <w:bCs/>
          <w:sz w:val="28"/>
          <w:szCs w:val="28"/>
        </w:rPr>
      </w:pPr>
      <w:r w:rsidRPr="001323C2">
        <w:rPr>
          <w:rFonts w:ascii="Arial" w:hAnsi="Arial" w:cs="Arial"/>
          <w:b/>
          <w:bCs/>
          <w:sz w:val="28"/>
          <w:szCs w:val="28"/>
        </w:rPr>
        <w:t xml:space="preserve">Selección y construcción del caso </w:t>
      </w:r>
    </w:p>
    <w:p w14:paraId="65ADBC10" w14:textId="77777777" w:rsidR="008E5230" w:rsidRDefault="001323C2" w:rsidP="001323C2">
      <w:pPr>
        <w:jc w:val="both"/>
        <w:rPr>
          <w:rFonts w:ascii="Arial" w:hAnsi="Arial" w:cs="Arial"/>
          <w:sz w:val="28"/>
          <w:szCs w:val="28"/>
        </w:rPr>
      </w:pPr>
      <w:r>
        <w:rPr>
          <w:rFonts w:ascii="Arial" w:hAnsi="Arial" w:cs="Arial"/>
          <w:sz w:val="28"/>
          <w:szCs w:val="28"/>
        </w:rPr>
        <w:t>L</w:t>
      </w:r>
      <w:r w:rsidR="00A87079" w:rsidRPr="001323C2">
        <w:rPr>
          <w:rFonts w:ascii="Arial" w:hAnsi="Arial" w:cs="Arial"/>
          <w:sz w:val="28"/>
          <w:szCs w:val="28"/>
        </w:rPr>
        <w:t>os casos son narrativas, cuentan historias. En ese sentido, se tiene que plantear qué es lo que sucede, cuál es el asunto o problema, quiénes están involucrados, a qué situaciones se enfrentan, cuáles son los conflictos, los intereses y posibilidades en juego, etc.</w:t>
      </w:r>
    </w:p>
    <w:p w14:paraId="391ADFE6" w14:textId="4DD0FE04" w:rsidR="00A87079" w:rsidRPr="001323C2" w:rsidRDefault="00A87079" w:rsidP="001323C2">
      <w:pPr>
        <w:jc w:val="both"/>
        <w:rPr>
          <w:rFonts w:ascii="Arial" w:hAnsi="Arial" w:cs="Arial"/>
          <w:sz w:val="28"/>
          <w:szCs w:val="28"/>
        </w:rPr>
      </w:pPr>
      <w:r w:rsidRPr="001323C2">
        <w:rPr>
          <w:rFonts w:ascii="Arial" w:hAnsi="Arial" w:cs="Arial"/>
          <w:sz w:val="28"/>
          <w:szCs w:val="28"/>
        </w:rPr>
        <w:t xml:space="preserve"> Igual que otras historias, el desarrollo de un caso gira en torno a los personajes, el conflicto o situación problema que enfrentan, y a la búsqueda de la solución óptima o más viable para decidir un desenlace. Los detalles del caso crean un contexto de la vida real que permite su análisis y la aplicación de conceptos vinculados al currículo.</w:t>
      </w:r>
    </w:p>
    <w:p w14:paraId="570C5A76" w14:textId="77777777" w:rsidR="00A87079" w:rsidRPr="001323C2" w:rsidRDefault="00A87079" w:rsidP="001323C2">
      <w:pPr>
        <w:jc w:val="both"/>
        <w:rPr>
          <w:rFonts w:ascii="Arial" w:hAnsi="Arial" w:cs="Arial"/>
          <w:sz w:val="28"/>
          <w:szCs w:val="28"/>
        </w:rPr>
      </w:pPr>
      <w:r w:rsidRPr="001323C2">
        <w:rPr>
          <w:rFonts w:ascii="Arial" w:hAnsi="Arial" w:cs="Arial"/>
          <w:sz w:val="28"/>
          <w:szCs w:val="28"/>
        </w:rPr>
        <w:t xml:space="preserve">En síntesis, los componentes básicos para elaborar la narrativa del caso incluyen: </w:t>
      </w:r>
    </w:p>
    <w:p w14:paraId="0FF74DE4" w14:textId="23607077" w:rsidR="00226B36" w:rsidRPr="001323C2" w:rsidRDefault="00A87079" w:rsidP="001323C2">
      <w:pPr>
        <w:jc w:val="both"/>
        <w:rPr>
          <w:rFonts w:ascii="Arial" w:hAnsi="Arial" w:cs="Arial"/>
          <w:sz w:val="28"/>
          <w:szCs w:val="28"/>
        </w:rPr>
      </w:pPr>
      <w:r w:rsidRPr="001323C2">
        <w:rPr>
          <w:rFonts w:ascii="Arial" w:hAnsi="Arial" w:cs="Arial"/>
          <w:sz w:val="28"/>
          <w:szCs w:val="28"/>
        </w:rPr>
        <w:t>Una historia clara</w:t>
      </w:r>
      <w:r w:rsidR="001323C2">
        <w:rPr>
          <w:rFonts w:ascii="Arial" w:hAnsi="Arial" w:cs="Arial"/>
          <w:sz w:val="28"/>
          <w:szCs w:val="28"/>
        </w:rPr>
        <w:t xml:space="preserve"> y </w:t>
      </w:r>
      <w:r w:rsidRPr="001323C2">
        <w:rPr>
          <w:rFonts w:ascii="Arial" w:hAnsi="Arial" w:cs="Arial"/>
          <w:sz w:val="28"/>
          <w:szCs w:val="28"/>
        </w:rPr>
        <w:t>coherente</w:t>
      </w:r>
    </w:p>
    <w:p w14:paraId="1D73E252" w14:textId="585ECEAA" w:rsidR="00226B36" w:rsidRPr="001323C2" w:rsidRDefault="00A87079" w:rsidP="001323C2">
      <w:pPr>
        <w:jc w:val="both"/>
        <w:rPr>
          <w:rFonts w:ascii="Arial" w:hAnsi="Arial" w:cs="Arial"/>
          <w:sz w:val="28"/>
          <w:szCs w:val="28"/>
        </w:rPr>
      </w:pPr>
      <w:r w:rsidRPr="001323C2">
        <w:rPr>
          <w:rFonts w:ascii="Arial" w:hAnsi="Arial" w:cs="Arial"/>
          <w:sz w:val="28"/>
          <w:szCs w:val="28"/>
        </w:rPr>
        <w:t xml:space="preserve"> Una introducción que “enganche” al lector con la situación </w:t>
      </w:r>
    </w:p>
    <w:p w14:paraId="01BE2A00" w14:textId="37CBBFE3" w:rsidR="00226B36" w:rsidRPr="001323C2" w:rsidRDefault="00A87079" w:rsidP="001323C2">
      <w:pPr>
        <w:jc w:val="both"/>
        <w:rPr>
          <w:rFonts w:ascii="Arial" w:hAnsi="Arial" w:cs="Arial"/>
          <w:sz w:val="28"/>
          <w:szCs w:val="28"/>
        </w:rPr>
      </w:pPr>
      <w:r w:rsidRPr="001323C2">
        <w:rPr>
          <w:rFonts w:ascii="Arial" w:hAnsi="Arial" w:cs="Arial"/>
          <w:sz w:val="28"/>
          <w:szCs w:val="28"/>
        </w:rPr>
        <w:t xml:space="preserve">• Una sección breve que exponga el contexto en que se ubica el caso y permita </w:t>
      </w:r>
      <w:r w:rsidR="001323C2">
        <w:rPr>
          <w:rFonts w:ascii="Arial" w:hAnsi="Arial" w:cs="Arial"/>
          <w:sz w:val="28"/>
          <w:szCs w:val="28"/>
        </w:rPr>
        <w:t>el</w:t>
      </w:r>
      <w:r w:rsidRPr="001323C2">
        <w:rPr>
          <w:rFonts w:ascii="Arial" w:hAnsi="Arial" w:cs="Arial"/>
          <w:sz w:val="28"/>
          <w:szCs w:val="28"/>
        </w:rPr>
        <w:t xml:space="preserve"> vínculo al contenido disciplinario y curricular, con los conceptos o ideas centrales por trabajar.</w:t>
      </w:r>
    </w:p>
    <w:p w14:paraId="775DFD0A" w14:textId="77777777" w:rsidR="00226B36" w:rsidRPr="001323C2" w:rsidRDefault="00A87079" w:rsidP="001323C2">
      <w:pPr>
        <w:jc w:val="both"/>
        <w:rPr>
          <w:rFonts w:ascii="Arial" w:hAnsi="Arial" w:cs="Arial"/>
          <w:sz w:val="28"/>
          <w:szCs w:val="28"/>
        </w:rPr>
      </w:pPr>
      <w:r w:rsidRPr="001323C2">
        <w:rPr>
          <w:rFonts w:ascii="Arial" w:hAnsi="Arial" w:cs="Arial"/>
          <w:sz w:val="28"/>
          <w:szCs w:val="28"/>
        </w:rPr>
        <w:t xml:space="preserve"> El cuerpo de donde se desarrolle el asunto, se identifiquen los puntos principales y se den las bases para analizar el problema y vislumbrar los cursos de acción u opciones posibles.</w:t>
      </w:r>
    </w:p>
    <w:p w14:paraId="76A3399F" w14:textId="6EBF6A23" w:rsidR="00226B36" w:rsidRDefault="00226B36" w:rsidP="00A87079">
      <w:pPr>
        <w:rPr>
          <w:rFonts w:ascii="Arial" w:hAnsi="Arial" w:cs="Arial"/>
          <w:sz w:val="28"/>
          <w:szCs w:val="28"/>
        </w:rPr>
      </w:pPr>
    </w:p>
    <w:p w14:paraId="4057A6D8" w14:textId="7DA8761F" w:rsidR="001323C2" w:rsidRDefault="001323C2" w:rsidP="00A87079">
      <w:pPr>
        <w:rPr>
          <w:rFonts w:ascii="Arial" w:hAnsi="Arial" w:cs="Arial"/>
          <w:sz w:val="28"/>
          <w:szCs w:val="28"/>
        </w:rPr>
      </w:pPr>
    </w:p>
    <w:p w14:paraId="42C8724E" w14:textId="77777777" w:rsidR="001323C2" w:rsidRPr="001323C2" w:rsidRDefault="001323C2" w:rsidP="00A87079">
      <w:pPr>
        <w:rPr>
          <w:rFonts w:ascii="Arial" w:hAnsi="Arial" w:cs="Arial"/>
          <w:sz w:val="28"/>
          <w:szCs w:val="28"/>
        </w:rPr>
      </w:pPr>
    </w:p>
    <w:p w14:paraId="6EE673D5" w14:textId="10892B90" w:rsidR="00226B36" w:rsidRPr="001323C2" w:rsidRDefault="00226B36" w:rsidP="001323C2">
      <w:pPr>
        <w:pStyle w:val="Prrafodelista"/>
        <w:numPr>
          <w:ilvl w:val="0"/>
          <w:numId w:val="1"/>
        </w:numPr>
        <w:rPr>
          <w:rFonts w:ascii="Arial" w:hAnsi="Arial" w:cs="Arial"/>
          <w:b/>
          <w:bCs/>
          <w:sz w:val="28"/>
          <w:szCs w:val="28"/>
        </w:rPr>
      </w:pPr>
      <w:r w:rsidRPr="001323C2">
        <w:rPr>
          <w:rFonts w:ascii="Arial" w:hAnsi="Arial" w:cs="Arial"/>
          <w:b/>
          <w:bCs/>
          <w:sz w:val="28"/>
          <w:szCs w:val="28"/>
        </w:rPr>
        <w:t>Generación de preguntas de estudio y análisis del caso</w:t>
      </w:r>
    </w:p>
    <w:p w14:paraId="19F6A1F3" w14:textId="463050DA" w:rsidR="00226B36" w:rsidRPr="001323C2" w:rsidRDefault="00226B36" w:rsidP="00226B36">
      <w:pPr>
        <w:pStyle w:val="Prrafodelista"/>
        <w:rPr>
          <w:rFonts w:ascii="Arial" w:hAnsi="Arial" w:cs="Arial"/>
          <w:sz w:val="28"/>
          <w:szCs w:val="28"/>
        </w:rPr>
      </w:pPr>
      <w:r w:rsidRPr="001323C2">
        <w:rPr>
          <w:rFonts w:ascii="Arial" w:hAnsi="Arial" w:cs="Arial"/>
          <w:sz w:val="28"/>
          <w:szCs w:val="28"/>
        </w:rPr>
        <w:t>Preguntas de estudio: permiten la entrada del alumno al caso, permiten clarificar los conocimientos o información básica requerida.</w:t>
      </w:r>
    </w:p>
    <w:p w14:paraId="25AFAC97" w14:textId="77777777" w:rsidR="00226B36" w:rsidRPr="001323C2" w:rsidRDefault="00226B36" w:rsidP="00226B36">
      <w:pPr>
        <w:pStyle w:val="Prrafodelista"/>
        <w:rPr>
          <w:rFonts w:ascii="Arial" w:hAnsi="Arial" w:cs="Arial"/>
          <w:sz w:val="28"/>
          <w:szCs w:val="28"/>
        </w:rPr>
      </w:pPr>
    </w:p>
    <w:p w14:paraId="5F7CD101" w14:textId="77777777" w:rsidR="00226B36" w:rsidRPr="001323C2" w:rsidRDefault="00226B36" w:rsidP="00226B36">
      <w:pPr>
        <w:pStyle w:val="Prrafodelista"/>
        <w:numPr>
          <w:ilvl w:val="0"/>
          <w:numId w:val="1"/>
        </w:numPr>
        <w:rPr>
          <w:rFonts w:ascii="Arial" w:hAnsi="Arial" w:cs="Arial"/>
          <w:b/>
          <w:bCs/>
          <w:sz w:val="28"/>
          <w:szCs w:val="28"/>
        </w:rPr>
      </w:pPr>
      <w:r w:rsidRPr="001323C2">
        <w:rPr>
          <w:rFonts w:ascii="Arial" w:hAnsi="Arial" w:cs="Arial"/>
          <w:b/>
          <w:bCs/>
          <w:sz w:val="28"/>
          <w:szCs w:val="28"/>
        </w:rPr>
        <w:t>Trabajo en equipos pequeños</w:t>
      </w:r>
    </w:p>
    <w:p w14:paraId="526AFD63" w14:textId="77777777" w:rsidR="00226B36" w:rsidRPr="001323C2" w:rsidRDefault="00226B36" w:rsidP="00226B36">
      <w:pPr>
        <w:pStyle w:val="Prrafodelista"/>
        <w:rPr>
          <w:rFonts w:ascii="Arial" w:hAnsi="Arial" w:cs="Arial"/>
          <w:sz w:val="28"/>
          <w:szCs w:val="28"/>
        </w:rPr>
      </w:pPr>
      <w:r w:rsidRPr="001323C2">
        <w:rPr>
          <w:rFonts w:ascii="Arial" w:hAnsi="Arial" w:cs="Arial"/>
          <w:sz w:val="28"/>
          <w:szCs w:val="28"/>
        </w:rPr>
        <w:t>Orientar a los alumnos en relación con los procesos de aprendizaje que van a desarrollar; es necesario explicar y modelar qué es argumentar, qué es analizar un asunto, cómo se toma una decisión, cuándo existe o no evidencia en favor o en contra de algo que se afirma, cómo y porqué entablar un diálogo, etcétera.</w:t>
      </w:r>
    </w:p>
    <w:p w14:paraId="6D8799A0" w14:textId="77777777" w:rsidR="007404D7" w:rsidRPr="001323C2" w:rsidRDefault="007404D7" w:rsidP="00226B36">
      <w:pPr>
        <w:pStyle w:val="Prrafodelista"/>
        <w:rPr>
          <w:rFonts w:ascii="Arial" w:hAnsi="Arial" w:cs="Arial"/>
          <w:sz w:val="28"/>
          <w:szCs w:val="28"/>
        </w:rPr>
      </w:pPr>
    </w:p>
    <w:p w14:paraId="061D8717" w14:textId="77777777" w:rsidR="007404D7" w:rsidRPr="001323C2" w:rsidRDefault="007404D7" w:rsidP="007404D7">
      <w:pPr>
        <w:pStyle w:val="Prrafodelista"/>
        <w:numPr>
          <w:ilvl w:val="0"/>
          <w:numId w:val="1"/>
        </w:numPr>
        <w:rPr>
          <w:rFonts w:ascii="Arial" w:hAnsi="Arial" w:cs="Arial"/>
          <w:b/>
          <w:bCs/>
          <w:sz w:val="28"/>
          <w:szCs w:val="28"/>
        </w:rPr>
      </w:pPr>
      <w:r w:rsidRPr="001323C2">
        <w:rPr>
          <w:rFonts w:ascii="Arial" w:hAnsi="Arial" w:cs="Arial"/>
          <w:b/>
          <w:bCs/>
          <w:sz w:val="28"/>
          <w:szCs w:val="28"/>
        </w:rPr>
        <w:t>Discusión e interrogación sobre el caso</w:t>
      </w:r>
    </w:p>
    <w:p w14:paraId="35D4297D" w14:textId="2CBE771F" w:rsidR="007404D7" w:rsidRDefault="007404D7" w:rsidP="007404D7">
      <w:pPr>
        <w:pStyle w:val="Prrafodelista"/>
        <w:rPr>
          <w:rFonts w:ascii="Arial" w:hAnsi="Arial" w:cs="Arial"/>
          <w:sz w:val="28"/>
          <w:szCs w:val="28"/>
        </w:rPr>
      </w:pPr>
      <w:r w:rsidRPr="001323C2">
        <w:rPr>
          <w:rFonts w:ascii="Arial" w:hAnsi="Arial" w:cs="Arial"/>
          <w:sz w:val="28"/>
          <w:szCs w:val="28"/>
        </w:rPr>
        <w:t>La discusión orientada a un proceso de análisis centrado en la toma de postura y decisiones o en la búsqueda de soluciones o vías de acción procede por lo general del diagnóstico o definición de la situación</w:t>
      </w:r>
      <w:r w:rsidR="001323C2">
        <w:rPr>
          <w:rFonts w:ascii="Arial" w:hAnsi="Arial" w:cs="Arial"/>
          <w:sz w:val="28"/>
          <w:szCs w:val="28"/>
        </w:rPr>
        <w:t>.</w:t>
      </w:r>
    </w:p>
    <w:p w14:paraId="21ECA473" w14:textId="77777777" w:rsidR="001323C2" w:rsidRPr="001323C2" w:rsidRDefault="001323C2" w:rsidP="007404D7">
      <w:pPr>
        <w:pStyle w:val="Prrafodelista"/>
        <w:rPr>
          <w:rFonts w:ascii="Arial" w:hAnsi="Arial" w:cs="Arial"/>
          <w:sz w:val="28"/>
          <w:szCs w:val="28"/>
        </w:rPr>
      </w:pPr>
    </w:p>
    <w:p w14:paraId="274879BA" w14:textId="77777777" w:rsidR="007404D7" w:rsidRPr="001323C2" w:rsidRDefault="007404D7" w:rsidP="007404D7">
      <w:pPr>
        <w:pStyle w:val="Prrafodelista"/>
        <w:numPr>
          <w:ilvl w:val="0"/>
          <w:numId w:val="1"/>
        </w:numPr>
        <w:rPr>
          <w:rFonts w:ascii="Arial" w:hAnsi="Arial" w:cs="Arial"/>
          <w:b/>
          <w:bCs/>
          <w:sz w:val="28"/>
          <w:szCs w:val="28"/>
        </w:rPr>
      </w:pPr>
      <w:r w:rsidRPr="001323C2">
        <w:rPr>
          <w:rFonts w:ascii="Arial" w:hAnsi="Arial" w:cs="Arial"/>
          <w:b/>
          <w:bCs/>
          <w:sz w:val="28"/>
          <w:szCs w:val="28"/>
        </w:rPr>
        <w:t>Seguimiento y evaluación del caso</w:t>
      </w:r>
    </w:p>
    <w:p w14:paraId="3570B3A1" w14:textId="77777777" w:rsidR="008E5230" w:rsidRDefault="007404D7" w:rsidP="007404D7">
      <w:pPr>
        <w:pStyle w:val="Prrafodelista"/>
        <w:rPr>
          <w:rFonts w:ascii="Arial" w:hAnsi="Arial" w:cs="Arial"/>
          <w:sz w:val="28"/>
          <w:szCs w:val="28"/>
        </w:rPr>
      </w:pPr>
      <w:r w:rsidRPr="001323C2">
        <w:rPr>
          <w:rFonts w:ascii="Arial" w:hAnsi="Arial" w:cs="Arial"/>
          <w:sz w:val="28"/>
          <w:szCs w:val="28"/>
        </w:rPr>
        <w:t xml:space="preserve"> Para </w:t>
      </w:r>
      <w:proofErr w:type="spellStart"/>
      <w:r w:rsidRPr="001323C2">
        <w:rPr>
          <w:rFonts w:ascii="Arial" w:hAnsi="Arial" w:cs="Arial"/>
          <w:sz w:val="28"/>
          <w:szCs w:val="28"/>
        </w:rPr>
        <w:t>Boehrer</w:t>
      </w:r>
      <w:proofErr w:type="spellEnd"/>
      <w:r w:rsidRPr="001323C2">
        <w:rPr>
          <w:rFonts w:ascii="Arial" w:hAnsi="Arial" w:cs="Arial"/>
          <w:sz w:val="28"/>
          <w:szCs w:val="28"/>
        </w:rPr>
        <w:t xml:space="preserve"> (2002), los grandes logros u objetivos que se persiguen en el aprendizaje mediante casos, que constituyen los aspectos por evaluar, se integran en ocho categorías: </w:t>
      </w:r>
    </w:p>
    <w:p w14:paraId="22729BD4" w14:textId="469AA31F" w:rsidR="007404D7" w:rsidRPr="001323C2" w:rsidRDefault="007404D7" w:rsidP="007404D7">
      <w:pPr>
        <w:pStyle w:val="Prrafodelista"/>
        <w:rPr>
          <w:rFonts w:ascii="Arial" w:hAnsi="Arial" w:cs="Arial"/>
          <w:sz w:val="28"/>
          <w:szCs w:val="28"/>
        </w:rPr>
      </w:pPr>
      <w:r w:rsidRPr="001323C2">
        <w:rPr>
          <w:rFonts w:ascii="Arial" w:hAnsi="Arial" w:cs="Arial"/>
          <w:sz w:val="28"/>
          <w:szCs w:val="28"/>
        </w:rPr>
        <w:t xml:space="preserve">1. Fomentar el pensamiento crítico. </w:t>
      </w:r>
    </w:p>
    <w:p w14:paraId="21D0E3E4" w14:textId="77777777" w:rsidR="007404D7" w:rsidRPr="001323C2" w:rsidRDefault="007404D7" w:rsidP="007404D7">
      <w:pPr>
        <w:pStyle w:val="Prrafodelista"/>
        <w:rPr>
          <w:rFonts w:ascii="Arial" w:hAnsi="Arial" w:cs="Arial"/>
          <w:sz w:val="28"/>
          <w:szCs w:val="28"/>
        </w:rPr>
      </w:pPr>
      <w:r w:rsidRPr="001323C2">
        <w:rPr>
          <w:rFonts w:ascii="Arial" w:hAnsi="Arial" w:cs="Arial"/>
          <w:sz w:val="28"/>
          <w:szCs w:val="28"/>
        </w:rPr>
        <w:t xml:space="preserve">2. Promover la responsabilidad del estudiante ante el estudio. </w:t>
      </w:r>
    </w:p>
    <w:p w14:paraId="65C36D6E" w14:textId="77777777" w:rsidR="007404D7" w:rsidRPr="001323C2" w:rsidRDefault="007404D7" w:rsidP="007404D7">
      <w:pPr>
        <w:pStyle w:val="Prrafodelista"/>
        <w:rPr>
          <w:rFonts w:ascii="Arial" w:hAnsi="Arial" w:cs="Arial"/>
          <w:sz w:val="28"/>
          <w:szCs w:val="28"/>
        </w:rPr>
      </w:pPr>
      <w:r w:rsidRPr="001323C2">
        <w:rPr>
          <w:rFonts w:ascii="Arial" w:hAnsi="Arial" w:cs="Arial"/>
          <w:sz w:val="28"/>
          <w:szCs w:val="28"/>
        </w:rPr>
        <w:t xml:space="preserve">3. Transferir la información, los conceptos, las técnicas. </w:t>
      </w:r>
    </w:p>
    <w:p w14:paraId="1549F95E" w14:textId="77777777" w:rsidR="007404D7" w:rsidRPr="001323C2" w:rsidRDefault="007404D7" w:rsidP="007404D7">
      <w:pPr>
        <w:pStyle w:val="Prrafodelista"/>
        <w:rPr>
          <w:rFonts w:ascii="Arial" w:hAnsi="Arial" w:cs="Arial"/>
          <w:sz w:val="28"/>
          <w:szCs w:val="28"/>
        </w:rPr>
      </w:pPr>
      <w:r w:rsidRPr="001323C2">
        <w:rPr>
          <w:rFonts w:ascii="Arial" w:hAnsi="Arial" w:cs="Arial"/>
          <w:sz w:val="28"/>
          <w:szCs w:val="28"/>
        </w:rPr>
        <w:t xml:space="preserve">4. Convertirse en autoridad en la materia en un ámbito concreto. </w:t>
      </w:r>
    </w:p>
    <w:p w14:paraId="51F04DE9" w14:textId="77777777" w:rsidR="007404D7" w:rsidRPr="001323C2" w:rsidRDefault="007404D7" w:rsidP="007404D7">
      <w:pPr>
        <w:pStyle w:val="Prrafodelista"/>
        <w:rPr>
          <w:rFonts w:ascii="Arial" w:hAnsi="Arial" w:cs="Arial"/>
          <w:sz w:val="28"/>
          <w:szCs w:val="28"/>
        </w:rPr>
      </w:pPr>
      <w:r w:rsidRPr="001323C2">
        <w:rPr>
          <w:rFonts w:ascii="Arial" w:hAnsi="Arial" w:cs="Arial"/>
          <w:sz w:val="28"/>
          <w:szCs w:val="28"/>
        </w:rPr>
        <w:t xml:space="preserve">5. Vincular aprendizajes afectivos y cognitivos. </w:t>
      </w:r>
    </w:p>
    <w:p w14:paraId="0AE9B76B" w14:textId="77777777" w:rsidR="007404D7" w:rsidRPr="001323C2" w:rsidRDefault="007404D7" w:rsidP="007404D7">
      <w:pPr>
        <w:pStyle w:val="Prrafodelista"/>
        <w:rPr>
          <w:rFonts w:ascii="Arial" w:hAnsi="Arial" w:cs="Arial"/>
          <w:sz w:val="28"/>
          <w:szCs w:val="28"/>
        </w:rPr>
      </w:pPr>
      <w:r w:rsidRPr="001323C2">
        <w:rPr>
          <w:rFonts w:ascii="Arial" w:hAnsi="Arial" w:cs="Arial"/>
          <w:sz w:val="28"/>
          <w:szCs w:val="28"/>
        </w:rPr>
        <w:t xml:space="preserve">6. Darle vida a la dinámica de la clase; fomentar la motivación. </w:t>
      </w:r>
    </w:p>
    <w:p w14:paraId="432E3A32" w14:textId="77777777" w:rsidR="007404D7" w:rsidRPr="001323C2" w:rsidRDefault="007404D7" w:rsidP="007404D7">
      <w:pPr>
        <w:pStyle w:val="Prrafodelista"/>
        <w:rPr>
          <w:rFonts w:ascii="Arial" w:hAnsi="Arial" w:cs="Arial"/>
          <w:sz w:val="28"/>
          <w:szCs w:val="28"/>
        </w:rPr>
      </w:pPr>
      <w:r w:rsidRPr="001323C2">
        <w:rPr>
          <w:rFonts w:ascii="Arial" w:hAnsi="Arial" w:cs="Arial"/>
          <w:sz w:val="28"/>
          <w:szCs w:val="28"/>
        </w:rPr>
        <w:t xml:space="preserve">7. Desarrollar habilidades cooperativas. </w:t>
      </w:r>
    </w:p>
    <w:p w14:paraId="5F7B5E17" w14:textId="77777777" w:rsidR="007404D7" w:rsidRPr="001323C2" w:rsidRDefault="007404D7" w:rsidP="007404D7">
      <w:pPr>
        <w:pStyle w:val="Prrafodelista"/>
        <w:rPr>
          <w:rFonts w:ascii="Arial" w:hAnsi="Arial" w:cs="Arial"/>
          <w:sz w:val="28"/>
          <w:szCs w:val="28"/>
        </w:rPr>
      </w:pPr>
      <w:r w:rsidRPr="001323C2">
        <w:rPr>
          <w:rFonts w:ascii="Arial" w:hAnsi="Arial" w:cs="Arial"/>
          <w:sz w:val="28"/>
          <w:szCs w:val="28"/>
        </w:rPr>
        <w:t>8. Promover el aprendizaje autodirigido.</w:t>
      </w:r>
    </w:p>
    <w:p w14:paraId="1AD56E9A" w14:textId="77777777" w:rsidR="007404D7" w:rsidRPr="001323C2" w:rsidRDefault="007404D7" w:rsidP="007404D7">
      <w:pPr>
        <w:pStyle w:val="Prrafodelista"/>
        <w:rPr>
          <w:rFonts w:ascii="Arial" w:hAnsi="Arial" w:cs="Arial"/>
          <w:sz w:val="28"/>
          <w:szCs w:val="28"/>
        </w:rPr>
      </w:pPr>
    </w:p>
    <w:p w14:paraId="0900C00C" w14:textId="77777777" w:rsidR="007404D7" w:rsidRPr="001323C2" w:rsidRDefault="007404D7" w:rsidP="007404D7">
      <w:pPr>
        <w:pStyle w:val="Prrafodelista"/>
        <w:rPr>
          <w:rFonts w:ascii="Arial" w:hAnsi="Arial" w:cs="Arial"/>
          <w:sz w:val="28"/>
          <w:szCs w:val="28"/>
        </w:rPr>
      </w:pPr>
    </w:p>
    <w:p w14:paraId="1C0052E4" w14:textId="77777777" w:rsidR="001323C2" w:rsidRDefault="001323C2" w:rsidP="007404D7">
      <w:pPr>
        <w:pStyle w:val="Prrafodelista"/>
        <w:rPr>
          <w:rFonts w:ascii="Arial" w:hAnsi="Arial" w:cs="Arial"/>
          <w:sz w:val="28"/>
          <w:szCs w:val="28"/>
        </w:rPr>
      </w:pPr>
    </w:p>
    <w:p w14:paraId="56259249" w14:textId="77777777" w:rsidR="001323C2" w:rsidRDefault="001323C2" w:rsidP="007404D7">
      <w:pPr>
        <w:pStyle w:val="Prrafodelista"/>
        <w:rPr>
          <w:rFonts w:ascii="Arial" w:hAnsi="Arial" w:cs="Arial"/>
          <w:sz w:val="28"/>
          <w:szCs w:val="28"/>
        </w:rPr>
      </w:pPr>
    </w:p>
    <w:p w14:paraId="483B6825" w14:textId="77777777" w:rsidR="001323C2" w:rsidRDefault="001323C2" w:rsidP="007404D7">
      <w:pPr>
        <w:pStyle w:val="Prrafodelista"/>
        <w:rPr>
          <w:rFonts w:ascii="Arial" w:hAnsi="Arial" w:cs="Arial"/>
          <w:sz w:val="28"/>
          <w:szCs w:val="28"/>
        </w:rPr>
      </w:pPr>
    </w:p>
    <w:p w14:paraId="591C5334" w14:textId="77777777" w:rsidR="001323C2" w:rsidRDefault="001323C2" w:rsidP="007404D7">
      <w:pPr>
        <w:pStyle w:val="Prrafodelista"/>
        <w:rPr>
          <w:rFonts w:ascii="Arial" w:hAnsi="Arial" w:cs="Arial"/>
          <w:sz w:val="28"/>
          <w:szCs w:val="28"/>
        </w:rPr>
      </w:pPr>
    </w:p>
    <w:p w14:paraId="7CD44560" w14:textId="0021ACC0" w:rsidR="007404D7" w:rsidRPr="001323C2" w:rsidRDefault="008E5230" w:rsidP="007404D7">
      <w:pPr>
        <w:pStyle w:val="Prrafodelista"/>
        <w:rPr>
          <w:rFonts w:ascii="Arial" w:hAnsi="Arial" w:cs="Arial"/>
          <w:sz w:val="28"/>
          <w:szCs w:val="28"/>
        </w:rPr>
      </w:pPr>
      <w:r>
        <w:rPr>
          <w:rFonts w:ascii="Arial" w:hAnsi="Arial" w:cs="Arial"/>
          <w:sz w:val="28"/>
          <w:szCs w:val="28"/>
        </w:rPr>
        <w:t xml:space="preserve">1.- </w:t>
      </w:r>
      <w:r w:rsidR="007404D7" w:rsidRPr="001323C2">
        <w:rPr>
          <w:rFonts w:ascii="Arial" w:hAnsi="Arial" w:cs="Arial"/>
          <w:sz w:val="28"/>
          <w:szCs w:val="28"/>
        </w:rPr>
        <w:t>Resumen: de qué trata el caso</w:t>
      </w:r>
    </w:p>
    <w:p w14:paraId="76767CD7" w14:textId="76CB82B0" w:rsidR="007404D7" w:rsidRPr="001323C2" w:rsidRDefault="008E5230" w:rsidP="007404D7">
      <w:pPr>
        <w:pStyle w:val="Prrafodelista"/>
        <w:rPr>
          <w:rFonts w:ascii="Arial" w:hAnsi="Arial" w:cs="Arial"/>
          <w:sz w:val="28"/>
          <w:szCs w:val="28"/>
        </w:rPr>
      </w:pPr>
      <w:r>
        <w:rPr>
          <w:rFonts w:ascii="Arial" w:hAnsi="Arial" w:cs="Arial"/>
          <w:sz w:val="28"/>
          <w:szCs w:val="28"/>
        </w:rPr>
        <w:t xml:space="preserve">2.- </w:t>
      </w:r>
      <w:r w:rsidR="007404D7" w:rsidRPr="001323C2">
        <w:rPr>
          <w:rFonts w:ascii="Arial" w:hAnsi="Arial" w:cs="Arial"/>
          <w:sz w:val="28"/>
          <w:szCs w:val="28"/>
        </w:rPr>
        <w:t>Escenario: Dónde se realiza el caso</w:t>
      </w:r>
    </w:p>
    <w:p w14:paraId="3AA045CF" w14:textId="4B538DEB" w:rsidR="007404D7" w:rsidRPr="001323C2" w:rsidRDefault="008E5230" w:rsidP="007404D7">
      <w:pPr>
        <w:pStyle w:val="Prrafodelista"/>
        <w:rPr>
          <w:rFonts w:ascii="Arial" w:hAnsi="Arial" w:cs="Arial"/>
          <w:sz w:val="28"/>
          <w:szCs w:val="28"/>
        </w:rPr>
      </w:pPr>
      <w:r>
        <w:rPr>
          <w:rFonts w:ascii="Arial" w:hAnsi="Arial" w:cs="Arial"/>
          <w:sz w:val="28"/>
          <w:szCs w:val="28"/>
        </w:rPr>
        <w:t xml:space="preserve">3.- </w:t>
      </w:r>
      <w:r w:rsidR="007404D7" w:rsidRPr="001323C2">
        <w:rPr>
          <w:rFonts w:ascii="Arial" w:hAnsi="Arial" w:cs="Arial"/>
          <w:sz w:val="28"/>
          <w:szCs w:val="28"/>
        </w:rPr>
        <w:t>Personaje: Quienes participan</w:t>
      </w:r>
    </w:p>
    <w:p w14:paraId="31A2D9DC" w14:textId="39AF8C0A" w:rsidR="007404D7" w:rsidRPr="001323C2" w:rsidRDefault="008E5230" w:rsidP="007404D7">
      <w:pPr>
        <w:pStyle w:val="Prrafodelista"/>
        <w:rPr>
          <w:rFonts w:ascii="Arial" w:hAnsi="Arial" w:cs="Arial"/>
          <w:sz w:val="28"/>
          <w:szCs w:val="28"/>
        </w:rPr>
      </w:pPr>
      <w:r>
        <w:rPr>
          <w:rFonts w:ascii="Arial" w:hAnsi="Arial" w:cs="Arial"/>
          <w:sz w:val="28"/>
          <w:szCs w:val="28"/>
        </w:rPr>
        <w:t xml:space="preserve">4.- </w:t>
      </w:r>
      <w:r w:rsidR="007404D7" w:rsidRPr="001323C2">
        <w:rPr>
          <w:rFonts w:ascii="Arial" w:hAnsi="Arial" w:cs="Arial"/>
          <w:sz w:val="28"/>
          <w:szCs w:val="28"/>
        </w:rPr>
        <w:t xml:space="preserve">La historia: </w:t>
      </w:r>
      <w:r w:rsidR="00E513DF" w:rsidRPr="001323C2">
        <w:rPr>
          <w:rFonts w:ascii="Arial" w:hAnsi="Arial" w:cs="Arial"/>
          <w:sz w:val="28"/>
          <w:szCs w:val="28"/>
        </w:rPr>
        <w:t>Se narra toda la información del caso</w:t>
      </w:r>
    </w:p>
    <w:p w14:paraId="4F8CA796" w14:textId="6633DE4E" w:rsidR="007404D7" w:rsidRDefault="008E5230" w:rsidP="007404D7">
      <w:pPr>
        <w:pStyle w:val="Prrafodelista"/>
        <w:rPr>
          <w:rFonts w:ascii="Arial" w:hAnsi="Arial" w:cs="Arial"/>
          <w:sz w:val="28"/>
          <w:szCs w:val="28"/>
        </w:rPr>
      </w:pPr>
      <w:r>
        <w:rPr>
          <w:rFonts w:ascii="Arial" w:hAnsi="Arial" w:cs="Arial"/>
          <w:sz w:val="28"/>
          <w:szCs w:val="28"/>
        </w:rPr>
        <w:t>5.-</w:t>
      </w:r>
      <w:r w:rsidR="007404D7" w:rsidRPr="001323C2">
        <w:rPr>
          <w:rFonts w:ascii="Arial" w:hAnsi="Arial" w:cs="Arial"/>
          <w:sz w:val="28"/>
          <w:szCs w:val="28"/>
        </w:rPr>
        <w:t>Tratamiento didáctico: Se plantea una serie de preguntas de estud</w:t>
      </w:r>
      <w:r w:rsidR="00E513DF" w:rsidRPr="001323C2">
        <w:rPr>
          <w:rFonts w:ascii="Arial" w:hAnsi="Arial" w:cs="Arial"/>
          <w:sz w:val="28"/>
          <w:szCs w:val="28"/>
        </w:rPr>
        <w:t>io y discusión del caso</w:t>
      </w:r>
    </w:p>
    <w:p w14:paraId="6EE44F91" w14:textId="61DC7742" w:rsidR="008E5230" w:rsidRPr="001323C2" w:rsidRDefault="008E5230" w:rsidP="007404D7">
      <w:pPr>
        <w:pStyle w:val="Prrafodelista"/>
        <w:rPr>
          <w:rFonts w:ascii="Arial" w:hAnsi="Arial" w:cs="Arial"/>
          <w:sz w:val="28"/>
          <w:szCs w:val="28"/>
        </w:rPr>
      </w:pPr>
      <w:r>
        <w:rPr>
          <w:rFonts w:ascii="Arial" w:hAnsi="Arial" w:cs="Arial"/>
          <w:sz w:val="28"/>
          <w:szCs w:val="28"/>
        </w:rPr>
        <w:t>Referentes: Bibliografía que respalda el caso</w:t>
      </w:r>
    </w:p>
    <w:p w14:paraId="6205F716" w14:textId="77777777" w:rsidR="00E513DF" w:rsidRPr="001323C2" w:rsidRDefault="00E513DF" w:rsidP="007404D7">
      <w:pPr>
        <w:pStyle w:val="Prrafodelista"/>
        <w:rPr>
          <w:rFonts w:ascii="Arial" w:hAnsi="Arial" w:cs="Arial"/>
          <w:sz w:val="28"/>
          <w:szCs w:val="28"/>
        </w:rPr>
      </w:pPr>
    </w:p>
    <w:tbl>
      <w:tblPr>
        <w:tblStyle w:val="Tablaconcuadrcula"/>
        <w:tblW w:w="0" w:type="auto"/>
        <w:tblInd w:w="720" w:type="dxa"/>
        <w:tblLook w:val="04A0" w:firstRow="1" w:lastRow="0" w:firstColumn="1" w:lastColumn="0" w:noHBand="0" w:noVBand="1"/>
      </w:tblPr>
      <w:tblGrid>
        <w:gridCol w:w="8334"/>
      </w:tblGrid>
      <w:tr w:rsidR="00E513DF" w:rsidRPr="001323C2" w14:paraId="013547A5" w14:textId="77777777" w:rsidTr="00E513DF">
        <w:tc>
          <w:tcPr>
            <w:tcW w:w="8828" w:type="dxa"/>
          </w:tcPr>
          <w:p w14:paraId="19E4FFC7" w14:textId="77777777" w:rsidR="00E513DF" w:rsidRPr="001323C2" w:rsidRDefault="00E513DF" w:rsidP="007404D7">
            <w:pPr>
              <w:pStyle w:val="Prrafodelista"/>
              <w:ind w:left="0"/>
              <w:rPr>
                <w:rFonts w:ascii="Arial" w:hAnsi="Arial" w:cs="Arial"/>
                <w:sz w:val="28"/>
                <w:szCs w:val="28"/>
              </w:rPr>
            </w:pPr>
            <w:r w:rsidRPr="001323C2">
              <w:rPr>
                <w:rFonts w:ascii="Arial" w:hAnsi="Arial" w:cs="Arial"/>
                <w:sz w:val="28"/>
                <w:szCs w:val="28"/>
              </w:rPr>
              <w:t>Ejemplo de un caso de enseñanza. Decisión en la frontera: Una familia trata de sobrevivir en Tijuana</w:t>
            </w:r>
          </w:p>
        </w:tc>
      </w:tr>
      <w:tr w:rsidR="00E513DF" w:rsidRPr="001323C2" w14:paraId="09410E9B" w14:textId="77777777" w:rsidTr="00E513DF">
        <w:tc>
          <w:tcPr>
            <w:tcW w:w="8828" w:type="dxa"/>
          </w:tcPr>
          <w:p w14:paraId="740A29F4" w14:textId="77777777" w:rsidR="00E513DF" w:rsidRPr="001323C2" w:rsidRDefault="00E513DF" w:rsidP="007404D7">
            <w:pPr>
              <w:pStyle w:val="Prrafodelista"/>
              <w:ind w:left="0"/>
              <w:rPr>
                <w:rFonts w:ascii="Arial" w:hAnsi="Arial" w:cs="Arial"/>
                <w:sz w:val="28"/>
                <w:szCs w:val="28"/>
              </w:rPr>
            </w:pPr>
            <w:r w:rsidRPr="001323C2">
              <w:rPr>
                <w:rFonts w:ascii="Arial" w:hAnsi="Arial" w:cs="Arial"/>
                <w:sz w:val="28"/>
                <w:szCs w:val="28"/>
              </w:rPr>
              <w:t>Resumen.</w:t>
            </w:r>
          </w:p>
          <w:p w14:paraId="44F86B81" w14:textId="77777777" w:rsidR="00E513DF" w:rsidRPr="001323C2" w:rsidRDefault="00E513DF" w:rsidP="009F6C5D">
            <w:pPr>
              <w:pStyle w:val="Prrafodelista"/>
              <w:ind w:left="0"/>
              <w:jc w:val="both"/>
              <w:rPr>
                <w:rFonts w:ascii="Arial" w:hAnsi="Arial" w:cs="Arial"/>
                <w:sz w:val="28"/>
                <w:szCs w:val="28"/>
              </w:rPr>
            </w:pPr>
            <w:r w:rsidRPr="001323C2">
              <w:rPr>
                <w:rFonts w:ascii="Arial" w:hAnsi="Arial" w:cs="Arial"/>
                <w:sz w:val="28"/>
                <w:szCs w:val="28"/>
              </w:rPr>
              <w:t xml:space="preserve"> El caso se ubica en Tijuana, México, y trata de una familia de la clase trabajadora que se debate entre emigrar o no a Estados Unidos. El caso presenta los problemas que enfrentan los residentes en Tijuana que trabajan como obreros en las maquiladoras. El propósito del caso es que los lectores reflexionen acerca de las razones de las personas para emigrar a Estados Unidos y las dificultades que enfrentan al tomar dicha decisión, y al emigrar. Otro propósito es que establezcan conexiones entre la política y el desarrollo económico de los Estados Unidos y las condiciones de vida y trabajo en México que provocan el fenómeno de la migración. El caso también ejemplifica la organización de las maquiladoras y las colonias donde viven sus trabajadores en condiciones por demás precarias. Este caso se utiliza en cursos universitarios de sociología, economía y ciencias políticas para tratar asuntos como migración, política internacional, globalización, asuntos laborales o activismo comunitario. La idea central o foco del análisis de este caso reside en el porqué de la migración de los trabajadores y sus familias. El caso se elaboró con base en entrevistas realizadas por Coleen Boyle, estudiante de sociología, mientras que el tratamiento didáctico y el plan de discusión lo desarrolló el profesor John </w:t>
            </w:r>
            <w:proofErr w:type="spellStart"/>
            <w:r w:rsidRPr="001323C2">
              <w:rPr>
                <w:rFonts w:ascii="Arial" w:hAnsi="Arial" w:cs="Arial"/>
                <w:sz w:val="28"/>
                <w:szCs w:val="28"/>
              </w:rPr>
              <w:t>Foran</w:t>
            </w:r>
            <w:proofErr w:type="spellEnd"/>
            <w:r w:rsidRPr="001323C2">
              <w:rPr>
                <w:rFonts w:ascii="Arial" w:hAnsi="Arial" w:cs="Arial"/>
                <w:sz w:val="28"/>
                <w:szCs w:val="28"/>
              </w:rPr>
              <w:t xml:space="preserve"> (Universidad de California en Santa Bárbara).</w:t>
            </w:r>
          </w:p>
        </w:tc>
      </w:tr>
      <w:tr w:rsidR="00E513DF" w:rsidRPr="001323C2" w14:paraId="03D9680E" w14:textId="77777777" w:rsidTr="00E513DF">
        <w:tc>
          <w:tcPr>
            <w:tcW w:w="8828" w:type="dxa"/>
          </w:tcPr>
          <w:p w14:paraId="1FDA0283" w14:textId="77777777" w:rsidR="00E513DF" w:rsidRPr="001323C2" w:rsidRDefault="00E513DF" w:rsidP="007404D7">
            <w:pPr>
              <w:pStyle w:val="Prrafodelista"/>
              <w:ind w:left="0"/>
              <w:rPr>
                <w:rFonts w:ascii="Arial" w:hAnsi="Arial" w:cs="Arial"/>
                <w:sz w:val="28"/>
                <w:szCs w:val="28"/>
              </w:rPr>
            </w:pPr>
            <w:r w:rsidRPr="001323C2">
              <w:rPr>
                <w:rFonts w:ascii="Arial" w:hAnsi="Arial" w:cs="Arial"/>
                <w:sz w:val="28"/>
                <w:szCs w:val="28"/>
              </w:rPr>
              <w:t xml:space="preserve">Escenario: Tijuana, México, ciudad ubicada al norte del país, en la frontera con Estados Unidos. </w:t>
            </w:r>
          </w:p>
          <w:p w14:paraId="099F29E5" w14:textId="77777777" w:rsidR="00E513DF" w:rsidRPr="001323C2" w:rsidRDefault="00E513DF" w:rsidP="007404D7">
            <w:pPr>
              <w:pStyle w:val="Prrafodelista"/>
              <w:ind w:left="0"/>
              <w:rPr>
                <w:rFonts w:ascii="Arial" w:hAnsi="Arial" w:cs="Arial"/>
                <w:sz w:val="28"/>
                <w:szCs w:val="28"/>
              </w:rPr>
            </w:pPr>
          </w:p>
          <w:p w14:paraId="3A16E28D" w14:textId="77777777" w:rsidR="00E513DF" w:rsidRPr="001323C2" w:rsidRDefault="00E513DF" w:rsidP="007404D7">
            <w:pPr>
              <w:pStyle w:val="Prrafodelista"/>
              <w:ind w:left="0"/>
              <w:rPr>
                <w:rFonts w:ascii="Arial" w:hAnsi="Arial" w:cs="Arial"/>
                <w:sz w:val="28"/>
                <w:szCs w:val="28"/>
              </w:rPr>
            </w:pPr>
          </w:p>
          <w:p w14:paraId="1AFE0315" w14:textId="77777777" w:rsidR="00E513DF" w:rsidRPr="001323C2" w:rsidRDefault="00E513DF" w:rsidP="007404D7">
            <w:pPr>
              <w:pStyle w:val="Prrafodelista"/>
              <w:ind w:left="0"/>
              <w:rPr>
                <w:rFonts w:ascii="Arial" w:hAnsi="Arial" w:cs="Arial"/>
                <w:sz w:val="28"/>
                <w:szCs w:val="28"/>
              </w:rPr>
            </w:pPr>
            <w:r w:rsidRPr="001323C2">
              <w:rPr>
                <w:rFonts w:ascii="Arial" w:hAnsi="Arial" w:cs="Arial"/>
                <w:sz w:val="28"/>
                <w:szCs w:val="28"/>
              </w:rPr>
              <w:lastRenderedPageBreak/>
              <w:t xml:space="preserve">Personajes: </w:t>
            </w:r>
            <w:proofErr w:type="spellStart"/>
            <w:r w:rsidRPr="001323C2">
              <w:rPr>
                <w:rFonts w:ascii="Arial" w:hAnsi="Arial" w:cs="Arial"/>
                <w:sz w:val="28"/>
                <w:szCs w:val="28"/>
              </w:rPr>
              <w:t>Odelia</w:t>
            </w:r>
            <w:proofErr w:type="spellEnd"/>
            <w:r w:rsidRPr="001323C2">
              <w:rPr>
                <w:rFonts w:ascii="Arial" w:hAnsi="Arial" w:cs="Arial"/>
                <w:sz w:val="28"/>
                <w:szCs w:val="28"/>
              </w:rPr>
              <w:t xml:space="preserve">, de 32 años, es madre de tres niños (Pedro, de 8 años, Manuel, de 4, y Julia, de 3). Viven en Tijuana. Su esposo, Jaime, acaba de ser despedido de su trabajo en una de las muchas maquiladoras de Tijuana. </w:t>
            </w:r>
          </w:p>
          <w:p w14:paraId="1DC8F786" w14:textId="77777777" w:rsidR="00E513DF" w:rsidRPr="001323C2" w:rsidRDefault="00E513DF" w:rsidP="007404D7">
            <w:pPr>
              <w:pStyle w:val="Prrafodelista"/>
              <w:ind w:left="0"/>
              <w:rPr>
                <w:rFonts w:ascii="Arial" w:hAnsi="Arial" w:cs="Arial"/>
                <w:sz w:val="28"/>
                <w:szCs w:val="28"/>
              </w:rPr>
            </w:pPr>
            <w:proofErr w:type="spellStart"/>
            <w:r w:rsidRPr="001323C2">
              <w:rPr>
                <w:rFonts w:ascii="Arial" w:hAnsi="Arial" w:cs="Arial"/>
                <w:sz w:val="28"/>
                <w:szCs w:val="28"/>
              </w:rPr>
              <w:t>Odelia</w:t>
            </w:r>
            <w:proofErr w:type="spellEnd"/>
            <w:r w:rsidRPr="001323C2">
              <w:rPr>
                <w:rFonts w:ascii="Arial" w:hAnsi="Arial" w:cs="Arial"/>
                <w:sz w:val="28"/>
                <w:szCs w:val="28"/>
              </w:rPr>
              <w:t xml:space="preserve"> trata de imaginarse cómo va a sobrevivir su familia ahora que su esposo perdió su trabajo. Junto con su amiga María, </w:t>
            </w:r>
            <w:proofErr w:type="spellStart"/>
            <w:r w:rsidRPr="001323C2">
              <w:rPr>
                <w:rFonts w:ascii="Arial" w:hAnsi="Arial" w:cs="Arial"/>
                <w:sz w:val="28"/>
                <w:szCs w:val="28"/>
              </w:rPr>
              <w:t>Odelia</w:t>
            </w:r>
            <w:proofErr w:type="spellEnd"/>
            <w:r w:rsidRPr="001323C2">
              <w:rPr>
                <w:rFonts w:ascii="Arial" w:hAnsi="Arial" w:cs="Arial"/>
                <w:sz w:val="28"/>
                <w:szCs w:val="28"/>
              </w:rPr>
              <w:t xml:space="preserve"> es una participante activa en diversas organizaciones comunitarias. </w:t>
            </w:r>
          </w:p>
          <w:p w14:paraId="41CCA0AD" w14:textId="77777777" w:rsidR="00E513DF" w:rsidRPr="001323C2" w:rsidRDefault="00E513DF" w:rsidP="007404D7">
            <w:pPr>
              <w:pStyle w:val="Prrafodelista"/>
              <w:ind w:left="0"/>
              <w:rPr>
                <w:rFonts w:ascii="Arial" w:hAnsi="Arial" w:cs="Arial"/>
                <w:sz w:val="28"/>
                <w:szCs w:val="28"/>
              </w:rPr>
            </w:pPr>
          </w:p>
          <w:p w14:paraId="623CF43F" w14:textId="77777777" w:rsidR="00E513DF" w:rsidRPr="001323C2" w:rsidRDefault="00E513DF" w:rsidP="007404D7">
            <w:pPr>
              <w:pStyle w:val="Prrafodelista"/>
              <w:ind w:left="0"/>
              <w:rPr>
                <w:rFonts w:ascii="Arial" w:hAnsi="Arial" w:cs="Arial"/>
                <w:sz w:val="28"/>
                <w:szCs w:val="28"/>
              </w:rPr>
            </w:pPr>
            <w:r w:rsidRPr="001323C2">
              <w:rPr>
                <w:rFonts w:ascii="Arial" w:hAnsi="Arial" w:cs="Arial"/>
                <w:sz w:val="28"/>
                <w:szCs w:val="28"/>
              </w:rPr>
              <w:t xml:space="preserve">Jaime es el esposo de </w:t>
            </w:r>
            <w:proofErr w:type="spellStart"/>
            <w:r w:rsidRPr="001323C2">
              <w:rPr>
                <w:rFonts w:ascii="Arial" w:hAnsi="Arial" w:cs="Arial"/>
                <w:sz w:val="28"/>
                <w:szCs w:val="28"/>
              </w:rPr>
              <w:t>Odelia</w:t>
            </w:r>
            <w:proofErr w:type="spellEnd"/>
            <w:r w:rsidRPr="001323C2">
              <w:rPr>
                <w:rFonts w:ascii="Arial" w:hAnsi="Arial" w:cs="Arial"/>
                <w:sz w:val="28"/>
                <w:szCs w:val="28"/>
              </w:rPr>
              <w:t xml:space="preserve">. Perdió su empleo porque organizaba un sindicato independiente en la maquiladora. </w:t>
            </w:r>
            <w:proofErr w:type="spellStart"/>
            <w:r w:rsidRPr="001323C2">
              <w:rPr>
                <w:rFonts w:ascii="Arial" w:hAnsi="Arial" w:cs="Arial"/>
                <w:sz w:val="28"/>
                <w:szCs w:val="28"/>
              </w:rPr>
              <w:t>Odelia</w:t>
            </w:r>
            <w:proofErr w:type="spellEnd"/>
            <w:r w:rsidRPr="001323C2">
              <w:rPr>
                <w:rFonts w:ascii="Arial" w:hAnsi="Arial" w:cs="Arial"/>
                <w:sz w:val="28"/>
                <w:szCs w:val="28"/>
              </w:rPr>
              <w:t xml:space="preserve"> y Jaime emigraron a Tijuana 10 años atrás, procedentes de un pueblo de la región central de México, en busca de trabajo. Ahora Jaime quiere irse de Tijuana y encontrarse con su hermano José en Los Ángeles, California, para buscar una vida mejor para su familia. </w:t>
            </w:r>
          </w:p>
          <w:p w14:paraId="57730833" w14:textId="77777777" w:rsidR="00E513DF" w:rsidRPr="001323C2" w:rsidRDefault="00E513DF" w:rsidP="007404D7">
            <w:pPr>
              <w:pStyle w:val="Prrafodelista"/>
              <w:ind w:left="0"/>
              <w:rPr>
                <w:rFonts w:ascii="Arial" w:hAnsi="Arial" w:cs="Arial"/>
                <w:sz w:val="28"/>
                <w:szCs w:val="28"/>
              </w:rPr>
            </w:pPr>
          </w:p>
          <w:p w14:paraId="730E7B45" w14:textId="77777777" w:rsidR="00E513DF" w:rsidRPr="001323C2" w:rsidRDefault="00E513DF" w:rsidP="007404D7">
            <w:pPr>
              <w:pStyle w:val="Prrafodelista"/>
              <w:ind w:left="0"/>
              <w:rPr>
                <w:rFonts w:ascii="Arial" w:hAnsi="Arial" w:cs="Arial"/>
                <w:sz w:val="28"/>
                <w:szCs w:val="28"/>
              </w:rPr>
            </w:pPr>
            <w:r w:rsidRPr="001323C2">
              <w:rPr>
                <w:rFonts w:ascii="Arial" w:hAnsi="Arial" w:cs="Arial"/>
                <w:sz w:val="28"/>
                <w:szCs w:val="28"/>
              </w:rPr>
              <w:t>María es una vecina de la colonia, ubicada en un área marginada, donde las casas son de material de desecho y cartón, y se carece de agua corriente, drenaje y electricidad. La colonia está cerca de la zona de las maquiladoras, las cuales son un foco de contaminación ambiental para los habitantes. Hace poco, los cientos de vecinos de las colonias aledañas a las maquiladoras se comenzaron a organizar para exigir servicios públicos. María trabaja en una organización que ayuda a las familias a construir sus casas y que trata de generar conciencia política entre los trabajadores, y los impulsa a luchar por sus derechos y por mejores condiciones de vida.</w:t>
            </w:r>
          </w:p>
          <w:p w14:paraId="0D9BF1BE" w14:textId="77777777" w:rsidR="00EC32B0" w:rsidRPr="001323C2" w:rsidRDefault="00EC32B0" w:rsidP="007404D7">
            <w:pPr>
              <w:pStyle w:val="Prrafodelista"/>
              <w:ind w:left="0"/>
              <w:rPr>
                <w:rFonts w:ascii="Arial" w:hAnsi="Arial" w:cs="Arial"/>
                <w:sz w:val="28"/>
                <w:szCs w:val="28"/>
              </w:rPr>
            </w:pPr>
          </w:p>
          <w:p w14:paraId="3295BA40" w14:textId="77777777" w:rsidR="00EC32B0" w:rsidRPr="001323C2" w:rsidRDefault="00EC32B0" w:rsidP="007404D7">
            <w:pPr>
              <w:pStyle w:val="Prrafodelista"/>
              <w:ind w:left="0"/>
              <w:rPr>
                <w:rFonts w:ascii="Arial" w:hAnsi="Arial" w:cs="Arial"/>
                <w:sz w:val="28"/>
                <w:szCs w:val="28"/>
              </w:rPr>
            </w:pPr>
          </w:p>
          <w:p w14:paraId="3516F3E1" w14:textId="77777777" w:rsidR="00EC32B0" w:rsidRPr="001323C2" w:rsidRDefault="00EC32B0" w:rsidP="007404D7">
            <w:pPr>
              <w:pStyle w:val="Prrafodelista"/>
              <w:ind w:left="0"/>
              <w:rPr>
                <w:rFonts w:ascii="Arial" w:hAnsi="Arial" w:cs="Arial"/>
                <w:sz w:val="28"/>
                <w:szCs w:val="28"/>
              </w:rPr>
            </w:pPr>
          </w:p>
          <w:p w14:paraId="4C96D548" w14:textId="77777777" w:rsidR="00EC32B0" w:rsidRPr="001323C2" w:rsidRDefault="00EC32B0" w:rsidP="007404D7">
            <w:pPr>
              <w:pStyle w:val="Prrafodelista"/>
              <w:ind w:left="0"/>
              <w:rPr>
                <w:rFonts w:ascii="Arial" w:hAnsi="Arial" w:cs="Arial"/>
                <w:sz w:val="28"/>
                <w:szCs w:val="28"/>
              </w:rPr>
            </w:pPr>
            <w:r w:rsidRPr="001323C2">
              <w:rPr>
                <w:rFonts w:ascii="Arial" w:hAnsi="Arial" w:cs="Arial"/>
                <w:sz w:val="28"/>
                <w:szCs w:val="28"/>
              </w:rPr>
              <w:t xml:space="preserve">La historia: </w:t>
            </w:r>
            <w:proofErr w:type="spellStart"/>
            <w:r w:rsidRPr="001323C2">
              <w:rPr>
                <w:rFonts w:ascii="Arial" w:hAnsi="Arial" w:cs="Arial"/>
                <w:sz w:val="28"/>
                <w:szCs w:val="28"/>
              </w:rPr>
              <w:t>Odelia</w:t>
            </w:r>
            <w:proofErr w:type="spellEnd"/>
            <w:r w:rsidRPr="001323C2">
              <w:rPr>
                <w:rFonts w:ascii="Arial" w:hAnsi="Arial" w:cs="Arial"/>
                <w:sz w:val="28"/>
                <w:szCs w:val="28"/>
              </w:rPr>
              <w:t xml:space="preserve"> espera que su esposo regrese a casa. Dos días antes fue despedido junto con otros 15 empleados, debido a su participación en una organización que ayuda a los trabajadores de las maquiladoras a formar sindicatos independientes y a denunciar las injusticias que se cometen en ellas. Pasó todo un día buscando un trabajo, en vano, pues en las maquiladoras existe la práctica de hacer una lista negra y difundirla en toda la industria. A pesar del bajo salario que percibe, ahorró algo con la esperanza de migrar a Estados </w:t>
            </w:r>
            <w:r w:rsidRPr="001323C2">
              <w:rPr>
                <w:rFonts w:ascii="Arial" w:hAnsi="Arial" w:cs="Arial"/>
                <w:sz w:val="28"/>
                <w:szCs w:val="28"/>
              </w:rPr>
              <w:lastRenderedPageBreak/>
              <w:t xml:space="preserve">Unidos con su familia, pero ante la imposibilidad de obtener documentos legales, necesita obtenerlos de forma ilegal o conseguir un coyote que los ayude a cruzar la frontera y les brinde protección. </w:t>
            </w:r>
            <w:proofErr w:type="spellStart"/>
            <w:r w:rsidRPr="001323C2">
              <w:rPr>
                <w:rFonts w:ascii="Arial" w:hAnsi="Arial" w:cs="Arial"/>
                <w:sz w:val="28"/>
                <w:szCs w:val="28"/>
              </w:rPr>
              <w:t>Odelia</w:t>
            </w:r>
            <w:proofErr w:type="spellEnd"/>
            <w:r w:rsidRPr="001323C2">
              <w:rPr>
                <w:rFonts w:ascii="Arial" w:hAnsi="Arial" w:cs="Arial"/>
                <w:sz w:val="28"/>
                <w:szCs w:val="28"/>
              </w:rPr>
              <w:t xml:space="preserve"> está temerosa, pues sabe el peligro que representa cruzar la frontera de manera ilegal. María dice a </w:t>
            </w:r>
            <w:proofErr w:type="spellStart"/>
            <w:r w:rsidRPr="001323C2">
              <w:rPr>
                <w:rFonts w:ascii="Arial" w:hAnsi="Arial" w:cs="Arial"/>
                <w:sz w:val="28"/>
                <w:szCs w:val="28"/>
              </w:rPr>
              <w:t>Odelia</w:t>
            </w:r>
            <w:proofErr w:type="spellEnd"/>
            <w:r w:rsidRPr="001323C2">
              <w:rPr>
                <w:rFonts w:ascii="Arial" w:hAnsi="Arial" w:cs="Arial"/>
                <w:sz w:val="28"/>
                <w:szCs w:val="28"/>
              </w:rPr>
              <w:t xml:space="preserve"> que a través de la organización comunitaria en la que participan puede obtener una casa y además ayudar a que las cosas mejoren en la comunidad, y sugiere que Jaime entable un juicio contra la maquiladora para que lo restituya en el trabajo. Jaime recibe una carta de su hermano José, en la que dice que a su familia le está yendo muy bien en Los Ángeles; él y su esposa ya tienen trabajo y un departamento propio, al cual invitan a la familia de Jaime por el tiempo que necesiten para establecerse en Estados Unidos. Jaime insiste en migrar ilegalmente a Estados Unidos, y </w:t>
            </w:r>
            <w:proofErr w:type="spellStart"/>
            <w:r w:rsidRPr="001323C2">
              <w:rPr>
                <w:rFonts w:ascii="Arial" w:hAnsi="Arial" w:cs="Arial"/>
                <w:sz w:val="28"/>
                <w:szCs w:val="28"/>
              </w:rPr>
              <w:t>Odelia</w:t>
            </w:r>
            <w:proofErr w:type="spellEnd"/>
            <w:r w:rsidRPr="001323C2">
              <w:rPr>
                <w:rFonts w:ascii="Arial" w:hAnsi="Arial" w:cs="Arial"/>
                <w:sz w:val="28"/>
                <w:szCs w:val="28"/>
              </w:rPr>
              <w:t xml:space="preserve"> expone sus temores: la deportación, no saber nada de inglés, no estar segura de que encuentren trabajo allá, el temor por la seguridad de sus hijos y el tener que dejar a su familia. Pero al mismo tiempo, ambos piensan que podrían estar mejor en Estados Unidos. Jaime podría estar expuesto a algún peligro por su participación en la organización de trabajadores, y la situación en México, así como los salarios en las maquiladoras, empeoran cada día. ¿Deben permanecer en México o pasar a Estados Unidos y empezar una nueva vida?</w:t>
            </w:r>
          </w:p>
          <w:p w14:paraId="5180FD21" w14:textId="77777777" w:rsidR="00EC32B0" w:rsidRPr="001323C2" w:rsidRDefault="00EC32B0" w:rsidP="007404D7">
            <w:pPr>
              <w:pStyle w:val="Prrafodelista"/>
              <w:ind w:left="0"/>
              <w:rPr>
                <w:rFonts w:ascii="Arial" w:hAnsi="Arial" w:cs="Arial"/>
                <w:sz w:val="28"/>
                <w:szCs w:val="28"/>
              </w:rPr>
            </w:pPr>
          </w:p>
          <w:p w14:paraId="5C7BA9E3" w14:textId="77777777" w:rsidR="00EC32B0" w:rsidRPr="001323C2" w:rsidRDefault="00EC32B0" w:rsidP="007404D7">
            <w:pPr>
              <w:pStyle w:val="Prrafodelista"/>
              <w:ind w:left="0"/>
              <w:rPr>
                <w:rFonts w:ascii="Arial" w:hAnsi="Arial" w:cs="Arial"/>
                <w:sz w:val="28"/>
                <w:szCs w:val="28"/>
              </w:rPr>
            </w:pPr>
          </w:p>
          <w:p w14:paraId="0F314D93" w14:textId="77777777" w:rsidR="00EC32B0" w:rsidRPr="001323C2" w:rsidRDefault="00EC32B0" w:rsidP="007404D7">
            <w:pPr>
              <w:pStyle w:val="Prrafodelista"/>
              <w:ind w:left="0"/>
              <w:rPr>
                <w:rFonts w:ascii="Arial" w:hAnsi="Arial" w:cs="Arial"/>
                <w:sz w:val="28"/>
                <w:szCs w:val="28"/>
              </w:rPr>
            </w:pPr>
            <w:r w:rsidRPr="001323C2">
              <w:rPr>
                <w:rFonts w:ascii="Arial" w:hAnsi="Arial" w:cs="Arial"/>
                <w:sz w:val="28"/>
                <w:szCs w:val="28"/>
              </w:rPr>
              <w:t xml:space="preserve">Tratamiento didáctico: Se plantea una serie de preguntas de estudio y discusión del caso; una muestra de las mismas es la siguiente (las preguntas varían según el curso, los alumnos, etcétera): </w:t>
            </w:r>
          </w:p>
          <w:p w14:paraId="7179A74A" w14:textId="77777777" w:rsidR="00EC32B0" w:rsidRPr="001323C2" w:rsidRDefault="00EC32B0" w:rsidP="007404D7">
            <w:pPr>
              <w:pStyle w:val="Prrafodelista"/>
              <w:ind w:left="0"/>
              <w:rPr>
                <w:rFonts w:ascii="Arial" w:hAnsi="Arial" w:cs="Arial"/>
                <w:sz w:val="28"/>
                <w:szCs w:val="28"/>
              </w:rPr>
            </w:pPr>
            <w:r w:rsidRPr="001323C2">
              <w:rPr>
                <w:rFonts w:ascii="Arial" w:hAnsi="Arial" w:cs="Arial"/>
                <w:sz w:val="28"/>
                <w:szCs w:val="28"/>
              </w:rPr>
              <w:t xml:space="preserve">• ¿Cuáles son las opciones de </w:t>
            </w:r>
            <w:proofErr w:type="spellStart"/>
            <w:r w:rsidRPr="001323C2">
              <w:rPr>
                <w:rFonts w:ascii="Arial" w:hAnsi="Arial" w:cs="Arial"/>
                <w:sz w:val="28"/>
                <w:szCs w:val="28"/>
              </w:rPr>
              <w:t>Odelia</w:t>
            </w:r>
            <w:proofErr w:type="spellEnd"/>
            <w:r w:rsidRPr="001323C2">
              <w:rPr>
                <w:rFonts w:ascii="Arial" w:hAnsi="Arial" w:cs="Arial"/>
                <w:sz w:val="28"/>
                <w:szCs w:val="28"/>
              </w:rPr>
              <w:t xml:space="preserve"> y Jaime en Tijuana?, ¿cuáles son los pros y contras de emigrar a Los Ángeles?, ¿qué harías tú si fueras… </w:t>
            </w:r>
            <w:proofErr w:type="spellStart"/>
            <w:r w:rsidRPr="001323C2">
              <w:rPr>
                <w:rFonts w:ascii="Arial" w:hAnsi="Arial" w:cs="Arial"/>
                <w:sz w:val="28"/>
                <w:szCs w:val="28"/>
              </w:rPr>
              <w:t>Odelia</w:t>
            </w:r>
            <w:proofErr w:type="spellEnd"/>
            <w:r w:rsidRPr="001323C2">
              <w:rPr>
                <w:rFonts w:ascii="Arial" w:hAnsi="Arial" w:cs="Arial"/>
                <w:sz w:val="28"/>
                <w:szCs w:val="28"/>
              </w:rPr>
              <w:t xml:space="preserve">… Jaime… un activista de los derechos laborales en Tijuana? </w:t>
            </w:r>
          </w:p>
          <w:p w14:paraId="03119827" w14:textId="77777777" w:rsidR="00EC32B0" w:rsidRDefault="00EC32B0" w:rsidP="007404D7">
            <w:pPr>
              <w:pStyle w:val="Prrafodelista"/>
              <w:ind w:left="0"/>
              <w:rPr>
                <w:rFonts w:ascii="Arial" w:hAnsi="Arial" w:cs="Arial"/>
                <w:sz w:val="28"/>
                <w:szCs w:val="28"/>
              </w:rPr>
            </w:pPr>
            <w:r w:rsidRPr="001323C2">
              <w:rPr>
                <w:rFonts w:ascii="Arial" w:hAnsi="Arial" w:cs="Arial"/>
                <w:sz w:val="28"/>
                <w:szCs w:val="28"/>
              </w:rPr>
              <w:t xml:space="preserve">• Piensa e indaga acerca de los factores, históricos y actuales, que provocan la migración a otros países. ¿Qué continuidades encuentras entre los periodos iniciales y el presente?, ¿cómo afecta la globalización económica al fenómeno de la migración?, ¿cuáles son las políticas económicas del gobierno de Estados Unidos respecto de los ciudadanos de otros países que intentan </w:t>
            </w:r>
            <w:r w:rsidRPr="001323C2">
              <w:rPr>
                <w:rFonts w:ascii="Arial" w:hAnsi="Arial" w:cs="Arial"/>
                <w:sz w:val="28"/>
                <w:szCs w:val="28"/>
              </w:rPr>
              <w:lastRenderedPageBreak/>
              <w:t>inmigrar?, ¿qué hace el gobierno de México al respecto?, ¿cuál es la situación del empleo no calificado en México, que legislación y condiciones prevalecen?... Se sugiere que los alumnos participen en un juego de roles y tomen el lugar de los protagonistas, así como de diferentes amigos y familiares en una discusión acerca de la migración de los trabajadores a Estados Unidos. Es importante que se vaya más allá del texto del caso y se generen argumentos originales y plausibles. La discusión requiere pasar del análisis concreto de lo que Ofelia y Jaime deben hacer al plano del análisis de los factores políticos y económicos, así como a una reflexión en torno a cómo es que el sistema global involucra no sólo a los actores del caso, sino a los propios estudiantes y a la sociedad en su conjunto. [En el caso original se incluye un texto extenso con los diálogos entre los personajes, la narración de la historia con la información básica sobre los temas por discutir y las pautas didácticas para el docente].</w:t>
            </w:r>
          </w:p>
          <w:p w14:paraId="7C7E85CA" w14:textId="77777777" w:rsidR="008E5230" w:rsidRDefault="008E5230" w:rsidP="007404D7">
            <w:pPr>
              <w:pStyle w:val="Prrafodelista"/>
              <w:ind w:left="0"/>
              <w:rPr>
                <w:rFonts w:ascii="Arial" w:hAnsi="Arial" w:cs="Arial"/>
                <w:sz w:val="28"/>
                <w:szCs w:val="28"/>
              </w:rPr>
            </w:pPr>
          </w:p>
          <w:p w14:paraId="478436F8" w14:textId="77777777" w:rsidR="008E5230" w:rsidRDefault="008E5230" w:rsidP="007404D7">
            <w:pPr>
              <w:pStyle w:val="Prrafodelista"/>
              <w:ind w:left="0"/>
              <w:rPr>
                <w:rFonts w:ascii="Arial" w:hAnsi="Arial" w:cs="Arial"/>
                <w:sz w:val="28"/>
                <w:szCs w:val="28"/>
              </w:rPr>
            </w:pPr>
          </w:p>
          <w:p w14:paraId="6313A623" w14:textId="1972C41B" w:rsidR="008E5230" w:rsidRPr="001323C2" w:rsidRDefault="008E5230" w:rsidP="007404D7">
            <w:pPr>
              <w:pStyle w:val="Prrafodelista"/>
              <w:ind w:left="0"/>
              <w:rPr>
                <w:rFonts w:ascii="Arial" w:hAnsi="Arial" w:cs="Arial"/>
                <w:sz w:val="28"/>
                <w:szCs w:val="28"/>
              </w:rPr>
            </w:pPr>
            <w:r>
              <w:rPr>
                <w:rFonts w:ascii="Arial" w:hAnsi="Arial" w:cs="Arial"/>
                <w:sz w:val="28"/>
                <w:szCs w:val="28"/>
              </w:rPr>
              <w:t>Referencias: Bibliografía que respalda el desarrollo del caso.</w:t>
            </w:r>
          </w:p>
        </w:tc>
      </w:tr>
    </w:tbl>
    <w:p w14:paraId="4679A4AC" w14:textId="77777777" w:rsidR="00E513DF" w:rsidRPr="001323C2" w:rsidRDefault="00E513DF" w:rsidP="007404D7">
      <w:pPr>
        <w:pStyle w:val="Prrafodelista"/>
        <w:rPr>
          <w:rFonts w:ascii="Arial" w:hAnsi="Arial" w:cs="Arial"/>
          <w:sz w:val="28"/>
          <w:szCs w:val="28"/>
        </w:rPr>
      </w:pPr>
    </w:p>
    <w:sectPr w:rsidR="00E513DF" w:rsidRPr="001323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B11DC"/>
    <w:multiLevelType w:val="hybridMultilevel"/>
    <w:tmpl w:val="B20891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079"/>
    <w:rsid w:val="00026DC0"/>
    <w:rsid w:val="001323C2"/>
    <w:rsid w:val="00226B36"/>
    <w:rsid w:val="007404D7"/>
    <w:rsid w:val="008E5230"/>
    <w:rsid w:val="009F6C5D"/>
    <w:rsid w:val="00A87079"/>
    <w:rsid w:val="00BF06DA"/>
    <w:rsid w:val="00C5111A"/>
    <w:rsid w:val="00D513E7"/>
    <w:rsid w:val="00E513DF"/>
    <w:rsid w:val="00EC32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87079"/>
  </w:style>
  <w:style w:type="paragraph" w:styleId="Prrafodelista">
    <w:name w:val="List Paragraph"/>
    <w:basedOn w:val="Normal"/>
    <w:uiPriority w:val="34"/>
    <w:qFormat/>
    <w:rsid w:val="00A87079"/>
    <w:pPr>
      <w:ind w:left="720"/>
      <w:contextualSpacing/>
    </w:pPr>
  </w:style>
  <w:style w:type="table" w:styleId="Tablaconcuadrcula">
    <w:name w:val="Table Grid"/>
    <w:basedOn w:val="Tablanormal"/>
    <w:uiPriority w:val="39"/>
    <w:rsid w:val="00E51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87079"/>
  </w:style>
  <w:style w:type="paragraph" w:styleId="Prrafodelista">
    <w:name w:val="List Paragraph"/>
    <w:basedOn w:val="Normal"/>
    <w:uiPriority w:val="34"/>
    <w:qFormat/>
    <w:rsid w:val="00A87079"/>
    <w:pPr>
      <w:ind w:left="720"/>
      <w:contextualSpacing/>
    </w:pPr>
  </w:style>
  <w:style w:type="table" w:styleId="Tablaconcuadrcula">
    <w:name w:val="Table Grid"/>
    <w:basedOn w:val="Tablanormal"/>
    <w:uiPriority w:val="39"/>
    <w:rsid w:val="00E51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37887">
      <w:bodyDiv w:val="1"/>
      <w:marLeft w:val="0"/>
      <w:marRight w:val="0"/>
      <w:marTop w:val="0"/>
      <w:marBottom w:val="0"/>
      <w:divBdr>
        <w:top w:val="none" w:sz="0" w:space="0" w:color="auto"/>
        <w:left w:val="none" w:sz="0" w:space="0" w:color="auto"/>
        <w:bottom w:val="none" w:sz="0" w:space="0" w:color="auto"/>
        <w:right w:val="none" w:sz="0" w:space="0" w:color="auto"/>
      </w:divBdr>
      <w:divsChild>
        <w:div w:id="2108429423">
          <w:marLeft w:val="1117"/>
          <w:marRight w:val="0"/>
          <w:marTop w:val="0"/>
          <w:marBottom w:val="0"/>
          <w:divBdr>
            <w:top w:val="none" w:sz="0" w:space="0" w:color="auto"/>
            <w:left w:val="none" w:sz="0" w:space="0" w:color="auto"/>
            <w:bottom w:val="none" w:sz="0" w:space="0" w:color="auto"/>
            <w:right w:val="none" w:sz="0" w:space="0" w:color="auto"/>
          </w:divBdr>
        </w:div>
        <w:div w:id="1779640098">
          <w:marLeft w:val="709"/>
          <w:marRight w:val="0"/>
          <w:marTop w:val="0"/>
          <w:marBottom w:val="0"/>
          <w:divBdr>
            <w:top w:val="none" w:sz="0" w:space="0" w:color="auto"/>
            <w:left w:val="none" w:sz="0" w:space="0" w:color="auto"/>
            <w:bottom w:val="none" w:sz="0" w:space="0" w:color="auto"/>
            <w:right w:val="none" w:sz="0" w:space="0" w:color="auto"/>
          </w:divBdr>
        </w:div>
        <w:div w:id="1237713179">
          <w:marLeft w:val="0"/>
          <w:marRight w:val="0"/>
          <w:marTop w:val="240"/>
          <w:marBottom w:val="0"/>
          <w:divBdr>
            <w:top w:val="none" w:sz="0" w:space="0" w:color="auto"/>
            <w:left w:val="none" w:sz="0" w:space="0" w:color="auto"/>
            <w:bottom w:val="none" w:sz="0" w:space="0" w:color="auto"/>
            <w:right w:val="none" w:sz="0" w:space="0" w:color="auto"/>
          </w:divBdr>
        </w:div>
        <w:div w:id="1860846681">
          <w:marLeft w:val="0"/>
          <w:marRight w:val="0"/>
          <w:marTop w:val="240"/>
          <w:marBottom w:val="0"/>
          <w:divBdr>
            <w:top w:val="none" w:sz="0" w:space="0" w:color="auto"/>
            <w:left w:val="none" w:sz="0" w:space="0" w:color="auto"/>
            <w:bottom w:val="none" w:sz="0" w:space="0" w:color="auto"/>
            <w:right w:val="none" w:sz="0" w:space="0" w:color="auto"/>
          </w:divBdr>
        </w:div>
        <w:div w:id="535196185">
          <w:marLeft w:val="0"/>
          <w:marRight w:val="0"/>
          <w:marTop w:val="240"/>
          <w:marBottom w:val="0"/>
          <w:divBdr>
            <w:top w:val="none" w:sz="0" w:space="0" w:color="auto"/>
            <w:left w:val="none" w:sz="0" w:space="0" w:color="auto"/>
            <w:bottom w:val="none" w:sz="0" w:space="0" w:color="auto"/>
            <w:right w:val="none" w:sz="0" w:space="0" w:color="auto"/>
          </w:divBdr>
        </w:div>
        <w:div w:id="1225679765">
          <w:marLeft w:val="0"/>
          <w:marRight w:val="0"/>
          <w:marTop w:val="240"/>
          <w:marBottom w:val="0"/>
          <w:divBdr>
            <w:top w:val="none" w:sz="0" w:space="0" w:color="auto"/>
            <w:left w:val="none" w:sz="0" w:space="0" w:color="auto"/>
            <w:bottom w:val="none" w:sz="0" w:space="0" w:color="auto"/>
            <w:right w:val="none" w:sz="0" w:space="0" w:color="auto"/>
          </w:divBdr>
        </w:div>
        <w:div w:id="1842546338">
          <w:marLeft w:val="0"/>
          <w:marRight w:val="0"/>
          <w:marTop w:val="240"/>
          <w:marBottom w:val="0"/>
          <w:divBdr>
            <w:top w:val="none" w:sz="0" w:space="0" w:color="auto"/>
            <w:left w:val="none" w:sz="0" w:space="0" w:color="auto"/>
            <w:bottom w:val="none" w:sz="0" w:space="0" w:color="auto"/>
            <w:right w:val="none" w:sz="0" w:space="0" w:color="auto"/>
          </w:divBdr>
        </w:div>
        <w:div w:id="188690184">
          <w:marLeft w:val="0"/>
          <w:marRight w:val="0"/>
          <w:marTop w:val="240"/>
          <w:marBottom w:val="0"/>
          <w:divBdr>
            <w:top w:val="none" w:sz="0" w:space="0" w:color="auto"/>
            <w:left w:val="none" w:sz="0" w:space="0" w:color="auto"/>
            <w:bottom w:val="none" w:sz="0" w:space="0" w:color="auto"/>
            <w:right w:val="none" w:sz="0" w:space="0" w:color="auto"/>
          </w:divBdr>
        </w:div>
        <w:div w:id="1224680606">
          <w:marLeft w:val="0"/>
          <w:marRight w:val="0"/>
          <w:marTop w:val="240"/>
          <w:marBottom w:val="0"/>
          <w:divBdr>
            <w:top w:val="none" w:sz="0" w:space="0" w:color="auto"/>
            <w:left w:val="none" w:sz="0" w:space="0" w:color="auto"/>
            <w:bottom w:val="none" w:sz="0" w:space="0" w:color="auto"/>
            <w:right w:val="none" w:sz="0" w:space="0" w:color="auto"/>
          </w:divBdr>
        </w:div>
        <w:div w:id="1349404476">
          <w:marLeft w:val="0"/>
          <w:marRight w:val="0"/>
          <w:marTop w:val="240"/>
          <w:marBottom w:val="0"/>
          <w:divBdr>
            <w:top w:val="none" w:sz="0" w:space="0" w:color="auto"/>
            <w:left w:val="none" w:sz="0" w:space="0" w:color="auto"/>
            <w:bottom w:val="none" w:sz="0" w:space="0" w:color="auto"/>
            <w:right w:val="none" w:sz="0" w:space="0" w:color="auto"/>
          </w:divBdr>
        </w:div>
        <w:div w:id="202952025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1556</Words>
  <Characters>8559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CCPA</cp:lastModifiedBy>
  <cp:revision>7</cp:revision>
  <dcterms:created xsi:type="dcterms:W3CDTF">2020-01-10T00:39:00Z</dcterms:created>
  <dcterms:modified xsi:type="dcterms:W3CDTF">2020-01-10T18:59:00Z</dcterms:modified>
</cp:coreProperties>
</file>