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59"/>
        <w:gridCol w:w="2834"/>
        <w:gridCol w:w="1701"/>
        <w:gridCol w:w="2368"/>
      </w:tblGrid>
      <w:tr w:rsidR="00AC342B" w:rsidRPr="00C97EE4" w14:paraId="3A890F73" w14:textId="77777777" w:rsidTr="00BC0CB4">
        <w:tc>
          <w:tcPr>
            <w:tcW w:w="2455" w:type="pct"/>
            <w:shd w:val="clear" w:color="auto" w:fill="auto"/>
          </w:tcPr>
          <w:p w14:paraId="53730F98" w14:textId="03346304" w:rsidR="00AC342B" w:rsidRPr="00C97EE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5064C7">
              <w:rPr>
                <w:rFonts w:ascii="Arial" w:hAnsi="Arial" w:cs="Arial"/>
                <w:sz w:val="20"/>
                <w:szCs w:val="20"/>
              </w:rPr>
              <w:t xml:space="preserve">  EDUCACION PREESCOLAR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78B76A75" w:rsidR="00AC342B" w:rsidRPr="00C97EE4" w:rsidRDefault="00BD64CD" w:rsidP="00743873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Licenciatura</w:t>
            </w:r>
            <w:r w:rsidR="005064C7">
              <w:rPr>
                <w:rFonts w:ascii="Arial" w:hAnsi="Arial" w:cs="Arial"/>
                <w:sz w:val="20"/>
                <w:szCs w:val="20"/>
              </w:rPr>
              <w:t xml:space="preserve">  EDUCACION PREESCOLAR</w:t>
            </w:r>
          </w:p>
        </w:tc>
      </w:tr>
      <w:tr w:rsidR="005064C7" w:rsidRPr="00C97EE4" w14:paraId="1F1AD3A1" w14:textId="77777777" w:rsidTr="00BD64CD">
        <w:tc>
          <w:tcPr>
            <w:tcW w:w="3500" w:type="pct"/>
            <w:gridSpan w:val="2"/>
          </w:tcPr>
          <w:p w14:paraId="43B1BDA1" w14:textId="309EB275" w:rsidR="005064C7" w:rsidRPr="00C97EE4" w:rsidRDefault="005064C7" w:rsidP="005064C7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t>Aprendizaje en Servicio</w:t>
            </w:r>
          </w:p>
        </w:tc>
        <w:tc>
          <w:tcPr>
            <w:tcW w:w="627" w:type="pct"/>
          </w:tcPr>
          <w:p w14:paraId="14C4A8F3" w14:textId="3C6173AE" w:rsidR="005064C7" w:rsidRPr="00C97EE4" w:rsidRDefault="005064C7" w:rsidP="005064C7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Semestr</w:t>
            </w:r>
            <w:r>
              <w:rPr>
                <w:rFonts w:ascii="Arial" w:hAnsi="Arial" w:cs="Arial"/>
                <w:sz w:val="20"/>
                <w:szCs w:val="20"/>
              </w:rPr>
              <w:t xml:space="preserve">e: NON </w:t>
            </w:r>
          </w:p>
        </w:tc>
        <w:tc>
          <w:tcPr>
            <w:tcW w:w="873" w:type="pct"/>
          </w:tcPr>
          <w:p w14:paraId="5792357D" w14:textId="655E18D1" w:rsidR="005064C7" w:rsidRPr="00C97EE4" w:rsidRDefault="005064C7" w:rsidP="005064C7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Horas/semana</w:t>
            </w:r>
            <w:r>
              <w:t>: 6</w:t>
            </w:r>
          </w:p>
        </w:tc>
      </w:tr>
      <w:tr w:rsidR="00E84497" w:rsidRPr="00C97EE4" w14:paraId="58102887" w14:textId="77777777" w:rsidTr="00E84497">
        <w:tc>
          <w:tcPr>
            <w:tcW w:w="3500" w:type="pct"/>
            <w:gridSpan w:val="2"/>
          </w:tcPr>
          <w:p w14:paraId="18338AF4" w14:textId="4069D47E" w:rsidR="00E84497" w:rsidRPr="00C97EE4" w:rsidRDefault="00E8449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Docente(s)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064C7">
              <w:rPr>
                <w:rFonts w:ascii="Arial" w:hAnsi="Arial" w:cs="Arial"/>
                <w:sz w:val="20"/>
                <w:szCs w:val="20"/>
              </w:rPr>
              <w:t xml:space="preserve"> EDUARDA MALDONADO MARTÍNEZ, EVA FABIOLA RUÍZ PRADIS, ELENA MOSERRAT GAMEZ CEPEDA</w:t>
            </w:r>
          </w:p>
        </w:tc>
        <w:tc>
          <w:tcPr>
            <w:tcW w:w="1500" w:type="pct"/>
            <w:gridSpan w:val="2"/>
          </w:tcPr>
          <w:p w14:paraId="51738708" w14:textId="49F27C48" w:rsidR="00E84497" w:rsidRPr="00C97EE4" w:rsidRDefault="00E84497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064C7">
              <w:rPr>
                <w:rFonts w:ascii="Arial" w:hAnsi="Arial" w:cs="Arial"/>
                <w:sz w:val="20"/>
                <w:szCs w:val="20"/>
              </w:rPr>
              <w:t xml:space="preserve">  22/08/23</w:t>
            </w:r>
          </w:p>
        </w:tc>
      </w:tr>
      <w:tr w:rsidR="00E84497" w:rsidRPr="00C97EE4" w14:paraId="0CA24ED9" w14:textId="77777777" w:rsidTr="00E84497">
        <w:tc>
          <w:tcPr>
            <w:tcW w:w="5000" w:type="pct"/>
            <w:gridSpan w:val="4"/>
          </w:tcPr>
          <w:p w14:paraId="18298A10" w14:textId="0AA1C3C6" w:rsidR="00E84497" w:rsidRPr="00C97EE4" w:rsidRDefault="00E84497" w:rsidP="00337F2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Propósito del curso</w:t>
            </w:r>
            <w:r w:rsidR="00AB235B">
              <w:rPr>
                <w:rFonts w:ascii="Arial" w:hAnsi="Arial" w:cs="Arial"/>
                <w:sz w:val="20"/>
                <w:szCs w:val="20"/>
              </w:rPr>
              <w:t xml:space="preserve">: Fortalecer las competencias genéricas y profesionales de los estudiantes a través de </w:t>
            </w:r>
            <w:r w:rsidR="00337F26">
              <w:rPr>
                <w:rFonts w:ascii="Arial" w:hAnsi="Arial" w:cs="Arial"/>
                <w:sz w:val="20"/>
                <w:szCs w:val="20"/>
              </w:rPr>
              <w:t>la intervención prolongada</w:t>
            </w:r>
            <w:r w:rsidR="00AB235B">
              <w:rPr>
                <w:rFonts w:ascii="Arial" w:hAnsi="Arial" w:cs="Arial"/>
                <w:sz w:val="20"/>
                <w:szCs w:val="20"/>
              </w:rPr>
              <w:t xml:space="preserve"> en las escuelas y el aula para propiciar</w:t>
            </w:r>
            <w:r w:rsidR="00337F26">
              <w:rPr>
                <w:rFonts w:ascii="Arial" w:hAnsi="Arial" w:cs="Arial"/>
                <w:sz w:val="20"/>
                <w:szCs w:val="20"/>
              </w:rPr>
              <w:t xml:space="preserve"> la capacidad de reflexión y análisis considerando las características específicas de los alumnos de preescolar.</w:t>
            </w:r>
          </w:p>
        </w:tc>
      </w:tr>
      <w:tr w:rsidR="003C3F2A" w:rsidRPr="00C97EE4" w14:paraId="01AFE810" w14:textId="77777777" w:rsidTr="003C3F2A">
        <w:tc>
          <w:tcPr>
            <w:tcW w:w="5000" w:type="pct"/>
            <w:gridSpan w:val="4"/>
          </w:tcPr>
          <w:p w14:paraId="3A9BB817" w14:textId="40339743" w:rsidR="003C3F2A" w:rsidRDefault="003C3F2A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Competencia</w:t>
            </w:r>
            <w:r w:rsidR="00E8449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unidad</w:t>
            </w:r>
            <w:r w:rsidR="00E84497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competencia</w:t>
            </w:r>
            <w:r w:rsidR="00C12BC2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>Dominio</w:t>
            </w:r>
            <w:r w:rsidR="00E8449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desempeños del perfil de egreso a los que contribuye</w:t>
            </w:r>
            <w:r w:rsidR="00C12BC2">
              <w:rPr>
                <w:rFonts w:ascii="Arial" w:hAnsi="Arial" w:cs="Arial"/>
                <w:sz w:val="20"/>
                <w:szCs w:val="20"/>
              </w:rPr>
              <w:t xml:space="preserve"> el curso.</w:t>
            </w:r>
          </w:p>
          <w:p w14:paraId="1A8C5011" w14:textId="55D5680E" w:rsidR="003C3F2A" w:rsidRDefault="005064C7" w:rsidP="00BD64CD">
            <w:pPr>
              <w:spacing w:beforeLines="20" w:before="48" w:afterLines="20" w:after="48"/>
              <w:rPr>
                <w:b/>
                <w:bCs/>
                <w:i/>
                <w:iCs/>
              </w:rPr>
            </w:pPr>
            <w:r w:rsidRPr="00384875">
              <w:rPr>
                <w:b/>
                <w:bCs/>
                <w:i/>
                <w:iCs/>
              </w:rPr>
              <w:t>Detecta los procesos de aprendizaje de sus alumnos para favorecer su desarrollo cognitivo y socioemocional.</w:t>
            </w:r>
          </w:p>
          <w:p w14:paraId="50D84D8A" w14:textId="15238C5D" w:rsidR="005064C7" w:rsidRPr="005064C7" w:rsidRDefault="005064C7" w:rsidP="005064C7">
            <w:pPr>
              <w:pStyle w:val="Prrafodelista"/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4875">
              <w:t>Plantea las necesidades formativas de los alumnos de acuerdo con sus procesos de desarrollo y de aprendizaje, con base en los nuevos enfoques pedagógicos.</w:t>
            </w:r>
          </w:p>
          <w:p w14:paraId="6D48110E" w14:textId="00C343E5" w:rsidR="005064C7" w:rsidRPr="005064C7" w:rsidRDefault="005064C7" w:rsidP="005064C7">
            <w:pPr>
              <w:pStyle w:val="Prrafodelista"/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4875"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14:paraId="5671F23C" w14:textId="5C524F9A" w:rsidR="003C3F2A" w:rsidRDefault="005064C7" w:rsidP="00BD64CD">
            <w:pPr>
              <w:spacing w:beforeLines="20" w:before="48" w:afterLines="20" w:after="48"/>
              <w:rPr>
                <w:b/>
                <w:bCs/>
                <w:i/>
                <w:iCs/>
              </w:rPr>
            </w:pPr>
            <w:r w:rsidRPr="00384875">
              <w:rPr>
                <w:i/>
                <w:iCs/>
              </w:rPr>
              <w:t xml:space="preserve"> </w:t>
            </w:r>
            <w:r w:rsidRPr="00384875">
              <w:rPr>
                <w:b/>
                <w:bCs/>
                <w:i/>
                <w:iCs/>
              </w:rPr>
              <w:t>Aplica el plan y programas de estudio para alcanzar los propósitos educativos y contribuir al pleno desenvolvimiento de las capacidades de sus alumnos.</w:t>
            </w:r>
          </w:p>
          <w:p w14:paraId="5AD449B8" w14:textId="54DAAA45" w:rsidR="005064C7" w:rsidRPr="005064C7" w:rsidRDefault="005064C7" w:rsidP="005064C7">
            <w:pPr>
              <w:pStyle w:val="Prrafodelista"/>
              <w:numPr>
                <w:ilvl w:val="0"/>
                <w:numId w:val="2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4875">
              <w:t>Utiliza metodologías pertinentes y actualizadas para promover el aprendizaje de los alumnos en los diferentes campos, áreas y ámbitos que propone el currículum, considerando los contextos y su desarrollo</w:t>
            </w:r>
          </w:p>
          <w:p w14:paraId="567616EC" w14:textId="0B5A410A" w:rsidR="005064C7" w:rsidRPr="005064C7" w:rsidRDefault="005064C7" w:rsidP="005064C7">
            <w:pPr>
              <w:pStyle w:val="Prrafodelista"/>
              <w:numPr>
                <w:ilvl w:val="0"/>
                <w:numId w:val="2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4875">
              <w:t>Incorpora los recursos y medios didácticos idóneos para favorecer el aprendizaje de acuerdo con el conocimiento de los procesos de desarrollo cognitivo y socioemocional de los alumnos.</w:t>
            </w:r>
          </w:p>
          <w:p w14:paraId="056AC6E7" w14:textId="77777777" w:rsidR="003C3F2A" w:rsidRDefault="003C3F2A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  <w:p w14:paraId="6CAAA019" w14:textId="77777777" w:rsidR="005064C7" w:rsidRDefault="005064C7" w:rsidP="00BD64CD">
            <w:pPr>
              <w:spacing w:beforeLines="20" w:before="48" w:afterLines="20" w:after="48"/>
              <w:rPr>
                <w:b/>
                <w:bCs/>
                <w:i/>
                <w:iCs/>
              </w:rPr>
            </w:pPr>
            <w:r w:rsidRPr="00384875">
              <w:rPr>
                <w:b/>
                <w:bCs/>
                <w:i/>
                <w:iCs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14:paraId="1401037A" w14:textId="2C38EAE0" w:rsidR="005064C7" w:rsidRPr="005064C7" w:rsidRDefault="005064C7" w:rsidP="005064C7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4875">
              <w:t>Elabora diagnósticos de los intereses, motivaciones y necesidades formativas de los alumnos para organizar las actividades de aprendizaje, así como las adecuaciones curriculares y didácticas pertinentes</w:t>
            </w:r>
          </w:p>
          <w:p w14:paraId="442F4560" w14:textId="4D7E99FD" w:rsidR="005064C7" w:rsidRPr="005064C7" w:rsidRDefault="005064C7" w:rsidP="005064C7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4875">
              <w:t>Selecciona estrategias que favorecen el desarrollo intelectual, físico, social y emocional de los alumnos para procurar el logro de los aprendizajes.</w:t>
            </w:r>
          </w:p>
          <w:p w14:paraId="3BA360C6" w14:textId="3A9427DA" w:rsidR="005064C7" w:rsidRPr="005064C7" w:rsidRDefault="005064C7" w:rsidP="005064C7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4875">
              <w:t>Construye escenarios y experiencias de aprendizaje utilizando diversos recursos metodológicos y tecnológicos para favorecer la educación inclusiva.</w:t>
            </w:r>
          </w:p>
          <w:p w14:paraId="133C921E" w14:textId="1D3BC859" w:rsidR="005064C7" w:rsidRDefault="005064C7" w:rsidP="005064C7">
            <w:pPr>
              <w:spacing w:beforeLines="20" w:before="48" w:afterLines="20" w:after="48"/>
              <w:rPr>
                <w:i/>
                <w:iCs/>
              </w:rPr>
            </w:pPr>
            <w:r w:rsidRPr="00384875">
              <w:rPr>
                <w:b/>
                <w:bCs/>
                <w:i/>
                <w:iCs/>
              </w:rPr>
              <w:t>Emplea la evaluación para intervenir en los diferentes ámbitos y momentos de la tarea educativa para mejorar los aprendizajes de sus alumnos</w:t>
            </w:r>
            <w:r w:rsidRPr="00384875">
              <w:rPr>
                <w:i/>
                <w:iCs/>
              </w:rPr>
              <w:t>.</w:t>
            </w:r>
          </w:p>
          <w:p w14:paraId="0172679A" w14:textId="6390EAD3" w:rsidR="005064C7" w:rsidRPr="005064C7" w:rsidRDefault="005064C7" w:rsidP="005064C7">
            <w:pPr>
              <w:pStyle w:val="Prrafodelista"/>
              <w:numPr>
                <w:ilvl w:val="0"/>
                <w:numId w:val="4"/>
              </w:num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4875"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  <w:p w14:paraId="236309CE" w14:textId="56CF7D7A" w:rsidR="005064C7" w:rsidRPr="005064C7" w:rsidRDefault="005064C7" w:rsidP="005064C7">
            <w:pPr>
              <w:pStyle w:val="Prrafodelista"/>
              <w:numPr>
                <w:ilvl w:val="0"/>
                <w:numId w:val="4"/>
              </w:num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4875">
              <w:lastRenderedPageBreak/>
              <w:t>Elabora propuestas para mejorar los resultados de su enseñanza y los aprendizajes de sus alumnos.</w:t>
            </w:r>
          </w:p>
          <w:p w14:paraId="3391682D" w14:textId="5C4BA77C" w:rsidR="005064C7" w:rsidRDefault="005064C7" w:rsidP="005064C7">
            <w:pPr>
              <w:spacing w:beforeLines="20" w:before="48" w:afterLines="20" w:after="48"/>
              <w:rPr>
                <w:b/>
                <w:bCs/>
                <w:i/>
                <w:iCs/>
              </w:rPr>
            </w:pPr>
            <w:r w:rsidRPr="00384875">
              <w:rPr>
                <w:b/>
                <w:bCs/>
                <w:i/>
                <w:iCs/>
              </w:rPr>
              <w:t>Integra recursos de la investigación educativa para enriquecer su práctica profesional, expresando su interés por el conocimiento, la ciencia y la mejora de la educación.</w:t>
            </w:r>
          </w:p>
          <w:p w14:paraId="2770DCC3" w14:textId="593E8074" w:rsidR="005064C7" w:rsidRPr="005064C7" w:rsidRDefault="005064C7" w:rsidP="005064C7">
            <w:pPr>
              <w:pStyle w:val="Prrafodelista"/>
              <w:numPr>
                <w:ilvl w:val="0"/>
                <w:numId w:val="5"/>
              </w:num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4875">
              <w:t>Emplea los medios tecnológicos y las fuentes de información científica disponibles para mantenerse actualizado respecto a los diversos campos de conocimiento que intervienen en su trabajo docente.</w:t>
            </w:r>
          </w:p>
          <w:p w14:paraId="41E17490" w14:textId="3B7AAAA3" w:rsidR="005064C7" w:rsidRDefault="005064C7" w:rsidP="00A673A8">
            <w:pPr>
              <w:pStyle w:val="Prrafodelista"/>
              <w:numPr>
                <w:ilvl w:val="0"/>
                <w:numId w:val="5"/>
              </w:numPr>
              <w:spacing w:beforeLines="20" w:before="48" w:afterLines="20" w:after="48"/>
            </w:pPr>
            <w:r w:rsidRPr="00384875">
              <w:t>Usa los resultados de la investigación para profundizar en el conocimiento y los procesos de aprendizaje de sus alumnos.</w:t>
            </w:r>
          </w:p>
          <w:p w14:paraId="4BCD1120" w14:textId="090BEB59" w:rsidR="005064C7" w:rsidRPr="00A673A8" w:rsidRDefault="00A673A8" w:rsidP="00BD64CD">
            <w:pPr>
              <w:pStyle w:val="Prrafodelista"/>
              <w:numPr>
                <w:ilvl w:val="0"/>
                <w:numId w:val="5"/>
              </w:num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4875">
              <w:t>Utiliza los recursos metodológicos y técnicos de la investigación para explicar, comprender situaciones educativas y mejorar su docencia.</w:t>
            </w:r>
          </w:p>
          <w:p w14:paraId="260B2E16" w14:textId="03CD84AD" w:rsidR="005064C7" w:rsidRDefault="00A673A8" w:rsidP="00BD64CD">
            <w:pPr>
              <w:spacing w:beforeLines="20" w:before="48" w:afterLines="20" w:after="48"/>
              <w:rPr>
                <w:b/>
                <w:bCs/>
                <w:i/>
                <w:iCs/>
              </w:rPr>
            </w:pPr>
            <w:r w:rsidRPr="00384875">
              <w:rPr>
                <w:b/>
                <w:bCs/>
                <w:i/>
                <w:iCs/>
              </w:rPr>
              <w:t>Actúa de manera ética ante la diversidad de situaciones que se presentan en la práctica profesional.</w:t>
            </w:r>
          </w:p>
          <w:p w14:paraId="0D5B98AB" w14:textId="70579F21" w:rsidR="00A673A8" w:rsidRPr="00A673A8" w:rsidRDefault="00A673A8" w:rsidP="00A673A8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4875">
              <w:t>Orienta su actuación profesional con sentido ético-</w:t>
            </w:r>
            <w:proofErr w:type="spellStart"/>
            <w:r w:rsidRPr="00384875">
              <w:t>valoral</w:t>
            </w:r>
            <w:proofErr w:type="spellEnd"/>
            <w:r w:rsidRPr="00384875">
              <w:t xml:space="preserve"> y asume los diversos principios y reglas que aseguran una mejor convivencia institucional y social, en beneficio de los alumnos y de la comunidad escolar.</w:t>
            </w:r>
          </w:p>
          <w:p w14:paraId="221B5AF0" w14:textId="0DFBF335" w:rsidR="00A673A8" w:rsidRPr="00A673A8" w:rsidRDefault="00A673A8" w:rsidP="00A673A8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4875">
              <w:t>Previene y soluciona conflictos, así como situaciones emergentes con base en los derechos humanos, los principios derivados de la normatividad educativa y los valores propios de la profesión docente.</w:t>
            </w:r>
          </w:p>
          <w:p w14:paraId="2ABA623A" w14:textId="25581872" w:rsidR="00A673A8" w:rsidRPr="00A673A8" w:rsidRDefault="00A673A8" w:rsidP="00A673A8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4875">
              <w:t>Decide las estrategias pedagógicas para minimizar o eliminar las barreras para el aprendizaje y la participación asegurando una educación inclusiva.</w:t>
            </w:r>
          </w:p>
          <w:p w14:paraId="58B4DF89" w14:textId="77777777" w:rsidR="00A673A8" w:rsidRPr="00384875" w:rsidRDefault="00A673A8" w:rsidP="00A673A8">
            <w:pPr>
              <w:rPr>
                <w:i/>
                <w:iCs/>
              </w:rPr>
            </w:pPr>
            <w:r w:rsidRPr="00384875">
              <w:rPr>
                <w:b/>
                <w:bCs/>
                <w:i/>
                <w:iCs/>
              </w:rPr>
              <w:t>Colabora con la comunidad escolar, padres de familia, autoridades y docentes, en la toma de decisiones y en el desarrollo de alternativas de solución a problemáticas socioeducativas.</w:t>
            </w:r>
            <w:r w:rsidRPr="00384875">
              <w:rPr>
                <w:i/>
                <w:iCs/>
              </w:rPr>
              <w:t xml:space="preserve"> </w:t>
            </w:r>
          </w:p>
          <w:p w14:paraId="30BFA60E" w14:textId="603C6E59" w:rsidR="00A673A8" w:rsidRPr="00A673A8" w:rsidRDefault="00A673A8" w:rsidP="00A673A8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4875">
              <w:t>Diseña y aplica diferentes diagnósticos para identificar problemáticas que afectan el trabajo en la escuela y en el aula.</w:t>
            </w:r>
          </w:p>
          <w:p w14:paraId="7DB257F9" w14:textId="3DE5F181" w:rsidR="00A673A8" w:rsidRPr="00A673A8" w:rsidRDefault="00A673A8" w:rsidP="00A673A8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4875">
              <w:t>Distingue los factores y aspectos asociados a la gestión escolar que contribuyen a mejorar los aprendizajes y la calidad del servicio educativo.</w:t>
            </w:r>
          </w:p>
          <w:p w14:paraId="5E085BA0" w14:textId="10AA79D7" w:rsidR="005064C7" w:rsidRPr="00A673A8" w:rsidRDefault="00A673A8" w:rsidP="00BD64CD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4875">
              <w:t>Participa en procesos de evaluación institucional y utiliza sus resultados en la planeación y gestión escolar para mejorar la calidad de la educación que ofrece la institución.</w:t>
            </w:r>
            <w:r>
              <w:t xml:space="preserve">    </w:t>
            </w:r>
          </w:p>
        </w:tc>
      </w:tr>
    </w:tbl>
    <w:p w14:paraId="3A660F41" w14:textId="40301E04" w:rsidR="00700B8E" w:rsidRPr="00E154F6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lastRenderedPageBreak/>
        <w:t>Propósito</w:t>
      </w:r>
      <w:r w:rsidR="00C97EE4" w:rsidRPr="00E154F6">
        <w:rPr>
          <w:rFonts w:ascii="Arial" w:hAnsi="Arial" w:cs="Arial"/>
          <w:b/>
          <w:sz w:val="20"/>
          <w:szCs w:val="20"/>
        </w:rPr>
        <w:t>:</w:t>
      </w:r>
      <w:r w:rsidR="00C97EE4" w:rsidRPr="00E154F6">
        <w:rPr>
          <w:rFonts w:ascii="Arial" w:hAnsi="Arial" w:cs="Arial"/>
          <w:sz w:val="20"/>
          <w:szCs w:val="20"/>
        </w:rPr>
        <w:t xml:space="preserve"> </w:t>
      </w:r>
      <w:r w:rsidR="00337F26">
        <w:rPr>
          <w:rFonts w:ascii="Arial" w:hAnsi="Arial" w:cs="Arial"/>
          <w:sz w:val="20"/>
          <w:szCs w:val="20"/>
        </w:rPr>
        <w:t>Fortalecer las competencias genéricas y profesionales de los estudiantes a través de la intervención prolongada en las escuelas y el aula para propiciar la capacidad de reflexión y análisis considerando las características específicas de los alumnos de preescolar</w:t>
      </w:r>
      <w:r w:rsidR="00700B8E" w:rsidRPr="00E154F6">
        <w:rPr>
          <w:rFonts w:ascii="Arial" w:hAnsi="Arial" w:cs="Arial"/>
          <w:sz w:val="20"/>
          <w:szCs w:val="20"/>
        </w:rPr>
        <w:t>.</w:t>
      </w:r>
    </w:p>
    <w:p w14:paraId="6AAAD101" w14:textId="79D26A02" w:rsidR="008A6700" w:rsidRPr="00E154F6" w:rsidRDefault="00E600B5" w:rsidP="003C3F2A">
      <w:pPr>
        <w:tabs>
          <w:tab w:val="left" w:pos="4442"/>
        </w:tabs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Instrucciones</w:t>
      </w:r>
      <w:r w:rsidR="00D529EE" w:rsidRPr="00E154F6">
        <w:rPr>
          <w:rFonts w:ascii="Arial" w:hAnsi="Arial" w:cs="Arial"/>
          <w:b/>
          <w:sz w:val="20"/>
          <w:szCs w:val="20"/>
        </w:rPr>
        <w:t xml:space="preserve">: </w:t>
      </w:r>
      <w:r w:rsidR="00B0006B" w:rsidRPr="00E154F6">
        <w:rPr>
          <w:rFonts w:ascii="Arial" w:hAnsi="Arial" w:cs="Arial"/>
          <w:sz w:val="20"/>
          <w:szCs w:val="20"/>
        </w:rPr>
        <w:t xml:space="preserve">Con base en </w:t>
      </w:r>
      <w:r w:rsidR="00D529EE" w:rsidRPr="00E154F6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E154F6">
        <w:rPr>
          <w:rFonts w:ascii="Arial" w:hAnsi="Arial" w:cs="Arial"/>
          <w:sz w:val="20"/>
          <w:szCs w:val="20"/>
        </w:rPr>
        <w:t>impartir</w:t>
      </w:r>
      <w:r w:rsidR="005B075E" w:rsidRPr="00E154F6">
        <w:rPr>
          <w:rFonts w:ascii="Arial" w:hAnsi="Arial" w:cs="Arial"/>
          <w:sz w:val="20"/>
          <w:szCs w:val="20"/>
        </w:rPr>
        <w:t xml:space="preserve"> y</w:t>
      </w:r>
      <w:r w:rsidR="00A951A6">
        <w:rPr>
          <w:rFonts w:ascii="Arial" w:hAnsi="Arial" w:cs="Arial"/>
          <w:sz w:val="20"/>
          <w:szCs w:val="20"/>
        </w:rPr>
        <w:t xml:space="preserve"> tomando en cuenta </w:t>
      </w:r>
      <w:r w:rsidR="005B075E" w:rsidRPr="00E154F6">
        <w:rPr>
          <w:rFonts w:ascii="Arial" w:hAnsi="Arial" w:cs="Arial"/>
          <w:sz w:val="20"/>
          <w:szCs w:val="20"/>
        </w:rPr>
        <w:t xml:space="preserve">el calendario institucional, </w:t>
      </w:r>
      <w:r w:rsidR="00D529EE" w:rsidRPr="00E154F6">
        <w:rPr>
          <w:rFonts w:ascii="Arial" w:hAnsi="Arial" w:cs="Arial"/>
          <w:sz w:val="20"/>
          <w:szCs w:val="20"/>
        </w:rPr>
        <w:t>llen</w:t>
      </w:r>
      <w:r w:rsidR="005D6FFE" w:rsidRPr="00E154F6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E154F6">
        <w:rPr>
          <w:rFonts w:ascii="Arial" w:hAnsi="Arial" w:cs="Arial"/>
          <w:sz w:val="20"/>
          <w:szCs w:val="20"/>
        </w:rPr>
        <w:t xml:space="preserve">que </w:t>
      </w:r>
      <w:r w:rsidR="005D6FFE" w:rsidRPr="00E154F6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4963" w:type="pct"/>
        <w:tblLayout w:type="fixed"/>
        <w:tblLook w:val="04A0" w:firstRow="1" w:lastRow="0" w:firstColumn="1" w:lastColumn="0" w:noHBand="0" w:noVBand="1"/>
      </w:tblPr>
      <w:tblGrid>
        <w:gridCol w:w="1275"/>
        <w:gridCol w:w="5097"/>
        <w:gridCol w:w="3115"/>
        <w:gridCol w:w="1570"/>
        <w:gridCol w:w="1131"/>
        <w:gridCol w:w="1274"/>
      </w:tblGrid>
      <w:tr w:rsidR="00420090" w:rsidRPr="00AD2E19" w14:paraId="72B823A8" w14:textId="77777777" w:rsidTr="00A13CC5">
        <w:trPr>
          <w:cantSplit/>
          <w:tblHeader/>
        </w:trPr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6C1A45F3" w14:textId="0B7BEE9A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Unidad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número y nombre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893" w:type="pct"/>
            <w:shd w:val="clear" w:color="auto" w:fill="BFBFBF" w:themeFill="background1" w:themeFillShade="BF"/>
            <w:vAlign w:val="center"/>
          </w:tcPr>
          <w:p w14:paraId="46FA70FD" w14:textId="6FCAD3E0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Contenido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s</w:t>
            </w:r>
          </w:p>
        </w:tc>
        <w:tc>
          <w:tcPr>
            <w:tcW w:w="1740" w:type="pct"/>
            <w:gridSpan w:val="2"/>
            <w:shd w:val="clear" w:color="auto" w:fill="BFBFBF" w:themeFill="background1" w:themeFillShade="BF"/>
            <w:vAlign w:val="center"/>
          </w:tcPr>
          <w:p w14:paraId="10CD818A" w14:textId="65AB6CCA" w:rsidR="00B12779" w:rsidRPr="00AD2E19" w:rsidRDefault="00E84497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Actividad central de a</w:t>
            </w:r>
            <w:r w:rsidR="00E11006" w:rsidRPr="00AD2E19">
              <w:rPr>
                <w:rFonts w:ascii="Arial" w:hAnsi="Arial" w:cs="Arial"/>
                <w:b/>
                <w:sz w:val="18"/>
                <w:szCs w:val="20"/>
              </w:rPr>
              <w:t>prendizaje</w:t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</w:tcPr>
          <w:p w14:paraId="36EF46A0" w14:textId="473BC758" w:rsidR="00B12779" w:rsidRPr="00AD2E19" w:rsidRDefault="004D3C93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No. de sesión</w:t>
            </w:r>
          </w:p>
        </w:tc>
        <w:tc>
          <w:tcPr>
            <w:tcW w:w="473" w:type="pct"/>
            <w:shd w:val="clear" w:color="auto" w:fill="BFBFBF" w:themeFill="background1" w:themeFillShade="BF"/>
            <w:vAlign w:val="center"/>
          </w:tcPr>
          <w:p w14:paraId="14754A82" w14:textId="0425B1F5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</w:tr>
      <w:tr w:rsidR="001860AD" w:rsidRPr="00C97EE4" w14:paraId="33CD7FB4" w14:textId="77777777" w:rsidTr="00A13CC5">
        <w:trPr>
          <w:cantSplit/>
          <w:trHeight w:val="169"/>
        </w:trPr>
        <w:tc>
          <w:tcPr>
            <w:tcW w:w="2367" w:type="pct"/>
            <w:gridSpan w:val="2"/>
            <w:tcBorders>
              <w:bottom w:val="single" w:sz="12" w:space="0" w:color="auto"/>
            </w:tcBorders>
            <w:vAlign w:val="center"/>
          </w:tcPr>
          <w:p w14:paraId="0506AFAA" w14:textId="77777777" w:rsidR="001860AD" w:rsidRDefault="001860AD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Presentación del curso y encuadre</w:t>
            </w:r>
          </w:p>
          <w:p w14:paraId="7C39B09D" w14:textId="358CF23D" w:rsidR="001860AD" w:rsidRPr="00C97EE4" w:rsidRDefault="001860AD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pct"/>
            <w:gridSpan w:val="2"/>
            <w:tcBorders>
              <w:bottom w:val="single" w:sz="12" w:space="0" w:color="auto"/>
            </w:tcBorders>
            <w:vAlign w:val="center"/>
          </w:tcPr>
          <w:p w14:paraId="7587B53D" w14:textId="6ED3A787" w:rsidR="001860AD" w:rsidRDefault="001860AD" w:rsidP="001860AD">
            <w:pPr>
              <w:spacing w:line="276" w:lineRule="auto"/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30B">
              <w:rPr>
                <w:rFonts w:ascii="Arial" w:hAnsi="Arial" w:cs="Arial"/>
                <w:b/>
                <w:bCs/>
                <w:sz w:val="20"/>
                <w:szCs w:val="20"/>
              </w:rPr>
              <w:t>Firma de encuadre y de los criterios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60AD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  <w:p w14:paraId="3BC82244" w14:textId="330C2F84" w:rsidR="001860AD" w:rsidRPr="00C97EE4" w:rsidRDefault="001860AD" w:rsidP="00186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4C397524" w14:textId="6D4CF10B" w:rsidR="001860AD" w:rsidRPr="00C97EE4" w:rsidRDefault="001860AD" w:rsidP="001860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pct"/>
            <w:vAlign w:val="center"/>
          </w:tcPr>
          <w:p w14:paraId="38484905" w14:textId="58D0F880" w:rsidR="001860AD" w:rsidRDefault="001860AD" w:rsidP="0076049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29/08/23</w:t>
            </w:r>
          </w:p>
          <w:p w14:paraId="534FB487" w14:textId="440BF7FE" w:rsidR="001860AD" w:rsidRPr="00C97EE4" w:rsidRDefault="001860AD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30/08/23</w:t>
            </w:r>
          </w:p>
        </w:tc>
      </w:tr>
      <w:tr w:rsidR="009848DF" w:rsidRPr="00C97EE4" w14:paraId="7C43C31B" w14:textId="77777777" w:rsidTr="00A13CC5">
        <w:trPr>
          <w:cantSplit/>
        </w:trPr>
        <w:tc>
          <w:tcPr>
            <w:tcW w:w="47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505A845" w14:textId="2DF2493C" w:rsidR="009848DF" w:rsidRPr="00133BB1" w:rsidRDefault="009848DF" w:rsidP="009848DF">
            <w:pPr>
              <w:tabs>
                <w:tab w:val="left" w:pos="444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lastRenderedPageBreak/>
              <w:t>I Formación, práctica, aprendizajes y desarrollo profesional</w:t>
            </w:r>
          </w:p>
        </w:tc>
        <w:tc>
          <w:tcPr>
            <w:tcW w:w="1893" w:type="pct"/>
            <w:tcBorders>
              <w:top w:val="single" w:sz="12" w:space="0" w:color="auto"/>
            </w:tcBorders>
            <w:vAlign w:val="center"/>
          </w:tcPr>
          <w:p w14:paraId="3188BC12" w14:textId="77777777" w:rsidR="00F30563" w:rsidRDefault="009848DF" w:rsidP="009848DF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 xml:space="preserve">Diagnóstico de los niveles de desempeño de las competencias adquiridas de primero a sexto semestre   </w:t>
            </w:r>
          </w:p>
          <w:p w14:paraId="351540A0" w14:textId="65A3BB14" w:rsidR="009848DF" w:rsidRPr="00133BB1" w:rsidRDefault="00F30563" w:rsidP="009848DF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>El diario del profesor titular (características de las jornadas de practica)</w:t>
            </w:r>
            <w:r w:rsidR="009848DF" w:rsidRPr="00133BB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40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BAAB6BE" w14:textId="59C474CB" w:rsidR="009848DF" w:rsidRDefault="00F30563" w:rsidP="009848DF">
            <w:pPr>
              <w:rPr>
                <w:rFonts w:ascii="Calibri" w:hAnsi="Calibri" w:cs="Calibri"/>
                <w:sz w:val="20"/>
                <w:szCs w:val="20"/>
              </w:rPr>
            </w:pPr>
            <w:r w:rsidRPr="00E2430B">
              <w:rPr>
                <w:rFonts w:ascii="Calibri" w:hAnsi="Calibri" w:cs="Calibri"/>
                <w:sz w:val="20"/>
                <w:szCs w:val="20"/>
              </w:rPr>
              <w:t>Explicació</w:t>
            </w:r>
            <w:r>
              <w:rPr>
                <w:rFonts w:ascii="Calibri" w:hAnsi="Calibri" w:cs="Calibri"/>
                <w:sz w:val="20"/>
                <w:szCs w:val="20"/>
              </w:rPr>
              <w:t>n sobre los instrumentos de revisión que llenaran las educadoras titulares sobre las competencias profesionales del perfil de egreso</w:t>
            </w:r>
          </w:p>
          <w:p w14:paraId="44B16D37" w14:textId="77777777" w:rsidR="001860AD" w:rsidRDefault="001860AD" w:rsidP="009848D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833410" w14:textId="48CEE845" w:rsidR="00F30563" w:rsidRPr="00133BB1" w:rsidRDefault="00F30563" w:rsidP="009848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Evaluación del desempeño de la alumna practicante por la educadora titular</w:t>
            </w:r>
          </w:p>
          <w:p w14:paraId="0DC81677" w14:textId="77777777" w:rsidR="009848DF" w:rsidRPr="00133BB1" w:rsidRDefault="009848DF" w:rsidP="009848D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20E5A2" w14:textId="77777777" w:rsidR="00F30563" w:rsidRPr="00133BB1" w:rsidRDefault="00F30563" w:rsidP="00F30563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>Plan de estudio de la licenciatura en educación Preescolar 2018</w:t>
            </w:r>
          </w:p>
          <w:p w14:paraId="0B5D00A3" w14:textId="76A7D4C7" w:rsidR="009848DF" w:rsidRPr="00E2430B" w:rsidRDefault="00E2430B" w:rsidP="009848DF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243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cuadro </w:t>
            </w:r>
            <w:r w:rsidRPr="00E2430B">
              <w:rPr>
                <w:rFonts w:ascii="Calibri" w:hAnsi="Calibri" w:cs="Calibri"/>
                <w:sz w:val="20"/>
                <w:szCs w:val="20"/>
              </w:rPr>
              <w:t>de las experiencias exitosas y las diferentes áreas de oportunidad y fortalezas con las que contamos esta jornada de practica</w:t>
            </w:r>
          </w:p>
        </w:tc>
        <w:tc>
          <w:tcPr>
            <w:tcW w:w="420" w:type="pct"/>
            <w:tcBorders>
              <w:left w:val="single" w:sz="12" w:space="0" w:color="auto"/>
            </w:tcBorders>
          </w:tcPr>
          <w:p w14:paraId="09EE1DC6" w14:textId="73CDE33E" w:rsidR="009848DF" w:rsidRPr="00133BB1" w:rsidRDefault="00BE06C0" w:rsidP="001860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3" w:type="pct"/>
            <w:vAlign w:val="center"/>
          </w:tcPr>
          <w:p w14:paraId="54598EF9" w14:textId="5C614F33" w:rsidR="00BE06C0" w:rsidRPr="00133BB1" w:rsidRDefault="001860AD" w:rsidP="00BE06C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  <w:r w:rsidR="00BE06C0" w:rsidRPr="00133BB1">
              <w:rPr>
                <w:rFonts w:ascii="Calibri" w:hAnsi="Calibri" w:cs="Calibri"/>
                <w:sz w:val="20"/>
                <w:szCs w:val="20"/>
              </w:rPr>
              <w:t>/08/23</w:t>
            </w:r>
          </w:p>
          <w:p w14:paraId="0EF8DD05" w14:textId="4B02A433" w:rsidR="009848DF" w:rsidRPr="00133BB1" w:rsidRDefault="001860AD" w:rsidP="00BE06C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="00BE06C0" w:rsidRPr="00133BB1">
              <w:rPr>
                <w:rFonts w:ascii="Calibri" w:hAnsi="Calibri" w:cs="Calibri"/>
                <w:sz w:val="20"/>
                <w:szCs w:val="20"/>
              </w:rPr>
              <w:t>/08/23</w:t>
            </w:r>
          </w:p>
        </w:tc>
      </w:tr>
      <w:tr w:rsidR="009848DF" w:rsidRPr="00C97EE4" w14:paraId="133504DF" w14:textId="77777777" w:rsidTr="00A13CC5">
        <w:trPr>
          <w:cantSplit/>
        </w:trPr>
        <w:tc>
          <w:tcPr>
            <w:tcW w:w="474" w:type="pct"/>
            <w:vMerge/>
            <w:tcBorders>
              <w:left w:val="single" w:sz="12" w:space="0" w:color="auto"/>
            </w:tcBorders>
          </w:tcPr>
          <w:p w14:paraId="0DEE9360" w14:textId="315FCE86" w:rsidR="009848DF" w:rsidRPr="00133BB1" w:rsidRDefault="009848DF" w:rsidP="009848DF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pct"/>
          </w:tcPr>
          <w:p w14:paraId="14989029" w14:textId="17C90619" w:rsidR="009848DF" w:rsidRPr="00133BB1" w:rsidRDefault="009848DF" w:rsidP="009848DF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 xml:space="preserve">Los planes de clase y secuencias didácticas. (requerimientos para las jornadas de practica) </w:t>
            </w:r>
          </w:p>
        </w:tc>
        <w:tc>
          <w:tcPr>
            <w:tcW w:w="1740" w:type="pct"/>
            <w:gridSpan w:val="2"/>
            <w:tcBorders>
              <w:right w:val="single" w:sz="12" w:space="0" w:color="auto"/>
            </w:tcBorders>
          </w:tcPr>
          <w:p w14:paraId="78127E4B" w14:textId="4DAF63FD" w:rsidR="00F30563" w:rsidRDefault="00F30563" w:rsidP="009848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Construcción de dos semanas de </w:t>
            </w:r>
            <w:r w:rsidRPr="00E2430B">
              <w:rPr>
                <w:rFonts w:ascii="Calibri" w:hAnsi="Calibri" w:cs="Calibri"/>
                <w:b/>
                <w:bCs/>
                <w:sz w:val="20"/>
                <w:szCs w:val="20"/>
              </w:rPr>
              <w:t>planeación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para aplicar diagnósticos grupales.</w:t>
            </w:r>
          </w:p>
          <w:p w14:paraId="7B1701BB" w14:textId="5AF4B00B" w:rsidR="009848DF" w:rsidRPr="00133BB1" w:rsidRDefault="009848DF" w:rsidP="009848DF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>Programa del Aprendizaje en Servicio 2018</w:t>
            </w:r>
          </w:p>
          <w:p w14:paraId="3CAA502E" w14:textId="77777777" w:rsidR="009848DF" w:rsidRPr="00133BB1" w:rsidRDefault="009848DF" w:rsidP="009848DF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 xml:space="preserve">Programa de Aprendizajes clave </w:t>
            </w:r>
          </w:p>
          <w:p w14:paraId="3BDF36E8" w14:textId="7ECF9868" w:rsidR="009848DF" w:rsidRPr="00133BB1" w:rsidRDefault="009848DF" w:rsidP="009848DF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12" w:space="0" w:color="auto"/>
            </w:tcBorders>
          </w:tcPr>
          <w:p w14:paraId="7D4A3D17" w14:textId="76AB1111" w:rsidR="009848DF" w:rsidRPr="00133BB1" w:rsidRDefault="00BE06C0" w:rsidP="000678C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>2 y 3</w:t>
            </w:r>
          </w:p>
        </w:tc>
        <w:tc>
          <w:tcPr>
            <w:tcW w:w="473" w:type="pct"/>
            <w:vAlign w:val="center"/>
          </w:tcPr>
          <w:p w14:paraId="0E7D9711" w14:textId="0DB7B476" w:rsidR="00BE06C0" w:rsidRPr="00133BB1" w:rsidRDefault="000678CA" w:rsidP="00BE06C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="00BE06C0" w:rsidRPr="00133BB1">
              <w:rPr>
                <w:rFonts w:ascii="Calibri" w:hAnsi="Calibri" w:cs="Calibri"/>
                <w:sz w:val="20"/>
                <w:szCs w:val="20"/>
              </w:rPr>
              <w:t>/08/23</w:t>
            </w:r>
          </w:p>
          <w:p w14:paraId="4E15DAC2" w14:textId="098B4529" w:rsidR="009848DF" w:rsidRPr="00133BB1" w:rsidRDefault="000678CA" w:rsidP="00BE06C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  <w:r w:rsidR="00BE06C0" w:rsidRPr="00133BB1">
              <w:rPr>
                <w:rFonts w:ascii="Calibri" w:hAnsi="Calibri" w:cs="Calibri"/>
                <w:sz w:val="20"/>
                <w:szCs w:val="20"/>
              </w:rPr>
              <w:t>/08/23</w:t>
            </w:r>
          </w:p>
          <w:p w14:paraId="37763432" w14:textId="7A4EB963" w:rsidR="00BE06C0" w:rsidRPr="00133BB1" w:rsidRDefault="000678CA" w:rsidP="00BE06C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  <w:r w:rsidR="00BE06C0" w:rsidRPr="00133BB1">
              <w:rPr>
                <w:rFonts w:ascii="Calibri" w:hAnsi="Calibri" w:cs="Calibri"/>
                <w:sz w:val="20"/>
                <w:szCs w:val="20"/>
              </w:rPr>
              <w:t>/08/23</w:t>
            </w:r>
          </w:p>
          <w:p w14:paraId="2416A141" w14:textId="392B1043" w:rsidR="00BE06C0" w:rsidRPr="00133BB1" w:rsidRDefault="00BE06C0" w:rsidP="00BE06C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48DF" w:rsidRPr="00C97EE4" w14:paraId="2681DE28" w14:textId="77777777" w:rsidTr="00A13CC5">
        <w:trPr>
          <w:cantSplit/>
        </w:trPr>
        <w:tc>
          <w:tcPr>
            <w:tcW w:w="474" w:type="pct"/>
            <w:vMerge/>
            <w:tcBorders>
              <w:left w:val="single" w:sz="12" w:space="0" w:color="auto"/>
            </w:tcBorders>
          </w:tcPr>
          <w:p w14:paraId="07F136B3" w14:textId="2D87670F" w:rsidR="009848DF" w:rsidRPr="00133BB1" w:rsidRDefault="009848DF" w:rsidP="009848DF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pct"/>
            <w:vAlign w:val="center"/>
          </w:tcPr>
          <w:p w14:paraId="4BCC17C4" w14:textId="7E81FB3F" w:rsidR="009848DF" w:rsidRPr="00133BB1" w:rsidRDefault="00792E7C" w:rsidP="009848DF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1 </w:t>
            </w:r>
            <w:r w:rsidR="009848DF" w:rsidRPr="00133BB1">
              <w:rPr>
                <w:rFonts w:ascii="Calibri" w:hAnsi="Calibri" w:cs="Calibri"/>
                <w:sz w:val="20"/>
                <w:szCs w:val="20"/>
                <w:highlight w:val="yellow"/>
              </w:rPr>
              <w:t>JORNADA DE PRACTICA</w:t>
            </w:r>
          </w:p>
        </w:tc>
        <w:tc>
          <w:tcPr>
            <w:tcW w:w="1740" w:type="pct"/>
            <w:gridSpan w:val="2"/>
            <w:tcBorders>
              <w:right w:val="single" w:sz="12" w:space="0" w:color="auto"/>
            </w:tcBorders>
          </w:tcPr>
          <w:p w14:paraId="6FA1F4B1" w14:textId="09E63F3E" w:rsidR="00F30563" w:rsidRDefault="00F30563" w:rsidP="009848DF">
            <w:pPr>
              <w:rPr>
                <w:rFonts w:ascii="Calibri" w:hAnsi="Calibri" w:cs="Calibri"/>
                <w:sz w:val="20"/>
                <w:szCs w:val="20"/>
              </w:rPr>
            </w:pPr>
            <w:r w:rsidRPr="00E2430B">
              <w:rPr>
                <w:rFonts w:ascii="Calibri" w:hAnsi="Calibri" w:cs="Calibri"/>
                <w:b/>
                <w:bCs/>
                <w:sz w:val="20"/>
                <w:szCs w:val="20"/>
              </w:rPr>
              <w:t>Acompañamiento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las instituciones de prácticas</w:t>
            </w:r>
          </w:p>
          <w:p w14:paraId="6CDBDB23" w14:textId="1F392DE2" w:rsidR="009848DF" w:rsidRDefault="00F30563" w:rsidP="009848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Aplicación de planeaciones para construir el diagnóstico de grupo</w:t>
            </w:r>
          </w:p>
          <w:p w14:paraId="1275F9E1" w14:textId="61BCB358" w:rsidR="00F30563" w:rsidRPr="00133BB1" w:rsidRDefault="00F30563" w:rsidP="009848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Adaptación de los alumnos en el ciclo escolar 2023 -2024</w:t>
            </w:r>
          </w:p>
          <w:p w14:paraId="4972B378" w14:textId="77777777" w:rsidR="009848DF" w:rsidRPr="00133BB1" w:rsidRDefault="009848DF" w:rsidP="009848D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B89085" w14:textId="56F6ECA6" w:rsidR="009848DF" w:rsidRPr="00133BB1" w:rsidRDefault="009848DF" w:rsidP="009848DF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12" w:space="0" w:color="auto"/>
            </w:tcBorders>
          </w:tcPr>
          <w:p w14:paraId="46D51B17" w14:textId="77777777" w:rsidR="00F30563" w:rsidRDefault="00BE06C0" w:rsidP="009848DF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 xml:space="preserve">4, 5, 6, </w:t>
            </w:r>
          </w:p>
          <w:p w14:paraId="21AB3C89" w14:textId="77777777" w:rsidR="000678CA" w:rsidRDefault="00BE06C0" w:rsidP="009848DF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 xml:space="preserve">7, 8, 9, </w:t>
            </w:r>
          </w:p>
          <w:p w14:paraId="168D21C0" w14:textId="7D1820B2" w:rsidR="009848DF" w:rsidRPr="00133BB1" w:rsidRDefault="00BE06C0" w:rsidP="009848DF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>10, 11, 12, 13, 14 y 15</w:t>
            </w:r>
          </w:p>
        </w:tc>
        <w:tc>
          <w:tcPr>
            <w:tcW w:w="473" w:type="pct"/>
          </w:tcPr>
          <w:p w14:paraId="2E2CA273" w14:textId="77777777" w:rsidR="009848DF" w:rsidRPr="00133BB1" w:rsidRDefault="009848DF" w:rsidP="009848D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4 semanas</w:t>
            </w:r>
          </w:p>
          <w:p w14:paraId="3F5477BA" w14:textId="66D02291" w:rsidR="009848DF" w:rsidRPr="00133BB1" w:rsidRDefault="00BE06C0" w:rsidP="009848D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>4 al 29 de septiembre</w:t>
            </w:r>
          </w:p>
        </w:tc>
      </w:tr>
      <w:tr w:rsidR="00A13CC5" w:rsidRPr="00C97EE4" w14:paraId="10A25310" w14:textId="77777777" w:rsidTr="00A13CC5">
        <w:trPr>
          <w:cantSplit/>
        </w:trPr>
        <w:tc>
          <w:tcPr>
            <w:tcW w:w="474" w:type="pct"/>
            <w:vMerge/>
            <w:tcBorders>
              <w:left w:val="single" w:sz="12" w:space="0" w:color="auto"/>
            </w:tcBorders>
          </w:tcPr>
          <w:p w14:paraId="7AF51EC9" w14:textId="7A1DEC85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pct"/>
            <w:vAlign w:val="center"/>
          </w:tcPr>
          <w:p w14:paraId="39277E9B" w14:textId="77777777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>Sistematizar la experiencia: analizar, reflexionar y mejorar la práctica.</w:t>
            </w:r>
          </w:p>
          <w:p w14:paraId="005788CB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ECD809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035EDB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DE6D3B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2A27CA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B2ED91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3FF113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3E0F4E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A19B56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96C634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103434" w14:textId="77777777" w:rsidR="00A13CC5" w:rsidRPr="00151AF9" w:rsidRDefault="00A13CC5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Pr="00151AF9">
              <w:rPr>
                <w:rFonts w:ascii="Calibri" w:hAnsi="Calibri" w:cs="Calibri"/>
                <w:sz w:val="20"/>
                <w:szCs w:val="20"/>
              </w:rPr>
              <w:t xml:space="preserve">Dominio de la disciplina y sus métodos de enseñanza. </w:t>
            </w:r>
          </w:p>
          <w:p w14:paraId="01AF819E" w14:textId="77777777" w:rsidR="00A13CC5" w:rsidRPr="00151AF9" w:rsidRDefault="00A13CC5" w:rsidP="00A13CC5">
            <w:pPr>
              <w:rPr>
                <w:rFonts w:cstheme="minorHAnsi"/>
                <w:sz w:val="20"/>
                <w:szCs w:val="20"/>
              </w:rPr>
            </w:pPr>
            <w:r w:rsidRPr="00151AF9">
              <w:rPr>
                <w:rFonts w:cstheme="minorHAnsi"/>
                <w:sz w:val="20"/>
                <w:szCs w:val="20"/>
              </w:rPr>
              <w:t>-Contextos de intervención: entre lo pensado y lo vivido</w:t>
            </w:r>
          </w:p>
          <w:p w14:paraId="7F544C9D" w14:textId="77777777" w:rsidR="00A13CC5" w:rsidRPr="00151AF9" w:rsidRDefault="00A13CC5" w:rsidP="00A13CC5">
            <w:pPr>
              <w:rPr>
                <w:rFonts w:cstheme="minorHAnsi"/>
                <w:sz w:val="20"/>
                <w:szCs w:val="20"/>
              </w:rPr>
            </w:pPr>
          </w:p>
          <w:p w14:paraId="4A74A691" w14:textId="77777777" w:rsidR="00A13CC5" w:rsidRPr="00151AF9" w:rsidRDefault="00A13CC5" w:rsidP="00A13CC5">
            <w:pPr>
              <w:rPr>
                <w:rFonts w:cstheme="minorHAnsi"/>
                <w:sz w:val="20"/>
                <w:szCs w:val="20"/>
              </w:rPr>
            </w:pPr>
          </w:p>
          <w:p w14:paraId="08E63B72" w14:textId="77777777" w:rsidR="00A13CC5" w:rsidRPr="00151AF9" w:rsidRDefault="00A13CC5" w:rsidP="00A13CC5">
            <w:pPr>
              <w:rPr>
                <w:rFonts w:cstheme="minorHAnsi"/>
                <w:sz w:val="20"/>
                <w:szCs w:val="20"/>
              </w:rPr>
            </w:pPr>
          </w:p>
          <w:p w14:paraId="5B743DF7" w14:textId="77777777" w:rsidR="00A13CC5" w:rsidRPr="00151AF9" w:rsidRDefault="00A13CC5" w:rsidP="00A13CC5">
            <w:pPr>
              <w:rPr>
                <w:rFonts w:cstheme="minorHAnsi"/>
                <w:sz w:val="20"/>
                <w:szCs w:val="20"/>
              </w:rPr>
            </w:pPr>
          </w:p>
          <w:p w14:paraId="076BC8EB" w14:textId="77777777" w:rsidR="00A13CC5" w:rsidRPr="00151AF9" w:rsidRDefault="00A13CC5" w:rsidP="00A13CC5">
            <w:pPr>
              <w:rPr>
                <w:rFonts w:cstheme="minorHAnsi"/>
                <w:sz w:val="20"/>
                <w:szCs w:val="20"/>
              </w:rPr>
            </w:pPr>
          </w:p>
          <w:p w14:paraId="37E111C3" w14:textId="77777777" w:rsidR="00A13CC5" w:rsidRPr="00151AF9" w:rsidRDefault="00A13CC5" w:rsidP="00A13CC5">
            <w:pPr>
              <w:rPr>
                <w:rFonts w:cstheme="minorHAnsi"/>
                <w:sz w:val="20"/>
                <w:szCs w:val="20"/>
              </w:rPr>
            </w:pPr>
          </w:p>
          <w:p w14:paraId="6EE358F4" w14:textId="77777777" w:rsidR="00A13CC5" w:rsidRPr="00151AF9" w:rsidRDefault="00A13CC5" w:rsidP="00A13CC5">
            <w:pPr>
              <w:rPr>
                <w:rFonts w:cstheme="minorHAnsi"/>
                <w:sz w:val="20"/>
                <w:szCs w:val="20"/>
              </w:rPr>
            </w:pPr>
          </w:p>
          <w:p w14:paraId="3618467A" w14:textId="77777777" w:rsidR="00A13CC5" w:rsidRPr="00151AF9" w:rsidRDefault="00A13CC5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151AF9">
              <w:rPr>
                <w:rFonts w:ascii="Calibri" w:hAnsi="Calibri" w:cs="Calibri"/>
                <w:sz w:val="20"/>
                <w:szCs w:val="20"/>
              </w:rPr>
              <w:t>El alumno y sus aprendizajes: acompañamiento a su desarrollo cognitivo, social, emocional y afectivo</w:t>
            </w:r>
            <w:r w:rsidRPr="00151AF9"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28AAFD6E" w14:textId="1A866B4D" w:rsidR="00A13CC5" w:rsidRPr="00E76759" w:rsidRDefault="00A13CC5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40" w:type="pct"/>
            <w:gridSpan w:val="2"/>
            <w:tcBorders>
              <w:right w:val="single" w:sz="12" w:space="0" w:color="auto"/>
            </w:tcBorders>
          </w:tcPr>
          <w:p w14:paraId="4B4BC0D6" w14:textId="77777777" w:rsidR="00A13CC5" w:rsidRDefault="00A13CC5" w:rsidP="00A13CC5">
            <w:pPr>
              <w:spacing w:line="276" w:lineRule="auto"/>
              <w:rPr>
                <w:sz w:val="18"/>
                <w:szCs w:val="18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3431B83F" w14:textId="77777777" w:rsidR="00A13CC5" w:rsidRDefault="00A13CC5" w:rsidP="00A13CC5">
            <w:pPr>
              <w:spacing w:line="276" w:lineRule="auto"/>
              <w:rPr>
                <w:sz w:val="18"/>
                <w:szCs w:val="18"/>
              </w:rPr>
            </w:pPr>
          </w:p>
          <w:p w14:paraId="5A58DD6D" w14:textId="77777777" w:rsidR="00A13CC5" w:rsidRDefault="00A13CC5" w:rsidP="00A13C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43CD1660" w14:textId="4E638101" w:rsidR="00A13CC5" w:rsidRDefault="00A13CC5" w:rsidP="00A13C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13CC5">
              <w:rPr>
                <w:rFonts w:cstheme="minorHAnsi"/>
                <w:sz w:val="20"/>
                <w:szCs w:val="20"/>
              </w:rPr>
              <w:t>El diagnóstico en el aula</w:t>
            </w:r>
            <w:r>
              <w:rPr>
                <w:rFonts w:cstheme="minorHAnsi"/>
                <w:sz w:val="20"/>
                <w:szCs w:val="20"/>
              </w:rPr>
              <w:t>. Magisterio del rio de la plata.</w:t>
            </w:r>
          </w:p>
          <w:p w14:paraId="3E61EFEE" w14:textId="476432C1" w:rsidR="00A13CC5" w:rsidRPr="00A13CC5" w:rsidRDefault="00A13CC5" w:rsidP="00A13C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https://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acortar.link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/BLWLWL </w:t>
            </w:r>
            <w:r w:rsidRPr="00A13CC5">
              <w:rPr>
                <w:rFonts w:cstheme="minorHAnsi"/>
                <w:sz w:val="20"/>
                <w:szCs w:val="20"/>
              </w:rPr>
              <w:t xml:space="preserve">de Elena </w:t>
            </w:r>
            <w:proofErr w:type="spellStart"/>
            <w:r w:rsidRPr="00A13CC5">
              <w:rPr>
                <w:rFonts w:cstheme="minorHAnsi"/>
                <w:sz w:val="20"/>
                <w:szCs w:val="20"/>
              </w:rPr>
              <w:t>L.Luchetti</w:t>
            </w:r>
            <w:proofErr w:type="spellEnd"/>
          </w:p>
          <w:p w14:paraId="313E5FF8" w14:textId="77777777" w:rsidR="00A13CC5" w:rsidRDefault="00A13CC5" w:rsidP="00A13CC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13CC5">
              <w:rPr>
                <w:rFonts w:cstheme="minorHAnsi"/>
                <w:sz w:val="20"/>
                <w:szCs w:val="20"/>
              </w:rPr>
              <w:t xml:space="preserve">Omar </w:t>
            </w:r>
            <w:proofErr w:type="spellStart"/>
            <w:r w:rsidRPr="00A13CC5">
              <w:rPr>
                <w:rFonts w:cstheme="minorHAnsi"/>
                <w:sz w:val="20"/>
                <w:szCs w:val="20"/>
              </w:rPr>
              <w:t>Berlan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A13CC5">
              <w:rPr>
                <w:rFonts w:cstheme="minorHAnsi"/>
                <w:sz w:val="20"/>
                <w:szCs w:val="20"/>
              </w:rPr>
              <w:t>a</w:t>
            </w:r>
            <w:proofErr w:type="spellEnd"/>
          </w:p>
          <w:p w14:paraId="7B90E28B" w14:textId="77777777" w:rsidR="008D3DF2" w:rsidRDefault="008D3DF2" w:rsidP="00A13CC5">
            <w:pPr>
              <w:spacing w:line="360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12FE57F3" w14:textId="77777777" w:rsidR="008D3DF2" w:rsidRDefault="008D3DF2" w:rsidP="00A13CC5">
            <w:pPr>
              <w:spacing w:line="360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623C219F" w14:textId="77777777" w:rsidR="008D3DF2" w:rsidRDefault="008D3DF2" w:rsidP="00A13CC5">
            <w:pPr>
              <w:spacing w:line="360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0FF0CE04" w14:textId="77777777" w:rsidR="008D3DF2" w:rsidRDefault="008D3DF2" w:rsidP="00A13CC5">
            <w:pPr>
              <w:spacing w:line="360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64D6E8C1" w14:textId="77777777" w:rsidR="008D3DF2" w:rsidRDefault="008D3DF2" w:rsidP="00A13CC5">
            <w:pPr>
              <w:spacing w:line="360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4F5C1A0F" w14:textId="77777777" w:rsidR="008D3DF2" w:rsidRDefault="008D3DF2" w:rsidP="00A13C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de primer respondiente de la semana del 2-6 de octubre. Se </w:t>
            </w:r>
            <w:proofErr w:type="gramStart"/>
            <w:r>
              <w:rPr>
                <w:rFonts w:ascii="Arial" w:hAnsi="Arial" w:cs="Arial"/>
              </w:rPr>
              <w:t>realizaran</w:t>
            </w:r>
            <w:proofErr w:type="gramEnd"/>
            <w:r>
              <w:rPr>
                <w:rFonts w:ascii="Arial" w:hAnsi="Arial" w:cs="Arial"/>
              </w:rPr>
              <w:t xml:space="preserve"> adecuaciones para abordar los contenidos.</w:t>
            </w:r>
          </w:p>
          <w:p w14:paraId="42C93AE7" w14:textId="29166FDE" w:rsidR="008D3DF2" w:rsidRPr="00133BB1" w:rsidRDefault="008D3DF2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</w:rPr>
              <w:t>16-17-18</w:t>
            </w:r>
          </w:p>
        </w:tc>
        <w:tc>
          <w:tcPr>
            <w:tcW w:w="420" w:type="pct"/>
            <w:tcBorders>
              <w:left w:val="single" w:sz="12" w:space="0" w:color="auto"/>
            </w:tcBorders>
            <w:vAlign w:val="center"/>
          </w:tcPr>
          <w:p w14:paraId="149DAE3E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  <w:p w14:paraId="21A86E2C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B1279C0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E00AC96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09A2904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C68D0CF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023FFA7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5AE448E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  <w:p w14:paraId="35B79A46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6E309EF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E8D45BE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2ED7C5B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59DA3B9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1FCCB1A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0DB6067" w14:textId="5D131200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  <w:p w14:paraId="3CE596DF" w14:textId="2A81CAF3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0E3803FB" w14:textId="20D2D9E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03/10/23</w:t>
            </w:r>
          </w:p>
          <w:p w14:paraId="33CAEEBE" w14:textId="68B43071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04/10/23</w:t>
            </w:r>
          </w:p>
          <w:p w14:paraId="2681F953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64FB9B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CFC7BD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520386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4F474E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BEAA0A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14F86E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22F89D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2986F2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19C552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33F16B" w14:textId="3AD6F119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04/10/23</w:t>
            </w:r>
          </w:p>
          <w:p w14:paraId="5E9850FC" w14:textId="4A5077EB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05/10/23</w:t>
            </w:r>
          </w:p>
          <w:p w14:paraId="6C6D12DA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C8DE63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A51C6D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C0E9AC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374677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17C3A4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BC0BF4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666DD2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FEFFB8" w14:textId="704777F9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05/10/23</w:t>
            </w:r>
          </w:p>
          <w:p w14:paraId="201C8416" w14:textId="16C1FEAB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09/10/23</w:t>
            </w:r>
          </w:p>
          <w:p w14:paraId="0C099461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5F8DED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F8FE83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4589B9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D9B284" w14:textId="7F2CF806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3DF2" w:rsidRPr="00C97EE4" w14:paraId="23BEB48F" w14:textId="77777777" w:rsidTr="00A13CC5">
        <w:trPr>
          <w:cantSplit/>
        </w:trPr>
        <w:tc>
          <w:tcPr>
            <w:tcW w:w="474" w:type="pct"/>
            <w:vMerge/>
            <w:tcBorders>
              <w:left w:val="single" w:sz="12" w:space="0" w:color="auto"/>
            </w:tcBorders>
          </w:tcPr>
          <w:p w14:paraId="0D3E2E2D" w14:textId="77777777" w:rsidR="008D3DF2" w:rsidRPr="00133BB1" w:rsidRDefault="008D3DF2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pct"/>
            <w:vAlign w:val="center"/>
          </w:tcPr>
          <w:p w14:paraId="7A18E8FD" w14:textId="77777777" w:rsidR="008D3DF2" w:rsidRPr="008D3DF2" w:rsidRDefault="008D3DF2" w:rsidP="008D3DF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D3DF2">
              <w:rPr>
                <w:rFonts w:ascii="Calibri" w:hAnsi="Calibri" w:cs="Calibri"/>
              </w:rPr>
              <w:t xml:space="preserve">Dominio de la disciplina y sus métodos de enseñanza. </w:t>
            </w:r>
          </w:p>
          <w:p w14:paraId="28AF2BF8" w14:textId="77777777" w:rsidR="008D3DF2" w:rsidRPr="008D3DF2" w:rsidRDefault="008D3DF2" w:rsidP="008D3DF2">
            <w:pPr>
              <w:rPr>
                <w:rFonts w:cstheme="minorHAnsi"/>
              </w:rPr>
            </w:pPr>
            <w:r w:rsidRPr="008D3DF2">
              <w:rPr>
                <w:rFonts w:cstheme="minorHAnsi"/>
              </w:rPr>
              <w:t>-Contextos de intervención: entre lo pensado y lo vivido</w:t>
            </w:r>
          </w:p>
          <w:p w14:paraId="257E3EE7" w14:textId="77777777" w:rsidR="008D3DF2" w:rsidRPr="00133BB1" w:rsidRDefault="008D3DF2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0" w:type="pct"/>
            <w:gridSpan w:val="2"/>
            <w:tcBorders>
              <w:right w:val="single" w:sz="12" w:space="0" w:color="auto"/>
            </w:tcBorders>
          </w:tcPr>
          <w:p w14:paraId="16C7CB3B" w14:textId="77777777" w:rsidR="00585993" w:rsidRDefault="00585993" w:rsidP="008D3DF2">
            <w:pPr>
              <w:spacing w:before="120" w:line="276" w:lineRule="auto"/>
              <w:rPr>
                <w:rFonts w:cstheme="minorHAnsi"/>
                <w:bCs/>
              </w:rPr>
            </w:pPr>
          </w:p>
          <w:p w14:paraId="6621904A" w14:textId="1541C24D" w:rsidR="008D3DF2" w:rsidRPr="00585993" w:rsidRDefault="008D3DF2" w:rsidP="008D3DF2">
            <w:pPr>
              <w:spacing w:before="120" w:line="276" w:lineRule="auto"/>
              <w:rPr>
                <w:rFonts w:cstheme="minorHAnsi"/>
                <w:bCs/>
              </w:rPr>
            </w:pPr>
            <w:r w:rsidRPr="00585993">
              <w:rPr>
                <w:rFonts w:cstheme="minorHAnsi"/>
                <w:bCs/>
              </w:rPr>
              <w:t>Comparte el resultado del FODA y el archivo digital de las ideas principales de la presentación de la lectura del diagnóstico en el aula.</w:t>
            </w:r>
          </w:p>
          <w:p w14:paraId="30A94585" w14:textId="77777777" w:rsidR="008D3DF2" w:rsidRDefault="008D3DF2" w:rsidP="008D3DF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773FF37D" w14:textId="77777777" w:rsidR="008D3DF2" w:rsidRPr="00FE7050" w:rsidRDefault="008D3DF2" w:rsidP="00A13CC5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left w:val="single" w:sz="12" w:space="0" w:color="auto"/>
            </w:tcBorders>
            <w:vAlign w:val="center"/>
          </w:tcPr>
          <w:p w14:paraId="6B6CFEDD" w14:textId="4AFE7318" w:rsidR="008D3DF2" w:rsidRDefault="008D3DF2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73" w:type="pct"/>
            <w:vAlign w:val="center"/>
          </w:tcPr>
          <w:p w14:paraId="4F7A593F" w14:textId="386B8432" w:rsidR="008D3DF2" w:rsidRDefault="00585993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10/10/23</w:t>
            </w:r>
          </w:p>
        </w:tc>
      </w:tr>
      <w:tr w:rsidR="00A13CC5" w:rsidRPr="00C97EE4" w14:paraId="4974E4B6" w14:textId="77777777" w:rsidTr="00A13CC5">
        <w:trPr>
          <w:cantSplit/>
        </w:trPr>
        <w:tc>
          <w:tcPr>
            <w:tcW w:w="474" w:type="pct"/>
            <w:vMerge/>
            <w:tcBorders>
              <w:left w:val="single" w:sz="12" w:space="0" w:color="auto"/>
            </w:tcBorders>
          </w:tcPr>
          <w:p w14:paraId="4198132D" w14:textId="77777777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pct"/>
            <w:vAlign w:val="center"/>
          </w:tcPr>
          <w:p w14:paraId="54250A83" w14:textId="77777777" w:rsidR="004E36E0" w:rsidRDefault="004E36E0" w:rsidP="004E36E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Entre la enseñanza, el aprendizaje y la evaluación: Diseño de los planes de clases, su implementación y el seguimiento al aprendizaje de los alumnos</w:t>
            </w:r>
          </w:p>
          <w:p w14:paraId="3DFC2540" w14:textId="77777777" w:rsidR="00A13CC5" w:rsidRDefault="00A13CC5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2CBEF19" w14:textId="77777777" w:rsidR="004E36E0" w:rsidRDefault="004E36E0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2247899" w14:textId="77777777" w:rsidR="004E36E0" w:rsidRDefault="004E36E0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40" w:type="pct"/>
            <w:gridSpan w:val="2"/>
            <w:tcBorders>
              <w:right w:val="single" w:sz="12" w:space="0" w:color="auto"/>
            </w:tcBorders>
          </w:tcPr>
          <w:p w14:paraId="4C33317D" w14:textId="3AA75660" w:rsidR="00A13CC5" w:rsidRPr="00133BB1" w:rsidRDefault="00585993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Analizar en el instrumento de autoevaluación y evaluación de las competencias profesionales que plantea el programa de los rasgos del perfil de egreso </w:t>
            </w:r>
          </w:p>
        </w:tc>
        <w:tc>
          <w:tcPr>
            <w:tcW w:w="420" w:type="pct"/>
            <w:tcBorders>
              <w:left w:val="single" w:sz="12" w:space="0" w:color="auto"/>
            </w:tcBorders>
            <w:vAlign w:val="center"/>
          </w:tcPr>
          <w:p w14:paraId="62FE732F" w14:textId="0C2F6F01" w:rsidR="00A13CC5" w:rsidRPr="00133BB1" w:rsidRDefault="00585993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73" w:type="pct"/>
            <w:vAlign w:val="center"/>
          </w:tcPr>
          <w:p w14:paraId="1AAD5C25" w14:textId="0531A590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10/10/23</w:t>
            </w:r>
          </w:p>
          <w:p w14:paraId="5695BCB2" w14:textId="4A073215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36E0" w:rsidRPr="00C97EE4" w14:paraId="4EE079B5" w14:textId="77777777" w:rsidTr="00A13CC5">
        <w:trPr>
          <w:cantSplit/>
        </w:trPr>
        <w:tc>
          <w:tcPr>
            <w:tcW w:w="474" w:type="pct"/>
            <w:vMerge/>
            <w:tcBorders>
              <w:left w:val="single" w:sz="12" w:space="0" w:color="auto"/>
            </w:tcBorders>
          </w:tcPr>
          <w:p w14:paraId="33F15D0B" w14:textId="77777777" w:rsidR="004E36E0" w:rsidRPr="00133BB1" w:rsidRDefault="004E36E0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pct"/>
            <w:vAlign w:val="center"/>
          </w:tcPr>
          <w:p w14:paraId="576F40AA" w14:textId="77777777" w:rsidR="004E36E0" w:rsidRDefault="004E36E0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1F81AE0" w14:textId="4E45A157" w:rsidR="004E36E0" w:rsidRDefault="004E36E0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926376F" w14:textId="61404BBB" w:rsidR="004E36E0" w:rsidRDefault="004E36E0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Entre la enseñanza, el aprendizaje y la evaluación: Diseño de los planes de clases, su implementación y el seguimiento al aprendizaje de los alumnos</w:t>
            </w:r>
          </w:p>
          <w:p w14:paraId="613DF56A" w14:textId="77777777" w:rsidR="004E36E0" w:rsidRDefault="004E36E0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D8B46A9" w14:textId="77777777" w:rsidR="004E36E0" w:rsidRPr="00133BB1" w:rsidRDefault="004E36E0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40" w:type="pct"/>
            <w:gridSpan w:val="2"/>
            <w:tcBorders>
              <w:right w:val="single" w:sz="12" w:space="0" w:color="auto"/>
            </w:tcBorders>
          </w:tcPr>
          <w:p w14:paraId="7322AF29" w14:textId="4FE2E3AF" w:rsidR="004E36E0" w:rsidRPr="004E36E0" w:rsidRDefault="004E36E0" w:rsidP="004E36E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585993">
              <w:rPr>
                <w:rFonts w:cstheme="minorHAnsi"/>
              </w:rPr>
              <w:t xml:space="preserve">Revisión entre pares </w:t>
            </w:r>
            <w:r w:rsidRPr="00585993">
              <w:rPr>
                <w:rFonts w:cstheme="minorHAnsi"/>
              </w:rPr>
              <w:t>de la</w:t>
            </w:r>
            <w:r w:rsidRPr="00585993">
              <w:rPr>
                <w:rFonts w:cstheme="minorHAnsi"/>
                <w:bCs/>
              </w:rPr>
              <w:t xml:space="preserve"> caja de herramientas para realizar la retroalimentación, reflexión, evaluación de la jornada de practica y se contrasta la teoría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20" w:type="pct"/>
            <w:tcBorders>
              <w:left w:val="single" w:sz="12" w:space="0" w:color="auto"/>
            </w:tcBorders>
            <w:vAlign w:val="center"/>
          </w:tcPr>
          <w:p w14:paraId="7B525993" w14:textId="77777777" w:rsidR="00152A65" w:rsidRDefault="00152A6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06416B5" w14:textId="77777777" w:rsidR="00152A65" w:rsidRDefault="00152A6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56C68A4" w14:textId="77777777" w:rsidR="004E36E0" w:rsidRDefault="004E36E0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  <w:p w14:paraId="14A6BC12" w14:textId="21435D6E" w:rsidR="00152A65" w:rsidRDefault="00152A6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29A4878C" w14:textId="77777777" w:rsidR="004E36E0" w:rsidRDefault="004E36E0" w:rsidP="004E36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11/10/23</w:t>
            </w:r>
          </w:p>
          <w:p w14:paraId="27F0D8CF" w14:textId="77777777" w:rsidR="004E36E0" w:rsidRDefault="004E36E0" w:rsidP="004E36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12/10/23</w:t>
            </w:r>
          </w:p>
          <w:p w14:paraId="5B89C1E6" w14:textId="77777777" w:rsidR="004E36E0" w:rsidRDefault="004E36E0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3CC5" w:rsidRPr="00C97EE4" w14:paraId="4C56F56F" w14:textId="77777777" w:rsidTr="00A13CC5">
        <w:trPr>
          <w:cantSplit/>
        </w:trPr>
        <w:tc>
          <w:tcPr>
            <w:tcW w:w="474" w:type="pct"/>
            <w:vMerge/>
            <w:tcBorders>
              <w:left w:val="single" w:sz="12" w:space="0" w:color="auto"/>
            </w:tcBorders>
          </w:tcPr>
          <w:p w14:paraId="36C86FDB" w14:textId="77777777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pct"/>
            <w:vAlign w:val="center"/>
          </w:tcPr>
          <w:p w14:paraId="7A1EE698" w14:textId="77777777" w:rsidR="004E36E0" w:rsidRDefault="004E36E0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9A033B" w14:textId="77777777" w:rsidR="004E36E0" w:rsidRDefault="004E36E0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C5CB9E3" w14:textId="77777777" w:rsidR="004E36E0" w:rsidRDefault="004E36E0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58B8E6D" w14:textId="39C5480F" w:rsidR="004E36E0" w:rsidRDefault="00152A65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Sistematizar la experiencia: analizar, reflexionar y mejorar la práctica</w:t>
            </w:r>
          </w:p>
          <w:p w14:paraId="2A3A77FA" w14:textId="77777777" w:rsidR="004E36E0" w:rsidRDefault="004E36E0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F5780D6" w14:textId="77777777" w:rsidR="004E36E0" w:rsidRDefault="004E36E0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687D2F8" w14:textId="77777777" w:rsidR="004E36E0" w:rsidRDefault="004E36E0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F6CE51F" w14:textId="77777777" w:rsidR="004E36E0" w:rsidRDefault="004E36E0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829AC59" w14:textId="77777777" w:rsidR="004E36E0" w:rsidRDefault="004E36E0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5FDD614" w14:textId="77777777" w:rsidR="004E36E0" w:rsidRDefault="004E36E0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A0D6A59" w14:textId="11C5A2A9" w:rsidR="00A13CC5" w:rsidRPr="002726EA" w:rsidRDefault="00A13CC5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Metodologías para desarrollar los proyectos educativos</w:t>
            </w:r>
          </w:p>
          <w:p w14:paraId="4277F75B" w14:textId="2E02646E" w:rsidR="00A13CC5" w:rsidRDefault="00A13CC5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40" w:type="pct"/>
            <w:gridSpan w:val="2"/>
            <w:tcBorders>
              <w:right w:val="single" w:sz="12" w:space="0" w:color="auto"/>
            </w:tcBorders>
          </w:tcPr>
          <w:p w14:paraId="6912CF1B" w14:textId="77777777" w:rsidR="00585993" w:rsidRDefault="00585993" w:rsidP="00A13CC5">
            <w:pPr>
              <w:pStyle w:val="Ttulo2"/>
              <w:spacing w:before="75" w:beforeAutospacing="0" w:after="75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6710361" w14:textId="77777777" w:rsidR="00585993" w:rsidRDefault="00585993" w:rsidP="00A13CC5">
            <w:pPr>
              <w:pStyle w:val="Ttulo2"/>
              <w:spacing w:before="75" w:beforeAutospacing="0" w:after="75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81F9314" w14:textId="606A2C88" w:rsidR="00585993" w:rsidRDefault="00585993" w:rsidP="00A13CC5">
            <w:pPr>
              <w:pStyle w:val="Ttulo2"/>
              <w:spacing w:before="75" w:beforeAutospacing="0" w:after="75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Implementar la propuesta de mis primeros pasos en la prevención de incendios con los elementos de la planeación de la NEM</w:t>
            </w:r>
          </w:p>
          <w:p w14:paraId="4668A858" w14:textId="77777777" w:rsidR="00585993" w:rsidRDefault="00585993" w:rsidP="00A13CC5">
            <w:pPr>
              <w:pStyle w:val="Ttulo2"/>
              <w:spacing w:before="75" w:beforeAutospacing="0" w:after="75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53C4319" w14:textId="77777777" w:rsidR="00585993" w:rsidRDefault="00585993" w:rsidP="00A13CC5">
            <w:pPr>
              <w:pStyle w:val="Ttulo2"/>
              <w:spacing w:before="75" w:beforeAutospacing="0" w:after="75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E9AE25E" w14:textId="380F1242" w:rsidR="00A13CC5" w:rsidRPr="00133BB1" w:rsidRDefault="00A13CC5" w:rsidP="00A13CC5">
            <w:pPr>
              <w:pStyle w:val="Ttulo2"/>
              <w:spacing w:before="75" w:beforeAutospacing="0" w:after="75" w:afterAutospacing="0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 xml:space="preserve">Las evidencias de aprendizaje </w:t>
            </w:r>
            <w:r w:rsidRPr="00133BB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la importancia del vínculo escuela comunidad</w:t>
            </w:r>
          </w:p>
          <w:p w14:paraId="0F592CE3" w14:textId="4358D6DB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Revisión de los expedientes de los alumnos</w:t>
            </w:r>
          </w:p>
        </w:tc>
        <w:tc>
          <w:tcPr>
            <w:tcW w:w="420" w:type="pct"/>
            <w:tcBorders>
              <w:left w:val="single" w:sz="12" w:space="0" w:color="auto"/>
            </w:tcBorders>
            <w:vAlign w:val="center"/>
          </w:tcPr>
          <w:p w14:paraId="6B1BB73C" w14:textId="18132930" w:rsidR="00A13CC5" w:rsidRDefault="00152A6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73" w:type="pct"/>
            <w:vAlign w:val="center"/>
          </w:tcPr>
          <w:p w14:paraId="09FEF742" w14:textId="77777777" w:rsidR="00152A65" w:rsidRDefault="00152A65" w:rsidP="00152A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17/10/23</w:t>
            </w:r>
          </w:p>
          <w:p w14:paraId="6EFF3FD5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517089" w14:textId="25C771E6" w:rsidR="00A13CC5" w:rsidRDefault="00A13CC5" w:rsidP="004E36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3CC5" w:rsidRPr="00C97EE4" w14:paraId="24F8569F" w14:textId="77777777" w:rsidTr="00A13CC5">
        <w:trPr>
          <w:cantSplit/>
        </w:trPr>
        <w:tc>
          <w:tcPr>
            <w:tcW w:w="474" w:type="pct"/>
            <w:vMerge/>
            <w:tcBorders>
              <w:left w:val="single" w:sz="12" w:space="0" w:color="auto"/>
            </w:tcBorders>
          </w:tcPr>
          <w:p w14:paraId="51630A3E" w14:textId="77777777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pct"/>
            <w:vAlign w:val="center"/>
          </w:tcPr>
          <w:p w14:paraId="5F8CCCA8" w14:textId="10EEBF46" w:rsidR="00A13CC5" w:rsidRPr="002726EA" w:rsidRDefault="00A13CC5" w:rsidP="00A13C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26EA">
              <w:rPr>
                <w:rFonts w:ascii="Calibri" w:hAnsi="Calibri" w:cs="Calibri"/>
                <w:b/>
                <w:bCs/>
                <w:sz w:val="20"/>
                <w:szCs w:val="20"/>
              </w:rPr>
              <w:t>Las TIC, TAC y TEP como herramientas para los desafíos de la enseñanza, el aprendizaje y la evaluación presencial y a distancia</w:t>
            </w:r>
          </w:p>
        </w:tc>
        <w:tc>
          <w:tcPr>
            <w:tcW w:w="1740" w:type="pct"/>
            <w:gridSpan w:val="2"/>
            <w:tcBorders>
              <w:right w:val="single" w:sz="12" w:space="0" w:color="auto"/>
            </w:tcBorders>
          </w:tcPr>
          <w:p w14:paraId="18D50F55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A90F6F0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>Los vídeos y fotografías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88F7A21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fotografía como herramienta didáctica</w:t>
            </w:r>
          </w:p>
          <w:p w14:paraId="5EABB2B5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hyperlink r:id="rId7" w:history="1">
              <w:r w:rsidRPr="00AA5FF8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https://repository.uniminuto.edu/bitstream/handle/10656/3370/TEA_ZarateMonteroAndrea_2015.pdf?sequence=1</w:t>
              </w:r>
            </w:hyperlink>
          </w:p>
          <w:p w14:paraId="37942498" w14:textId="1F91743A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Elaborar </w:t>
            </w:r>
            <w:r w:rsidRPr="007E5F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propuestas </w:t>
            </w:r>
            <w:r>
              <w:rPr>
                <w:rFonts w:ascii="Calibri" w:hAnsi="Calibri" w:cs="Calibri"/>
                <w:sz w:val="20"/>
                <w:szCs w:val="20"/>
              </w:rPr>
              <w:t>en cómo integrar la tecnología para construir y robustecer los expedientes de los alumnos</w:t>
            </w:r>
          </w:p>
        </w:tc>
        <w:tc>
          <w:tcPr>
            <w:tcW w:w="420" w:type="pct"/>
            <w:tcBorders>
              <w:left w:val="single" w:sz="12" w:space="0" w:color="auto"/>
            </w:tcBorders>
            <w:vAlign w:val="center"/>
          </w:tcPr>
          <w:p w14:paraId="04C263EF" w14:textId="2D44C6EC" w:rsidR="00A13CC5" w:rsidRDefault="00A13CC5" w:rsidP="00152A6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7FEAD8D" w14:textId="77777777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54288E1" w14:textId="77777777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  <w:p w14:paraId="46E9FB57" w14:textId="77777777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4CB3B5" w14:textId="4B5B1E65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73" w:type="pct"/>
            <w:vAlign w:val="center"/>
          </w:tcPr>
          <w:p w14:paraId="0EC832A0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54FF96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64433B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DAF1C0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43532A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17/10/23</w:t>
            </w:r>
          </w:p>
          <w:p w14:paraId="3FDA6FC3" w14:textId="158B1036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18/10/23</w:t>
            </w:r>
          </w:p>
          <w:p w14:paraId="0EF8DFCA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F20C47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BE7D8F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FE6F32" w14:textId="67CDD05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18/10/23</w:t>
            </w:r>
          </w:p>
          <w:p w14:paraId="70FCA575" w14:textId="3DC3A971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19/10/23</w:t>
            </w:r>
          </w:p>
          <w:p w14:paraId="1E971474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3CC5" w:rsidRPr="00C97EE4" w14:paraId="542FC892" w14:textId="77777777" w:rsidTr="00A13CC5">
        <w:trPr>
          <w:cantSplit/>
        </w:trPr>
        <w:tc>
          <w:tcPr>
            <w:tcW w:w="474" w:type="pct"/>
            <w:vMerge/>
            <w:tcBorders>
              <w:left w:val="single" w:sz="12" w:space="0" w:color="auto"/>
            </w:tcBorders>
          </w:tcPr>
          <w:p w14:paraId="42978ED5" w14:textId="77777777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pct"/>
            <w:vAlign w:val="center"/>
          </w:tcPr>
          <w:p w14:paraId="12B0F6AA" w14:textId="72E28092" w:rsidR="00A13CC5" w:rsidRDefault="00A13CC5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26EA">
              <w:rPr>
                <w:rFonts w:ascii="Calibri" w:hAnsi="Calibri" w:cs="Calibri"/>
                <w:b/>
                <w:bCs/>
                <w:sz w:val="20"/>
                <w:szCs w:val="20"/>
              </w:rPr>
              <w:t>Trabajar en comunidad: entre proyecto individual y el colectivo.</w:t>
            </w:r>
          </w:p>
          <w:p w14:paraId="4B4F4CD5" w14:textId="322C91CF" w:rsidR="00A13CC5" w:rsidRPr="002726EA" w:rsidRDefault="00A13CC5" w:rsidP="00A13C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0" w:type="pct"/>
            <w:gridSpan w:val="2"/>
            <w:tcBorders>
              <w:right w:val="single" w:sz="12" w:space="0" w:color="auto"/>
            </w:tcBorders>
          </w:tcPr>
          <w:p w14:paraId="71DC113A" w14:textId="77777777" w:rsidR="00A13CC5" w:rsidRDefault="00A13CC5" w:rsidP="00A13CC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33B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                                                                                         </w:t>
            </w:r>
          </w:p>
          <w:p w14:paraId="228DC5B3" w14:textId="0C92AE19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Trabajar en comunidad: entre proyecto individual y el colectivo.                                                                                          </w:t>
            </w:r>
            <w:r w:rsidRPr="00133BB1">
              <w:rPr>
                <w:rFonts w:ascii="Calibri" w:hAnsi="Calibri" w:cs="Calibri"/>
                <w:sz w:val="20"/>
                <w:szCs w:val="20"/>
              </w:rPr>
              <w:t xml:space="preserve">PROGRAMA APRENDIZAJES CLAVE ED. PREESCOLAR                        </w:t>
            </w:r>
          </w:p>
          <w:p w14:paraId="5FEFF114" w14:textId="1842CA6B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Pr="00AA5FF8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https://www.planyprogramasdestudio.sep.gob.mx</w:t>
              </w:r>
            </w:hyperlink>
          </w:p>
          <w:p w14:paraId="3BD7DDC6" w14:textId="77777777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435DD9" w14:textId="600E8531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Análisis del PEMC y de las acciones sugeridas para aplicar programas de cuidado del medio</w:t>
            </w:r>
          </w:p>
        </w:tc>
        <w:tc>
          <w:tcPr>
            <w:tcW w:w="420" w:type="pct"/>
            <w:tcBorders>
              <w:left w:val="single" w:sz="12" w:space="0" w:color="auto"/>
            </w:tcBorders>
            <w:vAlign w:val="center"/>
          </w:tcPr>
          <w:p w14:paraId="64369EC3" w14:textId="77777777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  <w:p w14:paraId="602F9CEE" w14:textId="77777777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FFB2FBF" w14:textId="22638D47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  <w:p w14:paraId="614B0AB9" w14:textId="77777777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2EA30FE" w14:textId="3210E737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  <w:p w14:paraId="49262D05" w14:textId="77777777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F7418D5" w14:textId="41A6AB92" w:rsidR="00A13CC5" w:rsidRPr="00133BB1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472B2E6A" w14:textId="50682498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24/10/23</w:t>
            </w:r>
          </w:p>
          <w:p w14:paraId="5EA063A9" w14:textId="729DC661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24/10/23</w:t>
            </w:r>
          </w:p>
          <w:p w14:paraId="065BE471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1C2B5A" w14:textId="521E174F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25/10/23</w:t>
            </w:r>
          </w:p>
          <w:p w14:paraId="35B7F72F" w14:textId="41EACA0B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25/10/23</w:t>
            </w:r>
          </w:p>
          <w:p w14:paraId="4CC6E693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929798" w14:textId="36645714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26/10/23</w:t>
            </w:r>
          </w:p>
          <w:p w14:paraId="2BCE9409" w14:textId="5A09786E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26/10/23</w:t>
            </w:r>
          </w:p>
          <w:p w14:paraId="23E99CC4" w14:textId="7F8204CC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3CC5" w:rsidRPr="00C97EE4" w14:paraId="7A3A43AD" w14:textId="77777777" w:rsidTr="00A13CC5">
        <w:trPr>
          <w:cantSplit/>
        </w:trPr>
        <w:tc>
          <w:tcPr>
            <w:tcW w:w="474" w:type="pct"/>
            <w:vMerge/>
            <w:tcBorders>
              <w:left w:val="single" w:sz="12" w:space="0" w:color="auto"/>
            </w:tcBorders>
          </w:tcPr>
          <w:p w14:paraId="0E03C45F" w14:textId="77777777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pct"/>
            <w:vAlign w:val="center"/>
          </w:tcPr>
          <w:p w14:paraId="419135F8" w14:textId="59B34257" w:rsidR="00A13CC5" w:rsidRDefault="00A13CC5" w:rsidP="00A13C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26EA">
              <w:rPr>
                <w:rFonts w:cstheme="minorHAnsi"/>
                <w:b/>
                <w:bCs/>
                <w:sz w:val="20"/>
                <w:szCs w:val="20"/>
              </w:rPr>
              <w:t>Aprender en el servicio: Fortalecimiento del perfil profesional.</w:t>
            </w:r>
          </w:p>
        </w:tc>
        <w:tc>
          <w:tcPr>
            <w:tcW w:w="1740" w:type="pct"/>
            <w:gridSpan w:val="2"/>
            <w:tcBorders>
              <w:right w:val="single" w:sz="12" w:space="0" w:color="auto"/>
            </w:tcBorders>
          </w:tcPr>
          <w:p w14:paraId="7AD0538A" w14:textId="39495EC4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 xml:space="preserve">Secretaría de Educación. (2009). Familia, escuela, comunidad: vínculos educativos. Córdoba, Argentina: Ministerio de Educación. Recuperado de  </w:t>
            </w:r>
            <w:hyperlink r:id="rId9" w:tgtFrame="_blank" w:tooltip="Enlace de vídeo compartido" w:history="1">
              <w:r w:rsidRPr="00133BB1">
                <w:rPr>
                  <w:rStyle w:val="Hipervnculo"/>
                  <w:rFonts w:ascii="Calibri" w:hAnsi="Calibri" w:cs="Calibri"/>
                  <w:spacing w:val="15"/>
                  <w:sz w:val="20"/>
                  <w:szCs w:val="20"/>
                </w:rPr>
                <w:t>https://youtu.be/uLgVuE3ZxVA</w:t>
              </w:r>
            </w:hyperlink>
          </w:p>
        </w:tc>
        <w:tc>
          <w:tcPr>
            <w:tcW w:w="420" w:type="pct"/>
            <w:tcBorders>
              <w:left w:val="single" w:sz="12" w:space="0" w:color="auto"/>
            </w:tcBorders>
            <w:vAlign w:val="center"/>
          </w:tcPr>
          <w:p w14:paraId="163538AB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  <w:p w14:paraId="68EF55C4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445A774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8F9D856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F818823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521DD48" w14:textId="0060034C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7F4531EC" w14:textId="4816742C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31/10/23</w:t>
            </w:r>
          </w:p>
          <w:p w14:paraId="7702F7A5" w14:textId="3472C075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1/11/23</w:t>
            </w:r>
          </w:p>
          <w:p w14:paraId="314E0E1D" w14:textId="1A803E90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ECCD7D" w14:textId="4B941092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4C9AEB" w14:textId="1D428B45" w:rsidR="00A13CC5" w:rsidRPr="001D20E4" w:rsidRDefault="00A13CC5" w:rsidP="00A13CC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2/11/23 </w:t>
            </w:r>
            <w:r w:rsidRPr="001D20E4">
              <w:rPr>
                <w:rFonts w:ascii="Calibri" w:hAnsi="Calibri" w:cs="Calibri"/>
                <w:b/>
                <w:sz w:val="20"/>
                <w:szCs w:val="20"/>
              </w:rPr>
              <w:t xml:space="preserve">día inhábil </w:t>
            </w:r>
          </w:p>
          <w:p w14:paraId="20313923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32C848" w14:textId="30DBEEAC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3CC5" w:rsidRPr="00C97EE4" w14:paraId="1C48976F" w14:textId="77777777" w:rsidTr="00A13CC5">
        <w:trPr>
          <w:cantSplit/>
        </w:trPr>
        <w:tc>
          <w:tcPr>
            <w:tcW w:w="474" w:type="pct"/>
            <w:vMerge/>
            <w:tcBorders>
              <w:left w:val="single" w:sz="12" w:space="0" w:color="auto"/>
            </w:tcBorders>
          </w:tcPr>
          <w:p w14:paraId="5E831BC6" w14:textId="77777777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pct"/>
            <w:vAlign w:val="center"/>
          </w:tcPr>
          <w:p w14:paraId="66CD6D58" w14:textId="5F82E7E1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>Los planes de clase y secuencias didácticas. (requerimientos para las jornadas de practica)</w:t>
            </w:r>
          </w:p>
        </w:tc>
        <w:tc>
          <w:tcPr>
            <w:tcW w:w="1740" w:type="pct"/>
            <w:gridSpan w:val="2"/>
            <w:tcBorders>
              <w:right w:val="single" w:sz="12" w:space="0" w:color="auto"/>
            </w:tcBorders>
            <w:vAlign w:val="center"/>
          </w:tcPr>
          <w:p w14:paraId="3F6BA1E3" w14:textId="4A2DA524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Construcción y revisión de una semana de planeación para aplicar proyectos de mis primeros pasos en la prevención de incendios y otras estrategias didácticas</w:t>
            </w:r>
          </w:p>
          <w:p w14:paraId="1FEE23CA" w14:textId="5018349C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Elaboración de rúbricas, listas de cotejo y materiales</w:t>
            </w:r>
          </w:p>
          <w:p w14:paraId="18C32F13" w14:textId="2F92943A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Entrega de formato 75 de autorización de la práctica</w:t>
            </w:r>
          </w:p>
          <w:p w14:paraId="1F2E48F3" w14:textId="77777777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>Programa del Aprendizaje en Servicio 2018</w:t>
            </w:r>
          </w:p>
          <w:p w14:paraId="4DB150B1" w14:textId="77777777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 xml:space="preserve">Programa de Aprendizajes clave </w:t>
            </w:r>
          </w:p>
          <w:p w14:paraId="71E8B0D1" w14:textId="77777777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12" w:space="0" w:color="auto"/>
            </w:tcBorders>
            <w:vAlign w:val="center"/>
          </w:tcPr>
          <w:p w14:paraId="5FCAF0ED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  <w:p w14:paraId="78F1F33E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44BE1F1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6D438B1" w14:textId="750D8FA0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30,31</w:t>
            </w:r>
          </w:p>
        </w:tc>
        <w:tc>
          <w:tcPr>
            <w:tcW w:w="473" w:type="pct"/>
            <w:vAlign w:val="center"/>
          </w:tcPr>
          <w:p w14:paraId="55163551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43C8A2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634AE4" w14:textId="68AD8198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07/11/23</w:t>
            </w:r>
          </w:p>
          <w:p w14:paraId="353CD210" w14:textId="4455B4E0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08/11/23</w:t>
            </w:r>
          </w:p>
          <w:p w14:paraId="528D2F7A" w14:textId="0E2794EC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88E852" w14:textId="6245494F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1A4C65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E15538" w14:textId="536130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08/11/23</w:t>
            </w:r>
          </w:p>
          <w:p w14:paraId="6F8F3249" w14:textId="79102195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09/11/23</w:t>
            </w:r>
          </w:p>
          <w:p w14:paraId="168F8E08" w14:textId="77777777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3CC5" w:rsidRPr="00C97EE4" w14:paraId="6BFFDF0C" w14:textId="77777777" w:rsidTr="00A13CC5">
        <w:trPr>
          <w:cantSplit/>
        </w:trPr>
        <w:tc>
          <w:tcPr>
            <w:tcW w:w="474" w:type="pct"/>
            <w:vMerge/>
            <w:tcBorders>
              <w:left w:val="single" w:sz="12" w:space="0" w:color="auto"/>
            </w:tcBorders>
          </w:tcPr>
          <w:p w14:paraId="1B23C594" w14:textId="77777777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pct"/>
            <w:vAlign w:val="center"/>
          </w:tcPr>
          <w:p w14:paraId="465F78AF" w14:textId="57CA6FFE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 </w:t>
            </w:r>
            <w:r w:rsidRPr="00133BB1">
              <w:rPr>
                <w:rFonts w:ascii="Calibri" w:hAnsi="Calibri" w:cs="Calibri"/>
                <w:sz w:val="20"/>
                <w:szCs w:val="20"/>
                <w:highlight w:val="yellow"/>
              </w:rPr>
              <w:t>JORNADA DE PRACTICA</w:t>
            </w:r>
          </w:p>
        </w:tc>
        <w:tc>
          <w:tcPr>
            <w:tcW w:w="1740" w:type="pct"/>
            <w:gridSpan w:val="2"/>
            <w:tcBorders>
              <w:right w:val="single" w:sz="12" w:space="0" w:color="auto"/>
            </w:tcBorders>
          </w:tcPr>
          <w:p w14:paraId="3256F708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Acompañamiento a las instituciones de prácticas</w:t>
            </w:r>
          </w:p>
          <w:p w14:paraId="06BA9291" w14:textId="622CED9B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Aplicación de planeaciones de:</w:t>
            </w:r>
          </w:p>
          <w:p w14:paraId="6107A4CF" w14:textId="77777777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>Proyectos</w:t>
            </w:r>
          </w:p>
          <w:p w14:paraId="7D4A8611" w14:textId="77777777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 xml:space="preserve">Rubricas </w:t>
            </w:r>
          </w:p>
          <w:p w14:paraId="226FCC92" w14:textId="77777777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 xml:space="preserve">Programa de Aprendizajes clave </w:t>
            </w:r>
          </w:p>
          <w:p w14:paraId="3607D408" w14:textId="77777777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>Programa del Aprendizaje en Servicio 2018</w:t>
            </w:r>
          </w:p>
          <w:p w14:paraId="57A5BB12" w14:textId="77777777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12" w:space="0" w:color="auto"/>
            </w:tcBorders>
          </w:tcPr>
          <w:p w14:paraId="0C069827" w14:textId="7CF675C1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32,33,34 35, 36, 37, 38, 39, 40, 41, 42, 43, 44, 45, </w:t>
            </w:r>
          </w:p>
        </w:tc>
        <w:tc>
          <w:tcPr>
            <w:tcW w:w="473" w:type="pct"/>
            <w:vAlign w:val="center"/>
          </w:tcPr>
          <w:p w14:paraId="79B5A867" w14:textId="490A694F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  <w:highlight w:val="yellow"/>
              </w:rPr>
              <w:t>4 semanas</w:t>
            </w:r>
          </w:p>
          <w:p w14:paraId="7407D83F" w14:textId="1EE2B139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de noviembre al  8 de diciembre de 2023</w:t>
            </w:r>
          </w:p>
        </w:tc>
      </w:tr>
      <w:tr w:rsidR="00A13CC5" w:rsidRPr="00C97EE4" w14:paraId="0645DDB9" w14:textId="77777777" w:rsidTr="00A13CC5">
        <w:trPr>
          <w:cantSplit/>
        </w:trPr>
        <w:tc>
          <w:tcPr>
            <w:tcW w:w="474" w:type="pct"/>
            <w:vMerge/>
            <w:tcBorders>
              <w:left w:val="single" w:sz="12" w:space="0" w:color="auto"/>
            </w:tcBorders>
          </w:tcPr>
          <w:p w14:paraId="74510111" w14:textId="77777777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pct"/>
            <w:vAlign w:val="center"/>
          </w:tcPr>
          <w:p w14:paraId="0A285BF5" w14:textId="77777777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 xml:space="preserve">Realimentación, reflexión evaluación de jornadas de practica acordes a los ejes temáticos </w:t>
            </w:r>
          </w:p>
          <w:p w14:paraId="51DC0729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8EC9027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0003083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882F202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36A29E2" w14:textId="43FA17A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>Observaciones y entrevistas (instrumentos)</w:t>
            </w:r>
          </w:p>
          <w:p w14:paraId="2A9D38A7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6FFC3FE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B71F76E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51F925F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8BB1D0B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C007476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2A2E4A8" w14:textId="154663C5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Explicación de la evidencia de Unidad y evidencia integradora</w:t>
            </w:r>
          </w:p>
        </w:tc>
        <w:tc>
          <w:tcPr>
            <w:tcW w:w="1740" w:type="pct"/>
            <w:gridSpan w:val="2"/>
            <w:tcBorders>
              <w:right w:val="single" w:sz="12" w:space="0" w:color="auto"/>
            </w:tcBorders>
          </w:tcPr>
          <w:p w14:paraId="4B31361B" w14:textId="00DAD7BE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 xml:space="preserve">Análisis </w:t>
            </w:r>
            <w:r>
              <w:rPr>
                <w:rFonts w:ascii="Calibri" w:hAnsi="Calibri" w:cs="Calibri"/>
                <w:sz w:val="20"/>
                <w:szCs w:val="20"/>
              </w:rPr>
              <w:t>y reflexión de la jornada de práctica</w:t>
            </w:r>
          </w:p>
          <w:p w14:paraId="39F59329" w14:textId="0CDE1F84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 xml:space="preserve">Reflexión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CUADRO</w:t>
            </w:r>
          </w:p>
          <w:p w14:paraId="77058FBF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534E4A" w14:textId="0F2AC649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>Narrativa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del diario de campo para poder mejorar la docencia que se ejerce</w:t>
            </w:r>
          </w:p>
          <w:p w14:paraId="61FE085E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FE4E58" w14:textId="2B687931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>Domingo, R. Á. (2013) Práctica reflexiva para docentes: De la reflexión ocasional a la reflexión metodológica. Alemania: Editorial Pública</w:t>
            </w:r>
          </w:p>
          <w:p w14:paraId="6CE9E32C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37E472C" w14:textId="77777777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 xml:space="preserve">Video en YouTube </w:t>
            </w:r>
          </w:p>
          <w:p w14:paraId="2E7D3A47" w14:textId="77777777" w:rsidR="00A13CC5" w:rsidRPr="00133BB1" w:rsidRDefault="00A13CC5" w:rsidP="00A13CC5">
            <w:pPr>
              <w:spacing w:beforeLines="20" w:before="48" w:afterLines="20" w:after="48"/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>Instrumentos y formatos de entrevista y encuesta.</w:t>
            </w:r>
          </w:p>
          <w:p w14:paraId="153180B9" w14:textId="77777777" w:rsidR="00A13CC5" w:rsidRPr="00133BB1" w:rsidRDefault="00A13CC5" w:rsidP="00A13CC5">
            <w:pPr>
              <w:spacing w:line="360" w:lineRule="auto"/>
              <w:rPr>
                <w:rStyle w:val="Hipervnculo"/>
                <w:rFonts w:ascii="Calibri" w:hAnsi="Calibri" w:cs="Calibri"/>
                <w:sz w:val="20"/>
                <w:szCs w:val="20"/>
              </w:rPr>
            </w:pPr>
            <w:hyperlink r:id="rId10" w:history="1">
              <w:r w:rsidRPr="00133BB1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https://www.gob.mx/cms/uploads/attachment/file/106808/guia-educacion-basica.pdf</w:t>
              </w:r>
            </w:hyperlink>
          </w:p>
          <w:p w14:paraId="27240543" w14:textId="77777777" w:rsidR="00A13CC5" w:rsidRPr="00133BB1" w:rsidRDefault="00A13CC5" w:rsidP="00A13CC5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0"/>
                <w:szCs w:val="20"/>
              </w:rPr>
            </w:pPr>
            <w:hyperlink r:id="rId11" w:history="1">
              <w:r w:rsidRPr="00133BB1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http://www.scielo.br/scielo.php?script=sci_arttext&amp;pid=S1983-80422016000300495&amp;lng=es&amp;nrm=iso&amp;tlng=es</w:t>
              </w:r>
            </w:hyperlink>
          </w:p>
          <w:p w14:paraId="2BEA9CD4" w14:textId="77777777" w:rsidR="00A13CC5" w:rsidRPr="00133BB1" w:rsidRDefault="00A13CC5" w:rsidP="00A13CC5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6ABC25E" w14:textId="77777777" w:rsidR="00A13CC5" w:rsidRDefault="00A13CC5" w:rsidP="00A13CC5">
            <w:pPr>
              <w:spacing w:line="360" w:lineRule="auto"/>
              <w:rPr>
                <w:rStyle w:val="Hipervnculo"/>
                <w:rFonts w:ascii="Calibri" w:hAnsi="Calibri" w:cs="Calibri"/>
                <w:sz w:val="20"/>
                <w:szCs w:val="20"/>
              </w:rPr>
            </w:pPr>
            <w:hyperlink r:id="rId12" w:history="1">
              <w:r w:rsidRPr="00133BB1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https://ined21.com/entrevistas/</w:t>
              </w:r>
            </w:hyperlink>
          </w:p>
          <w:p w14:paraId="34E6396B" w14:textId="77777777" w:rsidR="00A13CC5" w:rsidRDefault="00A13CC5" w:rsidP="00A13CC5">
            <w:pPr>
              <w:spacing w:line="360" w:lineRule="auto"/>
              <w:rPr>
                <w:rStyle w:val="Hipervnculo"/>
                <w:rFonts w:ascii="Calibri" w:hAnsi="Calibri" w:cs="Calibri"/>
                <w:sz w:val="20"/>
                <w:szCs w:val="20"/>
              </w:rPr>
            </w:pPr>
          </w:p>
          <w:p w14:paraId="6829EBCB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Explicar las rúbricas de trabajo para elaborar la evidencia de unidad recuperando las planeaciones elaboradas durante las jornadas de práctica para tener una carpeta completa con las evaluaciones</w:t>
            </w:r>
          </w:p>
          <w:p w14:paraId="786A8A2D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 materiales</w:t>
            </w:r>
          </w:p>
          <w:p w14:paraId="1E2AE80F" w14:textId="35DF2BEE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Reunir evidencias colectadas en las jornadas de práctica para elaborar una narrativa digital sobre las experiencias adquiridas en las ocho semanas de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práctica y la aplicación de distintas metodologías y estrategias</w:t>
            </w:r>
          </w:p>
        </w:tc>
        <w:tc>
          <w:tcPr>
            <w:tcW w:w="420" w:type="pct"/>
            <w:tcBorders>
              <w:left w:val="single" w:sz="12" w:space="0" w:color="auto"/>
            </w:tcBorders>
          </w:tcPr>
          <w:p w14:paraId="5C56E399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46</w:t>
            </w:r>
          </w:p>
          <w:p w14:paraId="4C2487FF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33B42D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BB85A0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3910E4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F2D508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A8D5F8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4AF145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0B124B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2CC842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45607F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C7AE07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FCA81A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613A4E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  <w:p w14:paraId="788271EE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A8E05E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306368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215241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821285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8E2969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30F4B9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CF2F64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DD901F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BEA2CD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E4F0EE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55E3CD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33C80A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E3C4BC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419D9E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1557EB" w14:textId="789CC798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473" w:type="pct"/>
            <w:vAlign w:val="center"/>
          </w:tcPr>
          <w:p w14:paraId="678744F4" w14:textId="06F2F2FB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12/12/23</w:t>
            </w:r>
          </w:p>
          <w:p w14:paraId="428C2B42" w14:textId="426FF32A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13/12/23</w:t>
            </w:r>
          </w:p>
          <w:p w14:paraId="789EF1D7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  <w:p w14:paraId="092460C4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9AE1E7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47EB71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B66068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C00994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39F4A7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CC6CF6" w14:textId="58BED96A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13/12/23</w:t>
            </w:r>
          </w:p>
          <w:p w14:paraId="367CF920" w14:textId="38047353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14/12/23</w:t>
            </w:r>
          </w:p>
          <w:p w14:paraId="4AA517AB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0618A8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D07DC5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0C15AA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745BE6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1651C7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8149A1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E098A3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9EC328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EA5780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20AC75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13/12/23</w:t>
            </w:r>
          </w:p>
          <w:p w14:paraId="2384FB31" w14:textId="4427219B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14/12/23</w:t>
            </w:r>
          </w:p>
          <w:p w14:paraId="4EC14B4B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8AFA64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CC06F4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DAD5B9" w14:textId="5DFD0366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3CC5" w:rsidRPr="00C97EE4" w14:paraId="7FE078A3" w14:textId="77777777" w:rsidTr="00A13CC5">
        <w:trPr>
          <w:cantSplit/>
        </w:trPr>
        <w:tc>
          <w:tcPr>
            <w:tcW w:w="474" w:type="pct"/>
            <w:vMerge/>
            <w:tcBorders>
              <w:left w:val="single" w:sz="12" w:space="0" w:color="auto"/>
            </w:tcBorders>
          </w:tcPr>
          <w:p w14:paraId="0F4F1BC0" w14:textId="77777777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pct"/>
            <w:vAlign w:val="center"/>
          </w:tcPr>
          <w:p w14:paraId="68E85E7A" w14:textId="06714F41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0" w:type="pct"/>
            <w:gridSpan w:val="2"/>
            <w:tcBorders>
              <w:right w:val="single" w:sz="12" w:space="0" w:color="auto"/>
            </w:tcBorders>
          </w:tcPr>
          <w:p w14:paraId="1C279E0C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2BE77E8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807678A" w14:textId="36E6E3D0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Elaboración de evidencia de unidad 1</w:t>
            </w:r>
          </w:p>
          <w:p w14:paraId="3CCF88D0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57D6455" w14:textId="4A32A98E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12" w:space="0" w:color="auto"/>
            </w:tcBorders>
          </w:tcPr>
          <w:p w14:paraId="746F1B34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03F06BE" w14:textId="69F88805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  <w:p w14:paraId="302E4D00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4089460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50</w:t>
            </w:r>
          </w:p>
          <w:p w14:paraId="0A5306E0" w14:textId="6F49D966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67EEDF1" w14:textId="2E3B7C71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6A94734E" w14:textId="46CD348F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03/01/24</w:t>
            </w:r>
          </w:p>
          <w:p w14:paraId="2C95B585" w14:textId="7E870D31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1207CA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1A53EF" w14:textId="37185E16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04/01/24</w:t>
            </w:r>
          </w:p>
          <w:p w14:paraId="5D8C35CF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7B00F4" w14:textId="50A20A2A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3CC5" w:rsidRPr="00C97EE4" w14:paraId="5B1FBDA4" w14:textId="77777777" w:rsidTr="00A13CC5">
        <w:trPr>
          <w:cantSplit/>
          <w:trHeight w:val="2713"/>
        </w:trPr>
        <w:tc>
          <w:tcPr>
            <w:tcW w:w="474" w:type="pct"/>
            <w:vMerge/>
            <w:tcBorders>
              <w:left w:val="single" w:sz="12" w:space="0" w:color="auto"/>
            </w:tcBorders>
          </w:tcPr>
          <w:p w14:paraId="3A1B12D2" w14:textId="77777777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pct"/>
            <w:vAlign w:val="center"/>
          </w:tcPr>
          <w:p w14:paraId="3BADCBDF" w14:textId="1D64529A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0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9DD3AD5" w14:textId="369B2629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Entrega y revisión de la evidencia de unidad 1</w:t>
            </w:r>
          </w:p>
          <w:p w14:paraId="3A93B491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419F86A" w14:textId="4726E7B4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Coevaluación  y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autoevaluación de evidencia de unidad 1</w:t>
            </w:r>
          </w:p>
          <w:p w14:paraId="1572EBBA" w14:textId="4EF5389C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Elaboración de evidencia integradora</w:t>
            </w:r>
          </w:p>
        </w:tc>
        <w:tc>
          <w:tcPr>
            <w:tcW w:w="420" w:type="pct"/>
            <w:tcBorders>
              <w:left w:val="single" w:sz="12" w:space="0" w:color="auto"/>
            </w:tcBorders>
          </w:tcPr>
          <w:p w14:paraId="28B73E18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3B8D71A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861B978" w14:textId="59E921EB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  <w:p w14:paraId="699D26C4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D42545B" w14:textId="45F065D4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  <w:p w14:paraId="74C9FD82" w14:textId="560A3FE7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21B71B6C" w14:textId="03F8CFAF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09/01/24</w:t>
            </w:r>
          </w:p>
          <w:p w14:paraId="08A3CC3D" w14:textId="4C4381E2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10/01/24</w:t>
            </w:r>
          </w:p>
          <w:p w14:paraId="00F72C86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726435" w14:textId="30FD30BC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10/01/24</w:t>
            </w:r>
          </w:p>
          <w:p w14:paraId="7AA7CB8C" w14:textId="6C2822C2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11/01/24</w:t>
            </w:r>
          </w:p>
          <w:p w14:paraId="64EE4791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0F5440" w14:textId="72BDDE9F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3CC5" w:rsidRPr="00C97EE4" w14:paraId="386E15CA" w14:textId="77777777" w:rsidTr="00A13CC5">
        <w:trPr>
          <w:cantSplit/>
        </w:trPr>
        <w:tc>
          <w:tcPr>
            <w:tcW w:w="474" w:type="pct"/>
            <w:vMerge/>
            <w:tcBorders>
              <w:left w:val="single" w:sz="12" w:space="0" w:color="auto"/>
            </w:tcBorders>
          </w:tcPr>
          <w:p w14:paraId="6D588565" w14:textId="77777777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pct"/>
            <w:vAlign w:val="center"/>
          </w:tcPr>
          <w:p w14:paraId="78025D90" w14:textId="77777777" w:rsidR="00A13CC5" w:rsidRPr="00133BB1" w:rsidRDefault="00A13CC5" w:rsidP="00A13CC5">
            <w:pPr>
              <w:pStyle w:val="Ttulo2"/>
              <w:spacing w:before="75" w:beforeAutospacing="0" w:after="75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0" w:type="pct"/>
            <w:gridSpan w:val="2"/>
            <w:tcBorders>
              <w:right w:val="single" w:sz="12" w:space="0" w:color="auto"/>
            </w:tcBorders>
          </w:tcPr>
          <w:p w14:paraId="5A01CC67" w14:textId="77777777" w:rsidR="00A13CC5" w:rsidRPr="0071557C" w:rsidRDefault="00A13CC5" w:rsidP="00A13CC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1557C">
              <w:rPr>
                <w:rFonts w:ascii="Calibri" w:hAnsi="Calibri" w:cs="Calibri"/>
                <w:b/>
                <w:sz w:val="20"/>
                <w:szCs w:val="20"/>
              </w:rPr>
              <w:t xml:space="preserve">Subir calificaciones de unidad 1.  </w:t>
            </w:r>
          </w:p>
          <w:p w14:paraId="430D2E0D" w14:textId="327F558D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Elaboración de evidencia integradora</w:t>
            </w:r>
          </w:p>
          <w:p w14:paraId="395939A5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BC8F1EF" w14:textId="7C37FD88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Elaboración de evidencia integradora</w:t>
            </w:r>
          </w:p>
          <w:p w14:paraId="4E4C7732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40E3B88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Entrega y exposición de evidencia integradora</w:t>
            </w:r>
          </w:p>
          <w:p w14:paraId="0DCC507B" w14:textId="517F9474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12" w:space="0" w:color="auto"/>
            </w:tcBorders>
          </w:tcPr>
          <w:p w14:paraId="6434BA45" w14:textId="6E46B3AF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  <w:p w14:paraId="46F7F2FC" w14:textId="77777777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681629" w14:textId="77777777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127202" w14:textId="44A970F5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  <w:p w14:paraId="5FBA21C7" w14:textId="77777777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2383933" w14:textId="09D93D99" w:rsidR="00A13CC5" w:rsidRPr="00133BB1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473" w:type="pct"/>
            <w:vAlign w:val="center"/>
          </w:tcPr>
          <w:p w14:paraId="1F570C00" w14:textId="17687C25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15/01/24</w:t>
            </w:r>
          </w:p>
          <w:p w14:paraId="69742FEB" w14:textId="2EDC0812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16/01/24</w:t>
            </w:r>
          </w:p>
          <w:p w14:paraId="15DF0EBE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DE8823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8CEDF4" w14:textId="706D7EDA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16/01/24</w:t>
            </w:r>
          </w:p>
          <w:p w14:paraId="0691788B" w14:textId="64A534B2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17/01/24</w:t>
            </w:r>
          </w:p>
          <w:p w14:paraId="50E21642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CA2A3D" w14:textId="204B7F19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17/01/24</w:t>
            </w:r>
          </w:p>
          <w:p w14:paraId="07C3336A" w14:textId="3AE8F6EC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18/01/24</w:t>
            </w:r>
          </w:p>
          <w:p w14:paraId="71F75468" w14:textId="09A21E9D" w:rsidR="00A13CC5" w:rsidRPr="00133BB1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3CC5" w:rsidRPr="00C97EE4" w14:paraId="219A27AA" w14:textId="77777777" w:rsidTr="00A13CC5">
        <w:trPr>
          <w:cantSplit/>
        </w:trPr>
        <w:tc>
          <w:tcPr>
            <w:tcW w:w="474" w:type="pct"/>
            <w:vMerge/>
            <w:tcBorders>
              <w:left w:val="single" w:sz="12" w:space="0" w:color="auto"/>
            </w:tcBorders>
          </w:tcPr>
          <w:p w14:paraId="5C8F25A0" w14:textId="77777777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pct"/>
            <w:vAlign w:val="center"/>
          </w:tcPr>
          <w:p w14:paraId="7AA36076" w14:textId="77777777" w:rsidR="00A13CC5" w:rsidRPr="00133BB1" w:rsidRDefault="00A13CC5" w:rsidP="00A13CC5">
            <w:pPr>
              <w:pStyle w:val="Ttulo2"/>
              <w:spacing w:before="75" w:beforeAutospacing="0" w:after="75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0" w:type="pct"/>
            <w:gridSpan w:val="2"/>
            <w:tcBorders>
              <w:right w:val="single" w:sz="12" w:space="0" w:color="auto"/>
            </w:tcBorders>
          </w:tcPr>
          <w:p w14:paraId="3940B632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Entrega y exposición de evidencia integradora</w:t>
            </w:r>
          </w:p>
          <w:p w14:paraId="7AB17C56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29A6F6A" w14:textId="77777777" w:rsidR="00A13CC5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Entrega y exposición de evidencia integradora</w:t>
            </w:r>
          </w:p>
          <w:p w14:paraId="68B879F0" w14:textId="00364751" w:rsidR="00A13CC5" w:rsidRPr="0071557C" w:rsidRDefault="00A13CC5" w:rsidP="00A13CC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1557C">
              <w:rPr>
                <w:rFonts w:ascii="Calibri" w:hAnsi="Calibri" w:cs="Calibri"/>
                <w:b/>
                <w:sz w:val="20"/>
                <w:szCs w:val="20"/>
              </w:rPr>
              <w:t>Calificaciones de evidencia integradora y firma en control escolar</w:t>
            </w:r>
          </w:p>
        </w:tc>
        <w:tc>
          <w:tcPr>
            <w:tcW w:w="420" w:type="pct"/>
            <w:tcBorders>
              <w:left w:val="single" w:sz="12" w:space="0" w:color="auto"/>
            </w:tcBorders>
          </w:tcPr>
          <w:p w14:paraId="4086F866" w14:textId="77777777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A072A19" w14:textId="3DB0BE72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</w:p>
          <w:p w14:paraId="278739EB" w14:textId="77777777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2ADBC2" w14:textId="016EED05" w:rsidR="00A13CC5" w:rsidRDefault="00A13CC5" w:rsidP="00A13CC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473" w:type="pct"/>
            <w:vAlign w:val="center"/>
          </w:tcPr>
          <w:p w14:paraId="62BC4FF5" w14:textId="73DF7DD8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23/01/24</w:t>
            </w:r>
          </w:p>
          <w:p w14:paraId="11C48A49" w14:textId="77777777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2D1F30" w14:textId="069925B5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24/01/24</w:t>
            </w:r>
          </w:p>
          <w:p w14:paraId="6F3D66B5" w14:textId="2B0E51EF" w:rsidR="00A13CC5" w:rsidRDefault="00A13CC5" w:rsidP="00A13C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25/01/24</w:t>
            </w:r>
          </w:p>
        </w:tc>
      </w:tr>
      <w:tr w:rsidR="00A13CC5" w:rsidRPr="00C97EE4" w14:paraId="224DB0F2" w14:textId="77777777" w:rsidTr="00A13CC5">
        <w:trPr>
          <w:cantSplit/>
        </w:trPr>
        <w:tc>
          <w:tcPr>
            <w:tcW w:w="47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D6D7B8" w14:textId="77777777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53" w:type="pct"/>
            <w:gridSpan w:val="4"/>
            <w:tcBorders>
              <w:bottom w:val="single" w:sz="12" w:space="0" w:color="auto"/>
            </w:tcBorders>
            <w:vAlign w:val="center"/>
          </w:tcPr>
          <w:p w14:paraId="3B1E9A6A" w14:textId="6249D38D" w:rsidR="00A13CC5" w:rsidRPr="00133BB1" w:rsidRDefault="00A13CC5" w:rsidP="00A13CC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33BB1">
              <w:rPr>
                <w:rFonts w:ascii="Calibri" w:hAnsi="Calibri" w:cs="Calibri"/>
                <w:sz w:val="20"/>
                <w:szCs w:val="20"/>
              </w:rPr>
              <w:t xml:space="preserve">Evidencia de aprendizaje para evaluación de la unidad                 </w:t>
            </w:r>
            <w:r w:rsidRPr="00133BB1">
              <w:rPr>
                <w:rFonts w:ascii="Calibri" w:hAnsi="Calibri" w:cs="Calibri"/>
                <w:sz w:val="20"/>
                <w:szCs w:val="20"/>
                <w:highlight w:val="yellow"/>
              </w:rPr>
              <w:t>Diseño de planes de clase o secuencias didácticas</w:t>
            </w:r>
          </w:p>
        </w:tc>
        <w:tc>
          <w:tcPr>
            <w:tcW w:w="47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16B5EB" w14:textId="77777777" w:rsidR="00A13CC5" w:rsidRPr="00133BB1" w:rsidRDefault="00A13CC5" w:rsidP="00A13CC5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3CC5" w:rsidRPr="00C97EE4" w14:paraId="41D6C991" w14:textId="77777777" w:rsidTr="00712687">
        <w:trPr>
          <w:cantSplit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2B496" w14:textId="505DA51E" w:rsidR="00A13CC5" w:rsidRPr="00C97EE4" w:rsidRDefault="00A13CC5" w:rsidP="00A13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global Plan (2018) / Evidencia integradora del curso:    Informe de práctica mediante una narrativa digital</w:t>
            </w:r>
          </w:p>
        </w:tc>
      </w:tr>
      <w:tr w:rsidR="00A13CC5" w:rsidRPr="00C97EE4" w14:paraId="5238A05D" w14:textId="77777777" w:rsidTr="00712687">
        <w:trPr>
          <w:trHeight w:val="735"/>
        </w:trPr>
        <w:tc>
          <w:tcPr>
            <w:tcW w:w="5000" w:type="pct"/>
            <w:gridSpan w:val="6"/>
          </w:tcPr>
          <w:p w14:paraId="253A8CCF" w14:textId="33945C52" w:rsidR="00A13CC5" w:rsidRPr="00C97EE4" w:rsidRDefault="00A13CC5" w:rsidP="00A13CC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Observaciones:</w:t>
            </w:r>
            <w:r>
              <w:rPr>
                <w:rFonts w:ascii="Arial" w:hAnsi="Arial" w:cs="Arial"/>
                <w:sz w:val="20"/>
                <w:szCs w:val="20"/>
              </w:rPr>
              <w:t xml:space="preserve">   El curso trabaja de manera sincrónica para atender los contenidos marcados dentro del programa Y que se abordan a la par que las actividades que demanda el taller</w:t>
            </w:r>
          </w:p>
        </w:tc>
      </w:tr>
      <w:tr w:rsidR="00A13CC5" w:rsidRPr="00C97EE4" w14:paraId="21D36A92" w14:textId="77777777" w:rsidTr="000678CA">
        <w:trPr>
          <w:trHeight w:val="670"/>
        </w:trPr>
        <w:tc>
          <w:tcPr>
            <w:tcW w:w="2367" w:type="pct"/>
            <w:gridSpan w:val="2"/>
            <w:vAlign w:val="center"/>
          </w:tcPr>
          <w:p w14:paraId="616CEE58" w14:textId="17E7D618" w:rsidR="00A13CC5" w:rsidRPr="00C97EE4" w:rsidRDefault="00A13CC5" w:rsidP="00A13CC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F6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157" w:type="pct"/>
            <w:vAlign w:val="center"/>
          </w:tcPr>
          <w:p w14:paraId="4E872A9C" w14:textId="0980FEFB" w:rsidR="00A13CC5" w:rsidRPr="00C97EE4" w:rsidRDefault="00A13CC5" w:rsidP="00A13CC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1476" w:type="pct"/>
            <w:gridSpan w:val="3"/>
            <w:vAlign w:val="center"/>
          </w:tcPr>
          <w:p w14:paraId="327A8880" w14:textId="41705897" w:rsidR="00A13CC5" w:rsidRPr="00C97EE4" w:rsidRDefault="00A13CC5" w:rsidP="00A13CC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A13CC5" w:rsidRPr="00C97EE4" w14:paraId="70B4E4D9" w14:textId="77777777" w:rsidTr="000678CA">
        <w:trPr>
          <w:trHeight w:val="719"/>
        </w:trPr>
        <w:tc>
          <w:tcPr>
            <w:tcW w:w="2367" w:type="pct"/>
            <w:gridSpan w:val="2"/>
          </w:tcPr>
          <w:p w14:paraId="11EC17AC" w14:textId="22E84D01" w:rsidR="00A13CC5" w:rsidRPr="00C97EE4" w:rsidRDefault="00A13CC5" w:rsidP="00A13CC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Eduarda Maldonado Martínez</w:t>
            </w:r>
          </w:p>
          <w:p w14:paraId="5783229A" w14:textId="77777777" w:rsidR="00A13CC5" w:rsidRPr="00C97EE4" w:rsidRDefault="00A13CC5" w:rsidP="00A13CC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pct"/>
          </w:tcPr>
          <w:p w14:paraId="30253F50" w14:textId="69D4C722" w:rsidR="00A13CC5" w:rsidRPr="00C97EE4" w:rsidRDefault="00A13CC5" w:rsidP="00A13CC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Elena Monserrat Gámez Cepeda / Eva Fabiola Ruíz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Pradis</w:t>
            </w:r>
            <w:proofErr w:type="spellEnd"/>
          </w:p>
        </w:tc>
        <w:tc>
          <w:tcPr>
            <w:tcW w:w="1476" w:type="pct"/>
            <w:gridSpan w:val="3"/>
          </w:tcPr>
          <w:p w14:paraId="1FFAB9C1" w14:textId="47093363" w:rsidR="00A13CC5" w:rsidRPr="00C97EE4" w:rsidRDefault="00A13CC5" w:rsidP="00A13CC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/2023</w:t>
            </w:r>
          </w:p>
        </w:tc>
      </w:tr>
    </w:tbl>
    <w:p w14:paraId="66BC3A76" w14:textId="50B73EEF" w:rsidR="00EC5121" w:rsidRPr="00C97EE4" w:rsidRDefault="00EC5121" w:rsidP="009078B1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sectPr w:rsidR="00EC5121" w:rsidRPr="00C97EE4" w:rsidSect="00A951A6">
      <w:headerReference w:type="default" r:id="rId13"/>
      <w:footerReference w:type="default" r:id="rId14"/>
      <w:pgSz w:w="15840" w:h="12240" w:orient="landscape" w:code="1"/>
      <w:pgMar w:top="1899" w:right="1134" w:bottom="851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B850" w14:textId="77777777" w:rsidR="00242396" w:rsidRDefault="00242396" w:rsidP="00901438">
      <w:pPr>
        <w:spacing w:after="0" w:line="240" w:lineRule="auto"/>
      </w:pPr>
      <w:r>
        <w:separator/>
      </w:r>
    </w:p>
  </w:endnote>
  <w:endnote w:type="continuationSeparator" w:id="0">
    <w:p w14:paraId="6DBE1EB1" w14:textId="77777777" w:rsidR="00242396" w:rsidRDefault="00242396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E61B" w14:textId="7C5E39D0" w:rsidR="006634B6" w:rsidRDefault="006D7D93" w:rsidP="006634B6">
    <w:pPr>
      <w:pStyle w:val="Piedepgina"/>
      <w:rPr>
        <w:rFonts w:ascii="Arial" w:hAnsi="Arial" w:cs="Arial"/>
        <w:sz w:val="18"/>
      </w:rPr>
    </w:pPr>
    <w:r w:rsidRPr="0062292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DFE4AD" wp14:editId="6E6CA381">
              <wp:simplePos x="0" y="0"/>
              <wp:positionH relativeFrom="column">
                <wp:posOffset>434975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D8BA3" w14:textId="0A882E74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092E3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  <w:r w:rsidR="00B60B7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092E3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6EA2C41A" w14:textId="256ABD88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E4A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4.25pt;margin-top:7.4pt;width:105.25pt;height:32.1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" filled="f" stroked="f">
              <v:textbox style="mso-fit-shape-to-text:t">
                <w:txbxContent>
                  <w:p w14:paraId="5CBD8BA3" w14:textId="0A882E74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092E3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  <w:r w:rsidR="00B60B7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092E3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</w:p>
                  <w:p w14:paraId="6EA2C41A" w14:textId="256ABD88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CGENAD-F-SAA-47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43392" behindDoc="1" locked="0" layoutInCell="1" allowOverlap="1" wp14:anchorId="5EA7584E" wp14:editId="4537EEF5">
          <wp:simplePos x="0" y="0"/>
          <wp:positionH relativeFrom="margin">
            <wp:posOffset>-19050</wp:posOffset>
          </wp:positionH>
          <wp:positionV relativeFrom="paragraph">
            <wp:posOffset>635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773">
      <w:rPr>
        <w:noProof/>
        <w:lang w:eastAsia="es-MX"/>
      </w:rPr>
      <w:drawing>
        <wp:anchor distT="0" distB="0" distL="114300" distR="114300" simplePos="0" relativeHeight="251652608" behindDoc="0" locked="0" layoutInCell="1" allowOverlap="1" wp14:anchorId="3EC56FEC" wp14:editId="45DCE3B0">
          <wp:simplePos x="0" y="0"/>
          <wp:positionH relativeFrom="page">
            <wp:posOffset>7590628</wp:posOffset>
          </wp:positionH>
          <wp:positionV relativeFrom="paragraph">
            <wp:posOffset>95250</wp:posOffset>
          </wp:positionV>
          <wp:extent cx="1812290" cy="485775"/>
          <wp:effectExtent l="0" t="0" r="0" b="952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148B8" w14:textId="585946C8" w:rsidR="006634B6" w:rsidRPr="00CB1AFF" w:rsidRDefault="006634B6" w:rsidP="006634B6">
    <w:pPr>
      <w:pStyle w:val="Piedepgina"/>
      <w:rPr>
        <w:rFonts w:ascii="Arial" w:hAnsi="Arial" w:cs="Arial"/>
        <w:sz w:val="18"/>
      </w:rPr>
    </w:pPr>
  </w:p>
  <w:p w14:paraId="65EDCDBA" w14:textId="192FFE56" w:rsidR="00065158" w:rsidRDefault="0062292F" w:rsidP="0062292F">
    <w:pPr>
      <w:pStyle w:val="Piedepgina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AF31" w14:textId="77777777" w:rsidR="00242396" w:rsidRDefault="00242396" w:rsidP="00901438">
      <w:pPr>
        <w:spacing w:after="0" w:line="240" w:lineRule="auto"/>
      </w:pPr>
      <w:r>
        <w:separator/>
      </w:r>
    </w:p>
  </w:footnote>
  <w:footnote w:type="continuationSeparator" w:id="0">
    <w:p w14:paraId="106BB34E" w14:textId="77777777" w:rsidR="00242396" w:rsidRDefault="00242396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052773" w14:paraId="78BB9516" w14:textId="77777777" w:rsidTr="00092E3D">
      <w:trPr>
        <w:trHeight w:val="1408"/>
      </w:trPr>
      <w:tc>
        <w:tcPr>
          <w:tcW w:w="1235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EDBA834">
                <wp:simplePos x="0" y="0"/>
                <wp:positionH relativeFrom="margin">
                  <wp:posOffset>1376680</wp:posOffset>
                </wp:positionH>
                <wp:positionV relativeFrom="margin">
                  <wp:posOffset>51435</wp:posOffset>
                </wp:positionV>
                <wp:extent cx="1619885" cy="539750"/>
                <wp:effectExtent l="0" t="0" r="0" b="0"/>
                <wp:wrapSquare wrapText="bothSides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5CEF506" w14:textId="77777777" w:rsidR="00786061" w:rsidRDefault="00786061" w:rsidP="00BD64C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A0B948C" w14:textId="3BF409C7" w:rsidR="00052773" w:rsidRPr="007F5EE3" w:rsidRDefault="00BD64CD" w:rsidP="007F5EE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PLANEACIÓN SEMESTRA</w:t>
          </w:r>
          <w:r w:rsidR="007F5EE3">
            <w:rPr>
              <w:rFonts w:ascii="Arial" w:hAnsi="Arial" w:cs="Arial"/>
              <w:b/>
              <w:sz w:val="24"/>
              <w:szCs w:val="24"/>
            </w:rPr>
            <w:t>L</w:t>
          </w:r>
        </w:p>
      </w:tc>
      <w:tc>
        <w:tcPr>
          <w:tcW w:w="1077" w:type="pct"/>
          <w:vAlign w:val="center"/>
          <w:hideMark/>
        </w:tcPr>
        <w:p w14:paraId="534E2A5A" w14:textId="7B8E71F6" w:rsidR="00052773" w:rsidRDefault="00392223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2B6E5ED" wp14:editId="5D9F7CCD">
                <wp:extent cx="552450" cy="809625"/>
                <wp:effectExtent l="0" t="0" r="0" b="9525"/>
                <wp:docPr id="8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A951A6">
    <w:pPr>
      <w:pStyle w:val="Encabezado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0564"/>
    <w:multiLevelType w:val="hybridMultilevel"/>
    <w:tmpl w:val="0DA84E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A1CB7"/>
    <w:multiLevelType w:val="hybridMultilevel"/>
    <w:tmpl w:val="92649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F4671"/>
    <w:multiLevelType w:val="hybridMultilevel"/>
    <w:tmpl w:val="5B6A7B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F3823"/>
    <w:multiLevelType w:val="hybridMultilevel"/>
    <w:tmpl w:val="9B76AA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616C6"/>
    <w:multiLevelType w:val="hybridMultilevel"/>
    <w:tmpl w:val="CF744C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D2228"/>
    <w:multiLevelType w:val="hybridMultilevel"/>
    <w:tmpl w:val="314806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349861">
    <w:abstractNumId w:val="4"/>
  </w:num>
  <w:num w:numId="2" w16cid:durableId="140737004">
    <w:abstractNumId w:val="2"/>
  </w:num>
  <w:num w:numId="3" w16cid:durableId="1655140267">
    <w:abstractNumId w:val="3"/>
  </w:num>
  <w:num w:numId="4" w16cid:durableId="1829787461">
    <w:abstractNumId w:val="5"/>
  </w:num>
  <w:num w:numId="5" w16cid:durableId="869879571">
    <w:abstractNumId w:val="0"/>
  </w:num>
  <w:num w:numId="6" w16cid:durableId="149672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11182"/>
    <w:rsid w:val="00024B03"/>
    <w:rsid w:val="000339DB"/>
    <w:rsid w:val="000341F9"/>
    <w:rsid w:val="00044D60"/>
    <w:rsid w:val="00052773"/>
    <w:rsid w:val="00055C71"/>
    <w:rsid w:val="00056052"/>
    <w:rsid w:val="00065158"/>
    <w:rsid w:val="000678CA"/>
    <w:rsid w:val="00083EFD"/>
    <w:rsid w:val="00092E3D"/>
    <w:rsid w:val="000A1F08"/>
    <w:rsid w:val="000C5E66"/>
    <w:rsid w:val="000C6689"/>
    <w:rsid w:val="000F09E6"/>
    <w:rsid w:val="001105BA"/>
    <w:rsid w:val="00122A47"/>
    <w:rsid w:val="00131FF9"/>
    <w:rsid w:val="00133BB1"/>
    <w:rsid w:val="001438B5"/>
    <w:rsid w:val="00151AF9"/>
    <w:rsid w:val="00152A65"/>
    <w:rsid w:val="00164528"/>
    <w:rsid w:val="00183DE4"/>
    <w:rsid w:val="001860AD"/>
    <w:rsid w:val="001A27CA"/>
    <w:rsid w:val="001D20E4"/>
    <w:rsid w:val="001E06C0"/>
    <w:rsid w:val="001F615B"/>
    <w:rsid w:val="00200325"/>
    <w:rsid w:val="0020298B"/>
    <w:rsid w:val="00210A9A"/>
    <w:rsid w:val="002316C4"/>
    <w:rsid w:val="00242396"/>
    <w:rsid w:val="002726EA"/>
    <w:rsid w:val="002A4363"/>
    <w:rsid w:val="002C1C60"/>
    <w:rsid w:val="002C741F"/>
    <w:rsid w:val="002E002C"/>
    <w:rsid w:val="00307B98"/>
    <w:rsid w:val="003205C6"/>
    <w:rsid w:val="00337F26"/>
    <w:rsid w:val="0034111C"/>
    <w:rsid w:val="00370136"/>
    <w:rsid w:val="00392223"/>
    <w:rsid w:val="003A7094"/>
    <w:rsid w:val="003C3F2A"/>
    <w:rsid w:val="003D3B1D"/>
    <w:rsid w:val="00401F61"/>
    <w:rsid w:val="00411229"/>
    <w:rsid w:val="004121BF"/>
    <w:rsid w:val="00420090"/>
    <w:rsid w:val="00447C6C"/>
    <w:rsid w:val="00481282"/>
    <w:rsid w:val="004856BA"/>
    <w:rsid w:val="00486F94"/>
    <w:rsid w:val="004D3C93"/>
    <w:rsid w:val="004D69F9"/>
    <w:rsid w:val="004E36E0"/>
    <w:rsid w:val="005064C7"/>
    <w:rsid w:val="0051299C"/>
    <w:rsid w:val="005156A9"/>
    <w:rsid w:val="005251E2"/>
    <w:rsid w:val="0054568E"/>
    <w:rsid w:val="005624DF"/>
    <w:rsid w:val="00585993"/>
    <w:rsid w:val="005B075E"/>
    <w:rsid w:val="005D6FFE"/>
    <w:rsid w:val="005E0164"/>
    <w:rsid w:val="00603E55"/>
    <w:rsid w:val="00610427"/>
    <w:rsid w:val="0062143E"/>
    <w:rsid w:val="0062292F"/>
    <w:rsid w:val="006634B6"/>
    <w:rsid w:val="006773F8"/>
    <w:rsid w:val="006948A7"/>
    <w:rsid w:val="00697296"/>
    <w:rsid w:val="006B66EC"/>
    <w:rsid w:val="006C74AE"/>
    <w:rsid w:val="006D59A8"/>
    <w:rsid w:val="006D7D93"/>
    <w:rsid w:val="006F16E3"/>
    <w:rsid w:val="00700B8E"/>
    <w:rsid w:val="00712687"/>
    <w:rsid w:val="0071557C"/>
    <w:rsid w:val="00733C26"/>
    <w:rsid w:val="00743873"/>
    <w:rsid w:val="00747447"/>
    <w:rsid w:val="00760494"/>
    <w:rsid w:val="0076627E"/>
    <w:rsid w:val="00777E45"/>
    <w:rsid w:val="00786061"/>
    <w:rsid w:val="00792E7C"/>
    <w:rsid w:val="00797E5B"/>
    <w:rsid w:val="007B25A4"/>
    <w:rsid w:val="007B3604"/>
    <w:rsid w:val="007D7D5F"/>
    <w:rsid w:val="007E5FEA"/>
    <w:rsid w:val="007F5EE3"/>
    <w:rsid w:val="00817E91"/>
    <w:rsid w:val="00824A3B"/>
    <w:rsid w:val="00831BC7"/>
    <w:rsid w:val="008A4BB1"/>
    <w:rsid w:val="008A6700"/>
    <w:rsid w:val="008A7DCE"/>
    <w:rsid w:val="008D3DF2"/>
    <w:rsid w:val="008F500F"/>
    <w:rsid w:val="00901438"/>
    <w:rsid w:val="009078B1"/>
    <w:rsid w:val="00955172"/>
    <w:rsid w:val="009767DD"/>
    <w:rsid w:val="009848DF"/>
    <w:rsid w:val="00996DED"/>
    <w:rsid w:val="009A35B9"/>
    <w:rsid w:val="009A7A93"/>
    <w:rsid w:val="009A7EE6"/>
    <w:rsid w:val="009C54B6"/>
    <w:rsid w:val="009E6DD9"/>
    <w:rsid w:val="009E7A84"/>
    <w:rsid w:val="00A0538B"/>
    <w:rsid w:val="00A13CC5"/>
    <w:rsid w:val="00A20535"/>
    <w:rsid w:val="00A36C0F"/>
    <w:rsid w:val="00A36DA0"/>
    <w:rsid w:val="00A46120"/>
    <w:rsid w:val="00A50C4C"/>
    <w:rsid w:val="00A673A8"/>
    <w:rsid w:val="00A756F5"/>
    <w:rsid w:val="00A87849"/>
    <w:rsid w:val="00A951A6"/>
    <w:rsid w:val="00AA3935"/>
    <w:rsid w:val="00AA4EE3"/>
    <w:rsid w:val="00AB235B"/>
    <w:rsid w:val="00AC342B"/>
    <w:rsid w:val="00AD2E19"/>
    <w:rsid w:val="00AE4D2F"/>
    <w:rsid w:val="00B0006B"/>
    <w:rsid w:val="00B12779"/>
    <w:rsid w:val="00B5024C"/>
    <w:rsid w:val="00B60B7F"/>
    <w:rsid w:val="00BA58CE"/>
    <w:rsid w:val="00BB2064"/>
    <w:rsid w:val="00BB4F0F"/>
    <w:rsid w:val="00BB64D1"/>
    <w:rsid w:val="00BC0CB4"/>
    <w:rsid w:val="00BD64CD"/>
    <w:rsid w:val="00BE06C0"/>
    <w:rsid w:val="00BF0930"/>
    <w:rsid w:val="00BF4450"/>
    <w:rsid w:val="00C01452"/>
    <w:rsid w:val="00C06150"/>
    <w:rsid w:val="00C12BC2"/>
    <w:rsid w:val="00C201E4"/>
    <w:rsid w:val="00C2780C"/>
    <w:rsid w:val="00C30FA7"/>
    <w:rsid w:val="00C30FD7"/>
    <w:rsid w:val="00C37C28"/>
    <w:rsid w:val="00C4141C"/>
    <w:rsid w:val="00C627DE"/>
    <w:rsid w:val="00C72FAD"/>
    <w:rsid w:val="00C944B7"/>
    <w:rsid w:val="00C97EE4"/>
    <w:rsid w:val="00CC01CB"/>
    <w:rsid w:val="00CD2BDF"/>
    <w:rsid w:val="00CE47BA"/>
    <w:rsid w:val="00D529EE"/>
    <w:rsid w:val="00D80F5B"/>
    <w:rsid w:val="00D85F06"/>
    <w:rsid w:val="00D9160C"/>
    <w:rsid w:val="00D9795C"/>
    <w:rsid w:val="00DA7601"/>
    <w:rsid w:val="00DB4266"/>
    <w:rsid w:val="00DD21FD"/>
    <w:rsid w:val="00DF0E26"/>
    <w:rsid w:val="00E01786"/>
    <w:rsid w:val="00E02F86"/>
    <w:rsid w:val="00E11006"/>
    <w:rsid w:val="00E154F6"/>
    <w:rsid w:val="00E161E8"/>
    <w:rsid w:val="00E2430B"/>
    <w:rsid w:val="00E40DE9"/>
    <w:rsid w:val="00E600B5"/>
    <w:rsid w:val="00E76759"/>
    <w:rsid w:val="00E84497"/>
    <w:rsid w:val="00EC5121"/>
    <w:rsid w:val="00EC7F12"/>
    <w:rsid w:val="00F007DB"/>
    <w:rsid w:val="00F04699"/>
    <w:rsid w:val="00F15D52"/>
    <w:rsid w:val="00F22ED1"/>
    <w:rsid w:val="00F30563"/>
    <w:rsid w:val="00F32DCD"/>
    <w:rsid w:val="00F648E3"/>
    <w:rsid w:val="00F80C66"/>
    <w:rsid w:val="00F878C7"/>
    <w:rsid w:val="00FA3171"/>
    <w:rsid w:val="00FC798F"/>
    <w:rsid w:val="00FD2617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D3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064C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D3B1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0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yprogramasdestudio.sep.gob.m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pository.uniminuto.edu/bitstream/handle/10656/3370/TEA_ZarateMonteroAndrea_2015.pdf?sequence=1" TargetMode="External"/><Relationship Id="rId12" Type="http://schemas.openxmlformats.org/officeDocument/2006/relationships/hyperlink" Target="https://ined21.com/entrevista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lo.br/scielo.php?script=sci_arttext&amp;pid=S1983-80422016000300495&amp;lng=es&amp;nrm=iso&amp;tlng=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b.mx/cms/uploads/attachment/file/106808/guia-educacion-basic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LgVuE3ZxV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2161</Words>
  <Characters>11891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EDUARDA MALDONADO MARTINEZ</cp:lastModifiedBy>
  <cp:revision>2</cp:revision>
  <cp:lastPrinted>2023-01-26T19:45:00Z</cp:lastPrinted>
  <dcterms:created xsi:type="dcterms:W3CDTF">2023-10-19T19:56:00Z</dcterms:created>
  <dcterms:modified xsi:type="dcterms:W3CDTF">2023-10-19T19:56:00Z</dcterms:modified>
</cp:coreProperties>
</file>