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EE51" w14:textId="77777777" w:rsidR="00E512AB" w:rsidRDefault="00E512AB" w:rsidP="00312434"/>
    <w:p w14:paraId="2F38948E" w14:textId="5A9B1C91" w:rsidR="00E512AB" w:rsidRDefault="00894295" w:rsidP="00312434">
      <w:r w:rsidRPr="00091577">
        <w:rPr>
          <w:noProof/>
          <w:lang w:eastAsia="es-MX"/>
        </w:rPr>
        <w:drawing>
          <wp:anchor distT="0" distB="0" distL="114300" distR="114300" simplePos="0" relativeHeight="251660288" behindDoc="0" locked="0" layoutInCell="1" allowOverlap="1" wp14:anchorId="2EA3581E" wp14:editId="07A535AD">
            <wp:simplePos x="0" y="0"/>
            <wp:positionH relativeFrom="column">
              <wp:posOffset>-238125</wp:posOffset>
            </wp:positionH>
            <wp:positionV relativeFrom="paragraph">
              <wp:posOffset>-171450</wp:posOffset>
            </wp:positionV>
            <wp:extent cx="1571625" cy="1857375"/>
            <wp:effectExtent l="0" t="0" r="9525" b="9525"/>
            <wp:wrapNone/>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5" cstate="print">
                      <a:extLst>
                        <a:ext uri="{28A0092B-C50C-407E-A947-70E740481C1C}">
                          <a14:useLocalDpi xmlns:a14="http://schemas.microsoft.com/office/drawing/2010/main" val="0"/>
                        </a:ext>
                      </a:extLst>
                    </a:blip>
                    <a:srcRect l="1359" t="4251" r="63993" b="1747"/>
                    <a:stretch/>
                  </pic:blipFill>
                  <pic:spPr bwMode="auto">
                    <a:xfrm>
                      <a:off x="0" y="0"/>
                      <a:ext cx="1571625" cy="1857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7C9EC2" w14:textId="6BD4B7C6" w:rsidR="00894295" w:rsidRPr="00894295" w:rsidRDefault="00894295" w:rsidP="00894295">
      <w:pPr>
        <w:jc w:val="center"/>
        <w:rPr>
          <w:rFonts w:ascii="Times New Roman" w:hAnsi="Times New Roman" w:cs="Times New Roman"/>
          <w:b/>
          <w:sz w:val="28"/>
          <w:szCs w:val="18"/>
        </w:rPr>
      </w:pPr>
      <w:r w:rsidRPr="00894295">
        <w:rPr>
          <w:rFonts w:ascii="Times New Roman" w:hAnsi="Times New Roman" w:cs="Times New Roman"/>
          <w:b/>
          <w:sz w:val="28"/>
          <w:szCs w:val="18"/>
        </w:rPr>
        <w:t xml:space="preserve">GOBIERNO DEL ESTADO DE COAHUILA DE ZARAGOZA. </w:t>
      </w:r>
    </w:p>
    <w:p w14:paraId="00E32450" w14:textId="14D9684E" w:rsidR="00894295" w:rsidRPr="00894295" w:rsidRDefault="00894295" w:rsidP="00894295">
      <w:pPr>
        <w:jc w:val="center"/>
        <w:rPr>
          <w:rFonts w:ascii="Times New Roman" w:hAnsi="Times New Roman" w:cs="Times New Roman"/>
          <w:b/>
          <w:sz w:val="28"/>
          <w:szCs w:val="18"/>
        </w:rPr>
      </w:pPr>
      <w:r w:rsidRPr="00894295">
        <w:rPr>
          <w:rFonts w:ascii="Times New Roman" w:hAnsi="Times New Roman" w:cs="Times New Roman"/>
          <w:b/>
          <w:sz w:val="28"/>
          <w:szCs w:val="18"/>
        </w:rPr>
        <w:t xml:space="preserve">SECRETARIA DE EDUCACIÓN </w:t>
      </w:r>
    </w:p>
    <w:p w14:paraId="5EA3029B" w14:textId="2BDC5E4E" w:rsidR="00894295" w:rsidRPr="00894295" w:rsidRDefault="00894295" w:rsidP="00894295">
      <w:pPr>
        <w:jc w:val="center"/>
        <w:rPr>
          <w:rFonts w:ascii="Times New Roman" w:hAnsi="Times New Roman" w:cs="Times New Roman"/>
          <w:bCs/>
          <w:sz w:val="28"/>
          <w:szCs w:val="18"/>
        </w:rPr>
      </w:pPr>
      <w:r w:rsidRPr="00894295">
        <w:rPr>
          <w:rFonts w:ascii="Times New Roman" w:hAnsi="Times New Roman" w:cs="Times New Roman"/>
          <w:bCs/>
          <w:sz w:val="28"/>
          <w:szCs w:val="18"/>
        </w:rPr>
        <w:t xml:space="preserve">ESCUELA NORMAL DE EDUCACIÓN PREESCOLAR </w:t>
      </w:r>
    </w:p>
    <w:p w14:paraId="2EA7CE30" w14:textId="0CD2BB37" w:rsidR="00894295" w:rsidRPr="00894295" w:rsidRDefault="00894295" w:rsidP="00894295">
      <w:pPr>
        <w:jc w:val="center"/>
        <w:rPr>
          <w:rFonts w:ascii="Times New Roman" w:hAnsi="Times New Roman" w:cs="Times New Roman"/>
          <w:b/>
          <w:sz w:val="28"/>
          <w:szCs w:val="18"/>
        </w:rPr>
      </w:pPr>
      <w:r w:rsidRPr="00894295">
        <w:rPr>
          <w:rFonts w:ascii="Times New Roman" w:hAnsi="Times New Roman" w:cs="Times New Roman"/>
          <w:b/>
          <w:sz w:val="28"/>
          <w:szCs w:val="18"/>
        </w:rPr>
        <w:t>EVIDENCIA INTEGRADORA INNOVACIÓN Y TRABAJO DOCENTE</w:t>
      </w:r>
    </w:p>
    <w:p w14:paraId="769DC95F" w14:textId="77777777" w:rsidR="00894295" w:rsidRPr="00894295" w:rsidRDefault="00894295" w:rsidP="00894295">
      <w:pPr>
        <w:jc w:val="center"/>
        <w:rPr>
          <w:rFonts w:ascii="Times New Roman" w:hAnsi="Times New Roman" w:cs="Times New Roman"/>
          <w:b/>
          <w:sz w:val="24"/>
          <w:szCs w:val="16"/>
        </w:rPr>
      </w:pPr>
      <w:r w:rsidRPr="00894295">
        <w:rPr>
          <w:rFonts w:ascii="Times New Roman" w:hAnsi="Times New Roman" w:cs="Times New Roman"/>
          <w:b/>
          <w:sz w:val="24"/>
          <w:szCs w:val="16"/>
        </w:rPr>
        <w:t xml:space="preserve">PRESENTADO POR: </w:t>
      </w:r>
    </w:p>
    <w:p w14:paraId="1E433BB9" w14:textId="77777777" w:rsidR="00894295" w:rsidRPr="00894295" w:rsidRDefault="00894295" w:rsidP="00894295">
      <w:pPr>
        <w:jc w:val="center"/>
        <w:rPr>
          <w:rFonts w:ascii="Times New Roman" w:hAnsi="Times New Roman" w:cs="Times New Roman"/>
          <w:bCs/>
          <w:sz w:val="24"/>
          <w:szCs w:val="16"/>
        </w:rPr>
      </w:pPr>
      <w:r w:rsidRPr="00894295">
        <w:rPr>
          <w:rFonts w:ascii="Times New Roman" w:hAnsi="Times New Roman" w:cs="Times New Roman"/>
          <w:bCs/>
          <w:sz w:val="24"/>
          <w:szCs w:val="16"/>
        </w:rPr>
        <w:t>DANIELA MARTÍNEZ CARRILLO</w:t>
      </w:r>
    </w:p>
    <w:p w14:paraId="1456E594" w14:textId="77777777" w:rsidR="00894295" w:rsidRPr="00894295" w:rsidRDefault="00894295" w:rsidP="00894295">
      <w:pPr>
        <w:jc w:val="center"/>
        <w:rPr>
          <w:rFonts w:ascii="Times New Roman" w:hAnsi="Times New Roman" w:cs="Times New Roman"/>
          <w:b/>
          <w:bCs/>
          <w:sz w:val="24"/>
          <w:szCs w:val="18"/>
        </w:rPr>
      </w:pPr>
      <w:r w:rsidRPr="00894295">
        <w:rPr>
          <w:rFonts w:ascii="Times New Roman" w:hAnsi="Times New Roman" w:cs="Times New Roman"/>
          <w:b/>
          <w:bCs/>
          <w:sz w:val="24"/>
          <w:szCs w:val="18"/>
        </w:rPr>
        <w:t xml:space="preserve">MAESTRO DEL CURSO: </w:t>
      </w:r>
    </w:p>
    <w:p w14:paraId="64B2092C" w14:textId="2C50BFCB" w:rsidR="00894295" w:rsidRPr="00894295" w:rsidRDefault="00894295" w:rsidP="00894295">
      <w:pPr>
        <w:jc w:val="center"/>
        <w:rPr>
          <w:rFonts w:ascii="Times New Roman" w:hAnsi="Times New Roman" w:cs="Times New Roman"/>
          <w:sz w:val="24"/>
          <w:szCs w:val="18"/>
        </w:rPr>
      </w:pPr>
      <w:r w:rsidRPr="00894295">
        <w:rPr>
          <w:rFonts w:ascii="Times New Roman" w:hAnsi="Times New Roman" w:cs="Times New Roman"/>
          <w:sz w:val="24"/>
          <w:szCs w:val="18"/>
        </w:rPr>
        <w:t>EDITH ARACELY MARTÍNEZ SILVA</w:t>
      </w:r>
    </w:p>
    <w:p w14:paraId="1D16D5D9" w14:textId="77777777" w:rsidR="00894295" w:rsidRPr="00894295" w:rsidRDefault="00894295" w:rsidP="00894295">
      <w:pPr>
        <w:jc w:val="center"/>
        <w:rPr>
          <w:rFonts w:ascii="Times New Roman" w:hAnsi="Times New Roman" w:cs="Times New Roman"/>
          <w:b/>
          <w:sz w:val="24"/>
          <w:szCs w:val="16"/>
        </w:rPr>
      </w:pPr>
      <w:r w:rsidRPr="00894295">
        <w:rPr>
          <w:rFonts w:ascii="Times New Roman" w:hAnsi="Times New Roman" w:cs="Times New Roman"/>
          <w:b/>
          <w:sz w:val="24"/>
          <w:szCs w:val="16"/>
        </w:rPr>
        <w:t>COMPETENCIA PROFESIONAL:</w:t>
      </w:r>
    </w:p>
    <w:p w14:paraId="102BC3CE" w14:textId="7151D043" w:rsidR="00894295" w:rsidRDefault="00894295" w:rsidP="00894295">
      <w:pPr>
        <w:pStyle w:val="Prrafodelista"/>
        <w:numPr>
          <w:ilvl w:val="0"/>
          <w:numId w:val="1"/>
        </w:numPr>
        <w:spacing w:beforeLines="20" w:before="48" w:afterLines="20" w:after="48" w:line="276" w:lineRule="auto"/>
        <w:rPr>
          <w:rFonts w:ascii="Times New Roman" w:hAnsi="Times New Roman" w:cs="Times New Roman"/>
          <w:sz w:val="24"/>
          <w:szCs w:val="24"/>
        </w:rPr>
      </w:pPr>
      <w:r w:rsidRPr="00894295">
        <w:rPr>
          <w:rFonts w:ascii="Times New Roman" w:hAnsi="Times New Roman" w:cs="Times New Roman"/>
          <w:sz w:val="24"/>
          <w:szCs w:val="24"/>
        </w:rPr>
        <w:t xml:space="preserve">Detecta los procesos de aprendizaje de sus alumnos para favorecer su desarrollo cognitivo y socioemocional. </w:t>
      </w:r>
    </w:p>
    <w:p w14:paraId="3D3DA472" w14:textId="0AE9494E" w:rsidR="00894295" w:rsidRPr="00894295" w:rsidRDefault="00894295" w:rsidP="00894295">
      <w:pPr>
        <w:pStyle w:val="Prrafodelista"/>
        <w:numPr>
          <w:ilvl w:val="0"/>
          <w:numId w:val="1"/>
        </w:numPr>
        <w:spacing w:after="0" w:line="276" w:lineRule="auto"/>
        <w:rPr>
          <w:rFonts w:ascii="Times New Roman" w:hAnsi="Times New Roman" w:cs="Times New Roman"/>
          <w:sz w:val="24"/>
          <w:szCs w:val="24"/>
        </w:rPr>
      </w:pPr>
      <w:bookmarkStart w:id="0" w:name="_Hlk155462785"/>
      <w:r>
        <w:rPr>
          <w:rFonts w:ascii="Times New Roman" w:hAnsi="Times New Roman" w:cs="Times New Roman"/>
          <w:sz w:val="24"/>
          <w:szCs w:val="24"/>
        </w:rPr>
        <w:t>A</w:t>
      </w:r>
      <w:r w:rsidRPr="00894295">
        <w:rPr>
          <w:rFonts w:ascii="Times New Roman" w:hAnsi="Times New Roman" w:cs="Times New Roman"/>
          <w:sz w:val="24"/>
          <w:szCs w:val="24"/>
        </w:rPr>
        <w:t>plica el plan y programas de estudio para alcanzar los propósitos educativos y contribuir al pleno desenvolvimiento de las capacidades de sus alumnos.</w:t>
      </w:r>
    </w:p>
    <w:p w14:paraId="10559D0D" w14:textId="77777777" w:rsidR="00894295" w:rsidRPr="00894295" w:rsidRDefault="00894295" w:rsidP="00894295">
      <w:pPr>
        <w:pStyle w:val="Prrafodelista"/>
        <w:numPr>
          <w:ilvl w:val="0"/>
          <w:numId w:val="1"/>
        </w:numPr>
        <w:spacing w:beforeLines="20" w:before="48" w:afterLines="20" w:after="48" w:line="276" w:lineRule="auto"/>
        <w:rPr>
          <w:rFonts w:ascii="Times New Roman" w:hAnsi="Times New Roman" w:cs="Times New Roman"/>
          <w:sz w:val="24"/>
          <w:szCs w:val="24"/>
        </w:rPr>
      </w:pPr>
      <w:r w:rsidRPr="00894295">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bookmarkEnd w:id="0"/>
    <w:p w14:paraId="5A22D5D3" w14:textId="77777777" w:rsidR="00894295" w:rsidRPr="00894295" w:rsidRDefault="00894295" w:rsidP="00894295">
      <w:pPr>
        <w:pStyle w:val="Prrafodelista"/>
        <w:numPr>
          <w:ilvl w:val="0"/>
          <w:numId w:val="1"/>
        </w:numPr>
        <w:spacing w:beforeLines="20" w:before="48" w:afterLines="20" w:after="48" w:line="276" w:lineRule="auto"/>
        <w:rPr>
          <w:rFonts w:ascii="Times New Roman" w:hAnsi="Times New Roman" w:cs="Times New Roman"/>
          <w:sz w:val="24"/>
          <w:szCs w:val="24"/>
        </w:rPr>
      </w:pPr>
      <w:r w:rsidRPr="00894295">
        <w:rPr>
          <w:rFonts w:ascii="Times New Roman" w:hAnsi="Times New Roman" w:cs="Times New Roman"/>
          <w:sz w:val="24"/>
          <w:szCs w:val="24"/>
        </w:rPr>
        <w:t xml:space="preserve">Emplea la evaluación para intervenir en los diferentes ámbitos y momentos de la tarea educativa para mejorar los aprendizajes de sus alumnos. </w:t>
      </w:r>
    </w:p>
    <w:p w14:paraId="2A8CF961" w14:textId="77777777" w:rsidR="00894295" w:rsidRPr="00894295" w:rsidRDefault="00894295" w:rsidP="00894295">
      <w:pPr>
        <w:pStyle w:val="Prrafodelista"/>
        <w:numPr>
          <w:ilvl w:val="0"/>
          <w:numId w:val="1"/>
        </w:numPr>
        <w:spacing w:beforeLines="20" w:before="48" w:afterLines="20" w:after="48" w:line="276" w:lineRule="auto"/>
        <w:rPr>
          <w:rFonts w:ascii="Times New Roman" w:hAnsi="Times New Roman" w:cs="Times New Roman"/>
          <w:sz w:val="24"/>
          <w:szCs w:val="24"/>
        </w:rPr>
      </w:pPr>
      <w:bookmarkStart w:id="1" w:name="_Hlk155462766"/>
      <w:r w:rsidRPr="00894295">
        <w:rPr>
          <w:rFonts w:ascii="Times New Roman" w:hAnsi="Times New Roman" w:cs="Times New Roman"/>
          <w:sz w:val="24"/>
          <w:szCs w:val="24"/>
        </w:rPr>
        <w:t xml:space="preserve">Integra recursos de la investigación educativa para enriquecer su práctica profesional, expresando su interés por el conocimiento, la ciencia y la mejora de la educación. </w:t>
      </w:r>
    </w:p>
    <w:p w14:paraId="6BB7B009" w14:textId="7493EFC8" w:rsidR="00894295" w:rsidRPr="00894295" w:rsidRDefault="00894295" w:rsidP="00894295">
      <w:pPr>
        <w:pStyle w:val="Prrafodelista"/>
        <w:numPr>
          <w:ilvl w:val="0"/>
          <w:numId w:val="1"/>
        </w:numPr>
        <w:spacing w:beforeLines="20" w:before="48" w:afterLines="20" w:after="48" w:line="276" w:lineRule="auto"/>
        <w:rPr>
          <w:rFonts w:ascii="Times New Roman" w:hAnsi="Times New Roman" w:cs="Times New Roman"/>
          <w:sz w:val="24"/>
          <w:szCs w:val="24"/>
        </w:rPr>
      </w:pPr>
      <w:r w:rsidRPr="00894295">
        <w:rPr>
          <w:rFonts w:ascii="Times New Roman" w:hAnsi="Times New Roman" w:cs="Times New Roman"/>
          <w:sz w:val="24"/>
          <w:szCs w:val="24"/>
        </w:rPr>
        <w:t>Actúa de manera ética ante la diversidad de situaciones que se presentan en la práctica profesional.</w:t>
      </w:r>
    </w:p>
    <w:bookmarkEnd w:id="1"/>
    <w:p w14:paraId="4DF01E47" w14:textId="77777777" w:rsidR="00894295" w:rsidRPr="00137DAE" w:rsidRDefault="00894295" w:rsidP="00894295">
      <w:pPr>
        <w:jc w:val="center"/>
        <w:rPr>
          <w:rFonts w:ascii="Times New Roman" w:hAnsi="Times New Roman" w:cs="Times New Roman"/>
          <w:b/>
          <w:sz w:val="28"/>
          <w:szCs w:val="18"/>
        </w:rPr>
      </w:pPr>
    </w:p>
    <w:p w14:paraId="5419D717" w14:textId="77777777" w:rsidR="00894295" w:rsidRPr="00137DAE" w:rsidRDefault="00894295" w:rsidP="00A66581">
      <w:pPr>
        <w:rPr>
          <w:rFonts w:ascii="Times New Roman" w:hAnsi="Times New Roman" w:cs="Times New Roman"/>
          <w:bCs/>
          <w:sz w:val="32"/>
          <w:szCs w:val="20"/>
        </w:rPr>
      </w:pPr>
    </w:p>
    <w:p w14:paraId="115F3CA8" w14:textId="72E8097B" w:rsidR="00894295" w:rsidRDefault="00894295" w:rsidP="00894295">
      <w:pPr>
        <w:rPr>
          <w:rFonts w:ascii="Times New Roman" w:hAnsi="Times New Roman" w:cs="Times New Roman"/>
          <w:b/>
          <w:sz w:val="24"/>
          <w:szCs w:val="16"/>
        </w:rPr>
      </w:pPr>
      <w:r w:rsidRPr="00137DAE">
        <w:rPr>
          <w:rFonts w:ascii="Times New Roman" w:hAnsi="Times New Roman" w:cs="Times New Roman"/>
          <w:b/>
          <w:sz w:val="24"/>
          <w:szCs w:val="16"/>
        </w:rPr>
        <w:t>SALTILLO, COAHUILA DE ZARAGOZA</w:t>
      </w:r>
      <w:r>
        <w:rPr>
          <w:rFonts w:ascii="Times New Roman" w:hAnsi="Times New Roman" w:cs="Times New Roman"/>
          <w:b/>
          <w:sz w:val="24"/>
          <w:szCs w:val="16"/>
        </w:rPr>
        <w:t xml:space="preserve">                                                                                                                  6 DE ENERO DEL 2024</w:t>
      </w:r>
    </w:p>
    <w:p w14:paraId="5D5D41A9" w14:textId="77777777" w:rsidR="00894295" w:rsidRPr="00894295" w:rsidRDefault="00894295" w:rsidP="00894295">
      <w:pPr>
        <w:rPr>
          <w:rFonts w:ascii="Times New Roman" w:hAnsi="Times New Roman" w:cs="Times New Roman"/>
          <w:b/>
          <w:sz w:val="24"/>
          <w:szCs w:val="16"/>
        </w:rPr>
      </w:pPr>
    </w:p>
    <w:p w14:paraId="58D71722" w14:textId="77777777" w:rsidR="00E512AB" w:rsidRPr="00F17765" w:rsidRDefault="00E512AB" w:rsidP="00E512AB">
      <w:pPr>
        <w:pStyle w:val="NormalWeb"/>
        <w:spacing w:before="0" w:beforeAutospacing="0" w:after="0" w:afterAutospacing="0"/>
        <w:rPr>
          <w:rFonts w:asciiTheme="minorHAnsi" w:hAnsiTheme="minorHAnsi" w:cstheme="minorHAnsi"/>
          <w:b/>
          <w:color w:val="000000" w:themeColor="text1"/>
          <w:kern w:val="24"/>
          <w:sz w:val="20"/>
          <w:szCs w:val="22"/>
        </w:rPr>
      </w:pPr>
      <w:r w:rsidRPr="00F17765">
        <w:rPr>
          <w:rFonts w:asciiTheme="minorHAnsi" w:hAnsiTheme="minorHAnsi" w:cstheme="minorHAnsi"/>
          <w:noProof/>
          <w:sz w:val="22"/>
          <w:szCs w:val="22"/>
        </w:rPr>
        <w:lastRenderedPageBreak/>
        <w:drawing>
          <wp:anchor distT="0" distB="0" distL="114300" distR="114300" simplePos="0" relativeHeight="251659264" behindDoc="0" locked="0" layoutInCell="1" allowOverlap="1" wp14:anchorId="452E9C2A" wp14:editId="2829DDFC">
            <wp:simplePos x="0" y="0"/>
            <wp:positionH relativeFrom="column">
              <wp:posOffset>7577455</wp:posOffset>
            </wp:positionH>
            <wp:positionV relativeFrom="paragraph">
              <wp:posOffset>-80010</wp:posOffset>
            </wp:positionV>
            <wp:extent cx="487045" cy="581025"/>
            <wp:effectExtent l="0" t="0" r="8255" b="9525"/>
            <wp:wrapNone/>
            <wp:docPr id="907745946" name="Imagen 907745946"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4" name="2 Imagen" descr="Un dibujo de una persona&#10;&#10;Descripción generada automáticamente con confianza baja"/>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581025"/>
                    </a:xfrm>
                    <a:prstGeom prst="rect">
                      <a:avLst/>
                    </a:prstGeom>
                    <a:noFill/>
                  </pic:spPr>
                </pic:pic>
              </a:graphicData>
            </a:graphic>
            <wp14:sizeRelH relativeFrom="margin">
              <wp14:pctWidth>0</wp14:pctWidth>
            </wp14:sizeRelH>
            <wp14:sizeRelV relativeFrom="margin">
              <wp14:pctHeight>0</wp14:pctHeight>
            </wp14:sizeRelV>
          </wp:anchor>
        </w:drawing>
      </w:r>
      <w:r w:rsidRPr="00F17765">
        <w:rPr>
          <w:rFonts w:asciiTheme="minorHAnsi" w:hAnsiTheme="minorHAnsi" w:cstheme="minorHAnsi"/>
          <w:color w:val="000000" w:themeColor="text1"/>
          <w:kern w:val="24"/>
          <w:sz w:val="20"/>
        </w:rPr>
        <w:t xml:space="preserve">    </w:t>
      </w:r>
      <w:r w:rsidRPr="00F17765">
        <w:rPr>
          <w:rFonts w:asciiTheme="minorHAnsi" w:hAnsiTheme="minorHAnsi" w:cstheme="minorHAnsi"/>
          <w:b/>
          <w:color w:val="000000" w:themeColor="text1"/>
          <w:kern w:val="24"/>
          <w:sz w:val="20"/>
          <w:szCs w:val="22"/>
        </w:rPr>
        <w:t xml:space="preserve">                                                           </w:t>
      </w:r>
      <w:r>
        <w:rPr>
          <w:rFonts w:asciiTheme="minorHAnsi" w:hAnsiTheme="minorHAnsi" w:cstheme="minorHAnsi"/>
          <w:b/>
          <w:color w:val="000000" w:themeColor="text1"/>
          <w:kern w:val="24"/>
          <w:sz w:val="20"/>
          <w:szCs w:val="22"/>
        </w:rPr>
        <w:t xml:space="preserve">                             </w:t>
      </w:r>
      <w:r w:rsidRPr="00F17765">
        <w:rPr>
          <w:rFonts w:asciiTheme="minorHAnsi" w:hAnsiTheme="minorHAnsi" w:cstheme="minorHAnsi"/>
          <w:b/>
          <w:color w:val="000000" w:themeColor="text1"/>
          <w:kern w:val="24"/>
          <w:sz w:val="20"/>
          <w:szCs w:val="22"/>
        </w:rPr>
        <w:t xml:space="preserve"> ESCUELA NORMAL DE EDUCACIÓN PREESCOLAR</w:t>
      </w:r>
      <w:r w:rsidRPr="00F17765">
        <w:rPr>
          <w:rFonts w:asciiTheme="minorHAnsi" w:hAnsiTheme="minorHAnsi" w:cstheme="minorHAnsi"/>
          <w:b/>
          <w:noProof/>
          <w:sz w:val="22"/>
          <w:szCs w:val="20"/>
        </w:rPr>
        <w:t xml:space="preserve">           </w:t>
      </w:r>
    </w:p>
    <w:p w14:paraId="4E9F4612" w14:textId="77777777" w:rsidR="00E512AB" w:rsidRPr="00F17765" w:rsidRDefault="00E512AB" w:rsidP="00E512AB">
      <w:pPr>
        <w:pStyle w:val="NormalWeb"/>
        <w:tabs>
          <w:tab w:val="left" w:pos="972"/>
          <w:tab w:val="center" w:pos="5400"/>
        </w:tabs>
        <w:spacing w:before="0" w:beforeAutospacing="0" w:after="0" w:afterAutospacing="0"/>
        <w:rPr>
          <w:rFonts w:asciiTheme="minorHAnsi" w:hAnsiTheme="minorHAnsi" w:cstheme="minorHAnsi"/>
          <w:b/>
          <w:sz w:val="20"/>
          <w:szCs w:val="22"/>
        </w:rPr>
      </w:pPr>
      <w:r w:rsidRPr="00F17765">
        <w:rPr>
          <w:rFonts w:asciiTheme="minorHAnsi" w:hAnsiTheme="minorHAnsi" w:cstheme="minorHAnsi"/>
          <w:b/>
          <w:sz w:val="20"/>
          <w:szCs w:val="22"/>
        </w:rPr>
        <w:t xml:space="preserve">                                                                     </w:t>
      </w:r>
      <w:r>
        <w:rPr>
          <w:rFonts w:asciiTheme="minorHAnsi" w:hAnsiTheme="minorHAnsi" w:cstheme="minorHAnsi"/>
          <w:b/>
          <w:sz w:val="20"/>
          <w:szCs w:val="22"/>
        </w:rPr>
        <w:t xml:space="preserve">                               </w:t>
      </w:r>
      <w:r w:rsidRPr="00F17765">
        <w:rPr>
          <w:rFonts w:asciiTheme="minorHAnsi" w:hAnsiTheme="minorHAnsi" w:cstheme="minorHAnsi"/>
          <w:b/>
          <w:sz w:val="20"/>
          <w:szCs w:val="22"/>
        </w:rPr>
        <w:t xml:space="preserve"> INNOVACIÓN Y TRABAJO DOCENTE</w:t>
      </w:r>
    </w:p>
    <w:p w14:paraId="4F500EC2" w14:textId="77777777" w:rsidR="00E512AB" w:rsidRPr="00F17765" w:rsidRDefault="00E512AB" w:rsidP="00E512AB">
      <w:pPr>
        <w:pStyle w:val="NormalWeb"/>
        <w:tabs>
          <w:tab w:val="left" w:pos="972"/>
          <w:tab w:val="center" w:pos="5400"/>
        </w:tabs>
        <w:spacing w:before="0" w:beforeAutospacing="0" w:after="0" w:afterAutospacing="0"/>
        <w:rPr>
          <w:rFonts w:cstheme="minorHAnsi"/>
          <w:b/>
          <w:sz w:val="20"/>
          <w:szCs w:val="20"/>
        </w:rPr>
      </w:pPr>
      <w:r w:rsidRPr="00F17765">
        <w:rPr>
          <w:rFonts w:asciiTheme="minorHAnsi" w:hAnsiTheme="minorHAnsi" w:cstheme="minorHAnsi"/>
          <w:b/>
          <w:sz w:val="20"/>
          <w:szCs w:val="22"/>
        </w:rPr>
        <w:t xml:space="preserve">                                                                               </w:t>
      </w:r>
      <w:r>
        <w:rPr>
          <w:rFonts w:asciiTheme="minorHAnsi" w:hAnsiTheme="minorHAnsi" w:cstheme="minorHAnsi"/>
          <w:b/>
          <w:sz w:val="20"/>
          <w:szCs w:val="22"/>
        </w:rPr>
        <w:t xml:space="preserve">                               </w:t>
      </w:r>
      <w:r w:rsidRPr="00F17765">
        <w:rPr>
          <w:rFonts w:asciiTheme="minorHAnsi" w:hAnsiTheme="minorHAnsi" w:cstheme="minorHAnsi"/>
          <w:b/>
          <w:sz w:val="20"/>
          <w:szCs w:val="22"/>
        </w:rPr>
        <w:t>EVIDENCIA INTEGRADORA</w:t>
      </w:r>
    </w:p>
    <w:p w14:paraId="4D5309BC" w14:textId="77777777" w:rsidR="00E512AB" w:rsidRPr="00F17765" w:rsidRDefault="00E512AB" w:rsidP="00E512AB">
      <w:pPr>
        <w:spacing w:after="0" w:line="240" w:lineRule="auto"/>
        <w:rPr>
          <w:rFonts w:cstheme="minorHAnsi"/>
          <w:b/>
        </w:rPr>
      </w:pPr>
      <w:r w:rsidRPr="00F17765">
        <w:rPr>
          <w:rFonts w:cstheme="minorHAnsi"/>
          <w:b/>
        </w:rPr>
        <w:t>COMPETENCIA Y UNIDAD DE COMPETENCIA DEL PERFIL DE EGRESO QUE SE FAVORECE</w:t>
      </w:r>
    </w:p>
    <w:p w14:paraId="05A9424C" w14:textId="77777777" w:rsidR="00E512AB" w:rsidRPr="00F17765" w:rsidRDefault="00E512AB" w:rsidP="00E512AB">
      <w:pPr>
        <w:spacing w:beforeLines="20" w:before="48" w:afterLines="20" w:after="48"/>
        <w:rPr>
          <w:rFonts w:cstheme="minorHAnsi"/>
          <w:b/>
          <w:bCs/>
          <w:i/>
          <w:iCs/>
        </w:rPr>
      </w:pPr>
      <w:r w:rsidRPr="00F17765">
        <w:rPr>
          <w:rFonts w:cstheme="minorHAnsi"/>
          <w:b/>
          <w:bCs/>
          <w:i/>
          <w:iCs/>
        </w:rPr>
        <w:t xml:space="preserve">Detecta los procesos de aprendizaje de sus alumnos para favorecer su desarrollo cognitivo y socioemocional. </w:t>
      </w:r>
    </w:p>
    <w:p w14:paraId="49611EA6" w14:textId="77777777" w:rsidR="00E512AB" w:rsidRPr="00F17765" w:rsidRDefault="00E512AB" w:rsidP="00E512AB">
      <w:pPr>
        <w:spacing w:beforeLines="20" w:before="48" w:afterLines="20" w:after="48"/>
        <w:rPr>
          <w:rFonts w:cstheme="minorHAnsi"/>
        </w:rPr>
      </w:pPr>
      <w:r w:rsidRPr="00F17765">
        <w:rPr>
          <w:rFonts w:cstheme="minorHAnsi"/>
        </w:rPr>
        <w:t xml:space="preserve">Plantea las necesidades formativas de los alumnos de acuerdo con sus procesos de desarrollo y de aprendizaje, con base en los nuevos enfoques pedagógicos. </w:t>
      </w:r>
    </w:p>
    <w:p w14:paraId="2DE19342" w14:textId="77777777" w:rsidR="00E512AB" w:rsidRPr="00F17765" w:rsidRDefault="00E512AB" w:rsidP="00E512AB">
      <w:pPr>
        <w:spacing w:beforeLines="20" w:before="48" w:afterLines="20" w:after="48"/>
        <w:rPr>
          <w:rFonts w:cstheme="minorHAnsi"/>
        </w:rPr>
      </w:pPr>
      <w:r w:rsidRPr="00F17765">
        <w:rPr>
          <w:rFonts w:cstheme="minorHAnsi"/>
        </w:rPr>
        <w:t>Establece relaciones entre los principios, conceptos disciplinarios y contenidos del plan y programas de estudio en función del logro de aprendizaje de sus alumnos, asegurando la coherencia y continuidad entre los distintos grados y niveles educativos.</w:t>
      </w:r>
    </w:p>
    <w:p w14:paraId="41DB135C" w14:textId="77777777" w:rsidR="00E512AB" w:rsidRPr="00F17765" w:rsidRDefault="00E512AB" w:rsidP="00E512AB">
      <w:pPr>
        <w:spacing w:beforeLines="20" w:before="48" w:afterLines="20" w:after="48"/>
        <w:rPr>
          <w:rFonts w:cstheme="minorHAnsi"/>
          <w:b/>
          <w:bCs/>
          <w:i/>
          <w:iCs/>
        </w:rPr>
      </w:pPr>
      <w:r w:rsidRPr="00F17765">
        <w:rPr>
          <w:rFonts w:cstheme="minorHAnsi"/>
          <w:b/>
          <w:bCs/>
          <w:i/>
          <w:iCs/>
        </w:rPr>
        <w:t xml:space="preserve">Aplica el plan y programa de estudio para alcanzar los propósitos educativos y contribuir al pleno desenvolvimiento de las capacidades de sus alumnos. </w:t>
      </w:r>
    </w:p>
    <w:p w14:paraId="0C8275BC" w14:textId="77777777" w:rsidR="00E512AB" w:rsidRPr="00F17765" w:rsidRDefault="00E512AB" w:rsidP="00E512AB">
      <w:pPr>
        <w:spacing w:beforeLines="20" w:before="48" w:afterLines="20" w:after="48"/>
        <w:rPr>
          <w:rFonts w:cstheme="minorHAnsi"/>
        </w:rPr>
      </w:pPr>
      <w:r w:rsidRPr="00F17765">
        <w:rPr>
          <w:rFonts w:cstheme="minorHAnsi"/>
        </w:rPr>
        <w:t xml:space="preserve">Utiliza metodologías pertinentes y actualizadas para promover el aprendizaje de los alumnos en los diferentes campos, áreas y ámbitos que propone el currículum, considerando los contextos y su desarrollo. </w:t>
      </w:r>
    </w:p>
    <w:p w14:paraId="03EB6173" w14:textId="77777777" w:rsidR="00E512AB" w:rsidRPr="00F17765" w:rsidRDefault="00E512AB" w:rsidP="00E512AB">
      <w:pPr>
        <w:spacing w:beforeLines="20" w:before="48" w:afterLines="20" w:after="48"/>
        <w:rPr>
          <w:rFonts w:cstheme="minorHAnsi"/>
          <w:i/>
          <w:iCs/>
        </w:rPr>
      </w:pPr>
      <w:r w:rsidRPr="00F17765">
        <w:rPr>
          <w:rFonts w:cstheme="minorHAnsi"/>
        </w:rPr>
        <w:t>Incorpora los recursos y medios didácticos idóneos para favorecer el aprendizaje de acuerdo con el conocimiento de los procesos de desarrollo cognitivo y socioemocional de los alumnos</w:t>
      </w:r>
    </w:p>
    <w:p w14:paraId="78063C6F" w14:textId="77777777" w:rsidR="00E512AB" w:rsidRPr="00F17765" w:rsidRDefault="00E512AB" w:rsidP="00E512AB">
      <w:pPr>
        <w:spacing w:beforeLines="20" w:before="48" w:afterLines="20" w:after="48"/>
        <w:rPr>
          <w:rFonts w:cstheme="minorHAnsi"/>
          <w:b/>
          <w:bCs/>
          <w:i/>
          <w:iCs/>
        </w:rPr>
      </w:pPr>
      <w:r w:rsidRPr="00F17765">
        <w:rPr>
          <w:rFonts w:cstheme="minorHAnsi"/>
          <w:b/>
          <w:bCs/>
          <w:i/>
          <w:i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2496F5A" w14:textId="77777777" w:rsidR="00E512AB" w:rsidRPr="00F17765" w:rsidRDefault="00E512AB" w:rsidP="00E512AB">
      <w:pPr>
        <w:spacing w:beforeLines="20" w:before="48" w:afterLines="20" w:after="48"/>
        <w:rPr>
          <w:rFonts w:cstheme="minorHAnsi"/>
        </w:rPr>
      </w:pPr>
      <w:r w:rsidRPr="00F17765">
        <w:rPr>
          <w:rFonts w:cstheme="minorHAnsi"/>
        </w:rPr>
        <w:t xml:space="preserve">Elabora diagnósticos de los intereses, motivaciones y necesidades formativas de los alumnos para organizar las actividades de aprendizaje, así como las adecuaciones curriculares y didácticas pertinentes. </w:t>
      </w:r>
    </w:p>
    <w:p w14:paraId="7641A170" w14:textId="77777777" w:rsidR="00E512AB" w:rsidRPr="00F17765" w:rsidRDefault="00E512AB" w:rsidP="00E512AB">
      <w:pPr>
        <w:spacing w:beforeLines="20" w:before="48" w:afterLines="20" w:after="48"/>
        <w:rPr>
          <w:rFonts w:cstheme="minorHAnsi"/>
          <w:i/>
          <w:iCs/>
        </w:rPr>
      </w:pPr>
      <w:r w:rsidRPr="00F17765">
        <w:rPr>
          <w:rFonts w:cstheme="minorHAnsi"/>
        </w:rPr>
        <w:t>Selecciona estrategias que favorecen el desarrollo intelectual, físico, social y emocional de los alumnos para procurar el logro de los aprendizajes</w:t>
      </w:r>
      <w:r w:rsidRPr="00F17765">
        <w:rPr>
          <w:rFonts w:cstheme="minorHAnsi"/>
          <w:i/>
          <w:iCs/>
        </w:rPr>
        <w:t xml:space="preserve"> </w:t>
      </w:r>
    </w:p>
    <w:p w14:paraId="4EDB4C68" w14:textId="77777777" w:rsidR="00E512AB" w:rsidRPr="00F17765" w:rsidRDefault="00E512AB" w:rsidP="00E512AB">
      <w:pPr>
        <w:spacing w:beforeLines="20" w:before="48" w:afterLines="20" w:after="48"/>
        <w:rPr>
          <w:rFonts w:cstheme="minorHAnsi"/>
        </w:rPr>
      </w:pPr>
      <w:r w:rsidRPr="00F17765">
        <w:rPr>
          <w:rFonts w:cstheme="minorHAnsi"/>
        </w:rPr>
        <w:t>Construye escenarios y experiencias de aprendizaje utilizando diversos recursos metodológicos y tecnológicos para favorecer la educación inclusiva</w:t>
      </w:r>
    </w:p>
    <w:p w14:paraId="4E0F2266" w14:textId="77777777" w:rsidR="00E512AB" w:rsidRPr="00F17765" w:rsidRDefault="00E512AB" w:rsidP="00E512AB">
      <w:pPr>
        <w:spacing w:beforeLines="20" w:before="48" w:afterLines="20" w:after="48"/>
        <w:rPr>
          <w:rFonts w:cstheme="minorHAnsi"/>
          <w:b/>
          <w:bCs/>
          <w:i/>
          <w:iCs/>
        </w:rPr>
      </w:pPr>
      <w:r w:rsidRPr="00F17765">
        <w:rPr>
          <w:rFonts w:cstheme="minorHAnsi"/>
          <w:b/>
          <w:bCs/>
          <w:i/>
          <w:iCs/>
        </w:rPr>
        <w:t xml:space="preserve">Emplea la evaluación para intervenir en los diferentes ámbitos y momentos de la tarea educativa para mejorar los aprendizajes de sus alumnos. </w:t>
      </w:r>
    </w:p>
    <w:p w14:paraId="35A77D1F" w14:textId="77777777" w:rsidR="00E512AB" w:rsidRPr="00F17765" w:rsidRDefault="00E512AB" w:rsidP="00E512AB">
      <w:pPr>
        <w:spacing w:beforeLines="20" w:before="48" w:afterLines="20" w:after="48"/>
        <w:rPr>
          <w:rFonts w:cstheme="minorHAnsi"/>
        </w:rPr>
      </w:pPr>
      <w:r w:rsidRPr="00F17765">
        <w:rPr>
          <w:rFonts w:cstheme="minorHAnsi"/>
        </w:rPr>
        <w:t xml:space="preserve">Evalúa el aprendizaje de sus alumnos mediante la aplicación de distintas teorías, métodos e instrumentos considerando las áreas, campos y ámbitos de conocimiento, así como los saberes correspondientes al grado y nivel educativo. </w:t>
      </w:r>
    </w:p>
    <w:p w14:paraId="7577CE79" w14:textId="77777777" w:rsidR="00E512AB" w:rsidRPr="00F17765" w:rsidRDefault="00E512AB" w:rsidP="00E512AB">
      <w:pPr>
        <w:spacing w:beforeLines="20" w:before="48" w:afterLines="20" w:after="48"/>
        <w:rPr>
          <w:rFonts w:cstheme="minorHAnsi"/>
        </w:rPr>
      </w:pPr>
      <w:r w:rsidRPr="00F17765">
        <w:rPr>
          <w:rFonts w:cstheme="minorHAnsi"/>
        </w:rPr>
        <w:t>Elabora propuestas para mejorar los resultados de su enseñanza y los aprendizajes de sus alumnos.</w:t>
      </w:r>
    </w:p>
    <w:p w14:paraId="1038EB5A" w14:textId="77777777" w:rsidR="00E512AB" w:rsidRPr="00F17765" w:rsidRDefault="00E512AB" w:rsidP="00E512AB">
      <w:pPr>
        <w:spacing w:beforeLines="20" w:before="48" w:afterLines="20" w:after="48"/>
        <w:rPr>
          <w:rFonts w:cstheme="minorHAnsi"/>
          <w:b/>
          <w:bCs/>
          <w:i/>
          <w:iCs/>
        </w:rPr>
      </w:pPr>
      <w:r w:rsidRPr="00F17765">
        <w:rPr>
          <w:rFonts w:cstheme="minorHAnsi"/>
          <w:b/>
          <w:bCs/>
          <w:i/>
          <w:iCs/>
        </w:rPr>
        <w:t xml:space="preserve">Integra recursos de la investigación educativa para enriquecer su práctica profesional, expresando su interés por el conocimiento, la ciencia y la mejora de la educación. </w:t>
      </w:r>
    </w:p>
    <w:p w14:paraId="72A984AE" w14:textId="77777777" w:rsidR="00E512AB" w:rsidRPr="00F17765" w:rsidRDefault="00E512AB" w:rsidP="00E512AB">
      <w:pPr>
        <w:spacing w:beforeLines="20" w:before="48" w:afterLines="20" w:after="48"/>
        <w:rPr>
          <w:rFonts w:cstheme="minorHAnsi"/>
        </w:rPr>
      </w:pPr>
      <w:r w:rsidRPr="00F17765">
        <w:rPr>
          <w:rFonts w:cstheme="minorHAnsi"/>
        </w:rPr>
        <w:t>Emplea los medios tecnológicos y las fuentes de información científica disponibles para mantenerse actualizado respecto a los diversos campos de conocimiento que intervienen en su trabajo docente.</w:t>
      </w:r>
    </w:p>
    <w:p w14:paraId="6C53EEC2" w14:textId="77777777" w:rsidR="00E512AB" w:rsidRPr="00F17765" w:rsidRDefault="00E512AB" w:rsidP="00E512AB">
      <w:pPr>
        <w:spacing w:beforeLines="20" w:before="48" w:afterLines="20" w:after="48"/>
        <w:rPr>
          <w:rFonts w:cstheme="minorHAnsi"/>
        </w:rPr>
      </w:pPr>
      <w:r w:rsidRPr="00F17765">
        <w:rPr>
          <w:rFonts w:cstheme="minorHAnsi"/>
        </w:rPr>
        <w:t>Utiliza los recursos metodológicos y técnicos de la investigación para explicar, comprender situaciones educativas y mejorar su docencia.</w:t>
      </w:r>
    </w:p>
    <w:p w14:paraId="6AFB89E0" w14:textId="77777777" w:rsidR="00E512AB" w:rsidRPr="00F17765" w:rsidRDefault="00E512AB" w:rsidP="00E512AB">
      <w:pPr>
        <w:spacing w:beforeLines="20" w:before="48" w:afterLines="20" w:after="48"/>
        <w:rPr>
          <w:rFonts w:cstheme="minorHAnsi"/>
          <w:b/>
          <w:bCs/>
          <w:i/>
          <w:iCs/>
        </w:rPr>
      </w:pPr>
      <w:r w:rsidRPr="00F17765">
        <w:rPr>
          <w:rFonts w:cstheme="minorHAnsi"/>
          <w:b/>
          <w:bCs/>
          <w:i/>
          <w:iCs/>
        </w:rPr>
        <w:t>Actúa de manera ética ante la diversidad de situaciones que se presentan en la práctica profesional.</w:t>
      </w:r>
    </w:p>
    <w:p w14:paraId="4EE54AE3" w14:textId="77777777" w:rsidR="00E512AB" w:rsidRPr="00F17765" w:rsidRDefault="00E512AB" w:rsidP="00E512AB">
      <w:pPr>
        <w:spacing w:beforeLines="20" w:before="48" w:afterLines="20" w:after="48"/>
      </w:pPr>
      <w:r w:rsidRPr="00F17765">
        <w:t>Orienta su actuación profesional con sentido ético-</w:t>
      </w:r>
      <w:proofErr w:type="spellStart"/>
      <w:r w:rsidRPr="00F17765">
        <w:t>valoral</w:t>
      </w:r>
      <w:proofErr w:type="spellEnd"/>
      <w:r w:rsidRPr="00F17765">
        <w:t xml:space="preserve"> y asume los diversos principios y reglas que aseguran una mejor convivencia institucional y social, en beneficio de los alumnos y de la comunidad escolar. </w:t>
      </w:r>
    </w:p>
    <w:p w14:paraId="4A560C93" w14:textId="61ACEE05" w:rsidR="00E512AB" w:rsidRDefault="00E512AB" w:rsidP="00A66581">
      <w:pPr>
        <w:spacing w:beforeLines="20" w:before="48" w:afterLines="20" w:after="48"/>
      </w:pPr>
      <w:r w:rsidRPr="00F17765">
        <w:t>Decide las estrategias pedagógicas para minimizar o eliminar las barreras para el aprendizaje y la participación asegurando una educación inclusiva.</w:t>
      </w:r>
    </w:p>
    <w:p w14:paraId="620754AD" w14:textId="77777777" w:rsidR="00A66581" w:rsidRDefault="00A66581" w:rsidP="00E512AB">
      <w:pPr>
        <w:jc w:val="center"/>
        <w:rPr>
          <w:b/>
          <w:bCs/>
          <w:sz w:val="44"/>
          <w:szCs w:val="44"/>
        </w:rPr>
      </w:pPr>
    </w:p>
    <w:p w14:paraId="5C806291" w14:textId="42340DEF" w:rsidR="00E512AB" w:rsidRDefault="00E512AB" w:rsidP="00E512AB">
      <w:pPr>
        <w:jc w:val="center"/>
        <w:rPr>
          <w:b/>
          <w:bCs/>
          <w:sz w:val="44"/>
          <w:szCs w:val="44"/>
        </w:rPr>
      </w:pPr>
      <w:r>
        <w:rPr>
          <w:b/>
          <w:bCs/>
          <w:sz w:val="44"/>
          <w:szCs w:val="44"/>
        </w:rPr>
        <w:lastRenderedPageBreak/>
        <w:t>LINK DEL VIDEO</w:t>
      </w:r>
    </w:p>
    <w:p w14:paraId="49FC79C6" w14:textId="2448F496" w:rsidR="00E512AB" w:rsidRDefault="00000000" w:rsidP="00E512AB">
      <w:pPr>
        <w:jc w:val="center"/>
        <w:rPr>
          <w:b/>
          <w:bCs/>
          <w:sz w:val="44"/>
          <w:szCs w:val="44"/>
        </w:rPr>
      </w:pPr>
      <w:hyperlink r:id="rId7" w:history="1">
        <w:r w:rsidR="00A1170D" w:rsidRPr="00C53BF5">
          <w:rPr>
            <w:rStyle w:val="Hipervnculo"/>
            <w:b/>
            <w:bCs/>
            <w:sz w:val="44"/>
            <w:szCs w:val="44"/>
          </w:rPr>
          <w:t>https://www.youtube.com/watch?v=NgAO2iXxPy8</w:t>
        </w:r>
      </w:hyperlink>
    </w:p>
    <w:p w14:paraId="3BD1B178" w14:textId="77777777" w:rsidR="00A1170D" w:rsidRDefault="00A1170D" w:rsidP="00E512AB">
      <w:pPr>
        <w:jc w:val="center"/>
        <w:rPr>
          <w:b/>
          <w:bCs/>
          <w:sz w:val="44"/>
          <w:szCs w:val="44"/>
        </w:rPr>
      </w:pPr>
    </w:p>
    <w:p w14:paraId="0C9D0CBC" w14:textId="77777777" w:rsidR="00E512AB" w:rsidRDefault="00E512AB" w:rsidP="00E512AB">
      <w:pPr>
        <w:jc w:val="center"/>
        <w:rPr>
          <w:b/>
          <w:bCs/>
          <w:sz w:val="44"/>
          <w:szCs w:val="44"/>
        </w:rPr>
      </w:pPr>
    </w:p>
    <w:p w14:paraId="23E19969" w14:textId="77777777" w:rsidR="009F2981" w:rsidRDefault="009F2981" w:rsidP="00E512AB">
      <w:pPr>
        <w:jc w:val="center"/>
        <w:rPr>
          <w:b/>
          <w:bCs/>
          <w:sz w:val="44"/>
          <w:szCs w:val="44"/>
        </w:rPr>
      </w:pPr>
    </w:p>
    <w:p w14:paraId="0FACC68E" w14:textId="77777777" w:rsidR="009F2981" w:rsidRDefault="009F2981" w:rsidP="00E512AB">
      <w:pPr>
        <w:jc w:val="center"/>
        <w:rPr>
          <w:b/>
          <w:bCs/>
          <w:sz w:val="44"/>
          <w:szCs w:val="44"/>
        </w:rPr>
      </w:pPr>
    </w:p>
    <w:p w14:paraId="1A3F4850" w14:textId="77777777" w:rsidR="009F2981" w:rsidRDefault="009F2981" w:rsidP="00E512AB">
      <w:pPr>
        <w:jc w:val="center"/>
        <w:rPr>
          <w:b/>
          <w:bCs/>
          <w:sz w:val="44"/>
          <w:szCs w:val="44"/>
        </w:rPr>
      </w:pPr>
    </w:p>
    <w:p w14:paraId="2A69E84A" w14:textId="77777777" w:rsidR="009F2981" w:rsidRDefault="009F2981" w:rsidP="00E512AB">
      <w:pPr>
        <w:jc w:val="center"/>
        <w:rPr>
          <w:b/>
          <w:bCs/>
          <w:sz w:val="44"/>
          <w:szCs w:val="44"/>
        </w:rPr>
      </w:pPr>
    </w:p>
    <w:p w14:paraId="10B9DEA1" w14:textId="77777777" w:rsidR="009F2981" w:rsidRDefault="009F2981" w:rsidP="00E512AB">
      <w:pPr>
        <w:jc w:val="center"/>
        <w:rPr>
          <w:b/>
          <w:bCs/>
          <w:sz w:val="44"/>
          <w:szCs w:val="44"/>
        </w:rPr>
      </w:pPr>
    </w:p>
    <w:p w14:paraId="6F462188" w14:textId="77777777" w:rsidR="009F2981" w:rsidRDefault="009F2981" w:rsidP="00E512AB">
      <w:pPr>
        <w:jc w:val="center"/>
        <w:rPr>
          <w:b/>
          <w:bCs/>
          <w:sz w:val="44"/>
          <w:szCs w:val="44"/>
        </w:rPr>
      </w:pPr>
    </w:p>
    <w:p w14:paraId="2E569593" w14:textId="77777777" w:rsidR="009F2981" w:rsidRDefault="009F2981" w:rsidP="00E512AB">
      <w:pPr>
        <w:jc w:val="center"/>
        <w:rPr>
          <w:b/>
          <w:bCs/>
          <w:sz w:val="44"/>
          <w:szCs w:val="44"/>
        </w:rPr>
      </w:pPr>
    </w:p>
    <w:p w14:paraId="1C0A22DF" w14:textId="77777777" w:rsidR="009F2981" w:rsidRDefault="009F2981" w:rsidP="00E512AB">
      <w:pPr>
        <w:jc w:val="center"/>
        <w:rPr>
          <w:b/>
          <w:bCs/>
          <w:sz w:val="44"/>
          <w:szCs w:val="44"/>
        </w:rPr>
      </w:pPr>
    </w:p>
    <w:p w14:paraId="335A02F1" w14:textId="77777777" w:rsidR="009F2981" w:rsidRDefault="009F2981" w:rsidP="00E512AB">
      <w:pPr>
        <w:jc w:val="center"/>
        <w:rPr>
          <w:b/>
          <w:bCs/>
          <w:sz w:val="44"/>
          <w:szCs w:val="44"/>
        </w:rPr>
      </w:pPr>
    </w:p>
    <w:p w14:paraId="0192F393" w14:textId="77777777" w:rsidR="009F2981" w:rsidRDefault="009F2981" w:rsidP="00E512AB">
      <w:pPr>
        <w:jc w:val="center"/>
        <w:rPr>
          <w:b/>
          <w:bCs/>
          <w:sz w:val="44"/>
          <w:szCs w:val="44"/>
        </w:rPr>
      </w:pPr>
    </w:p>
    <w:p w14:paraId="06B039AA" w14:textId="77777777" w:rsidR="009F2981" w:rsidRDefault="009F2981" w:rsidP="00E512AB">
      <w:pPr>
        <w:jc w:val="center"/>
        <w:rPr>
          <w:b/>
          <w:bCs/>
          <w:sz w:val="44"/>
          <w:szCs w:val="44"/>
        </w:rPr>
      </w:pPr>
    </w:p>
    <w:p w14:paraId="53FF53B2" w14:textId="78CFF1E9" w:rsidR="00E512AB" w:rsidRDefault="00E512AB" w:rsidP="00E512AB">
      <w:pPr>
        <w:jc w:val="center"/>
        <w:rPr>
          <w:b/>
          <w:bCs/>
          <w:sz w:val="44"/>
          <w:szCs w:val="44"/>
        </w:rPr>
      </w:pPr>
      <w:bookmarkStart w:id="2" w:name="_Hlk155465928"/>
      <w:r w:rsidRPr="00A8251A">
        <w:rPr>
          <w:b/>
          <w:bCs/>
          <w:sz w:val="44"/>
          <w:szCs w:val="44"/>
        </w:rPr>
        <w:t>NOTA REFLEXIVA</w:t>
      </w:r>
    </w:p>
    <w:p w14:paraId="5287AD96" w14:textId="77777777" w:rsidR="009F2981" w:rsidRDefault="009F2981" w:rsidP="009F2981">
      <w:pPr>
        <w:spacing w:beforeLines="20" w:before="48" w:afterLines="20" w:after="48" w:line="480" w:lineRule="auto"/>
        <w:rPr>
          <w:rFonts w:ascii="Times New Roman" w:hAnsi="Times New Roman" w:cs="Times New Roman"/>
          <w:sz w:val="24"/>
          <w:szCs w:val="24"/>
        </w:rPr>
      </w:pPr>
      <w:r>
        <w:rPr>
          <w:rFonts w:ascii="Times New Roman" w:hAnsi="Times New Roman" w:cs="Times New Roman"/>
          <w:sz w:val="24"/>
          <w:szCs w:val="24"/>
        </w:rPr>
        <w:t xml:space="preserve">A lo largo del curso de Innovación y trabajo docente se desarrollaron diversas competencias profesionales, esto gracias al proceso de investigación, planeación, jornadas de práctica y evaluación. </w:t>
      </w:r>
    </w:p>
    <w:p w14:paraId="2880E081" w14:textId="11F10498" w:rsidR="009F2981" w:rsidRDefault="009F2981" w:rsidP="009F2981">
      <w:pPr>
        <w:spacing w:beforeLines="20" w:before="48" w:afterLines="20" w:after="48" w:line="480" w:lineRule="auto"/>
        <w:rPr>
          <w:rFonts w:ascii="Times New Roman" w:hAnsi="Times New Roman" w:cs="Times New Roman"/>
          <w:sz w:val="24"/>
          <w:szCs w:val="24"/>
        </w:rPr>
      </w:pPr>
      <w:r>
        <w:rPr>
          <w:rFonts w:ascii="Times New Roman" w:hAnsi="Times New Roman" w:cs="Times New Roman"/>
          <w:sz w:val="24"/>
          <w:szCs w:val="24"/>
        </w:rPr>
        <w:t xml:space="preserve">Integrar recursos de la investigación educativa para enriquecer su práctica profesional, expresando su interés por el conocimiento, la ciencia y la mejora de la educación. Pues al no conocer el programa al 100% se aplicó la investigación para poder comprenderlo mejor. </w:t>
      </w:r>
    </w:p>
    <w:p w14:paraId="7970785A" w14:textId="533DF0DC" w:rsidR="009F2981" w:rsidRPr="0053618F" w:rsidRDefault="009F2981" w:rsidP="009F2981">
      <w:pPr>
        <w:spacing w:after="0" w:line="480" w:lineRule="auto"/>
        <w:rPr>
          <w:rFonts w:ascii="Times New Roman" w:hAnsi="Times New Roman" w:cs="Times New Roman"/>
          <w:sz w:val="24"/>
          <w:szCs w:val="24"/>
        </w:rPr>
      </w:pPr>
      <w:r>
        <w:rPr>
          <w:rFonts w:ascii="Times New Roman" w:hAnsi="Times New Roman" w:cs="Times New Roman"/>
          <w:sz w:val="24"/>
          <w:szCs w:val="24"/>
        </w:rPr>
        <w:t>A pesar de tener dificultades para planear, se aplicó en su totalidad el</w:t>
      </w:r>
      <w:r w:rsidRPr="0053618F">
        <w:rPr>
          <w:rFonts w:ascii="Times New Roman" w:hAnsi="Times New Roman" w:cs="Times New Roman"/>
          <w:sz w:val="24"/>
          <w:szCs w:val="24"/>
        </w:rPr>
        <w:t xml:space="preserve"> plan y programas de estudio para alcanzar los propósitos educativos y contribuir al pleno desenvolvimiento de las capacidades de sus alumnos.</w:t>
      </w:r>
      <w:r>
        <w:rPr>
          <w:rFonts w:ascii="Times New Roman" w:hAnsi="Times New Roman" w:cs="Times New Roman"/>
          <w:sz w:val="24"/>
          <w:szCs w:val="24"/>
        </w:rPr>
        <w:t xml:space="preserve"> Esto fue aún más difícil puesto que, debido al cambio de jardín no tuvimos la oportunidad de conocer a los alumnos antes de planear, sin embargo se pudieron desarrollar actividades innovadoras que contribuyeran a su proceso de aprendizaje. Por lo tanto, también se cumplió la competencia: D</w:t>
      </w:r>
      <w:r w:rsidRPr="0053618F">
        <w:rPr>
          <w:rFonts w:ascii="Times New Roman" w:hAnsi="Times New Roman" w:cs="Times New Roman"/>
          <w:sz w:val="24"/>
          <w:szCs w:val="24"/>
        </w:rPr>
        <w:t>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331790C" w14:textId="77777777" w:rsidR="009F2981" w:rsidRDefault="009F2981" w:rsidP="009F2981">
      <w:pPr>
        <w:spacing w:beforeLines="20" w:before="48" w:afterLines="20" w:after="48" w:line="480" w:lineRule="auto"/>
        <w:rPr>
          <w:rFonts w:ascii="Times New Roman" w:hAnsi="Times New Roman" w:cs="Times New Roman"/>
          <w:sz w:val="24"/>
          <w:szCs w:val="24"/>
        </w:rPr>
      </w:pPr>
      <w:r>
        <w:rPr>
          <w:rFonts w:ascii="Times New Roman" w:hAnsi="Times New Roman" w:cs="Times New Roman"/>
          <w:sz w:val="24"/>
          <w:szCs w:val="24"/>
        </w:rPr>
        <w:t>Asimismo, se cumplió el emplear la evaluación para intervenir en los diferentes ámbitos y momentos de la tarea educativa para mejorar los aprendizajes de sus alumnos. Ya que se diseñaron dos instrumentos para evaluar los procesos de aprendizaje, de esta manera nos estamos involucrando cada vez más en el proceso de evaluación.</w:t>
      </w:r>
    </w:p>
    <w:p w14:paraId="674E1F6E" w14:textId="529D1B29" w:rsidR="009F2981" w:rsidRDefault="009F2981" w:rsidP="009F2981">
      <w:pPr>
        <w:spacing w:beforeLines="20" w:before="48" w:afterLines="20" w:after="48" w:line="480" w:lineRule="auto"/>
        <w:rPr>
          <w:rFonts w:ascii="Times New Roman" w:hAnsi="Times New Roman" w:cs="Times New Roman"/>
          <w:sz w:val="24"/>
          <w:szCs w:val="24"/>
        </w:rPr>
      </w:pPr>
      <w:r>
        <w:rPr>
          <w:rFonts w:ascii="Times New Roman" w:hAnsi="Times New Roman" w:cs="Times New Roman"/>
          <w:sz w:val="24"/>
          <w:szCs w:val="24"/>
        </w:rPr>
        <w:t>Y por último una competencia esencial que se debe aplicar en cada jornada de práctica y en nuestra futura vida profesional: el actuar</w:t>
      </w:r>
      <w:r w:rsidRPr="0053618F">
        <w:rPr>
          <w:rFonts w:ascii="Times New Roman" w:hAnsi="Times New Roman" w:cs="Times New Roman"/>
          <w:sz w:val="24"/>
          <w:szCs w:val="24"/>
        </w:rPr>
        <w:t xml:space="preserve"> de manera ética ante la diversidad de situaciones que se presentan en la práctica profesional.</w:t>
      </w:r>
    </w:p>
    <w:bookmarkEnd w:id="2"/>
    <w:p w14:paraId="51F4D2E6" w14:textId="77777777" w:rsidR="00E512AB" w:rsidRDefault="00E512AB" w:rsidP="009F2981">
      <w:pPr>
        <w:rPr>
          <w:b/>
          <w:bCs/>
          <w:sz w:val="44"/>
          <w:szCs w:val="44"/>
        </w:rPr>
      </w:pPr>
    </w:p>
    <w:p w14:paraId="36C34F8F" w14:textId="06E1C819" w:rsidR="002E425F" w:rsidRDefault="00E512AB" w:rsidP="00E512AB">
      <w:pPr>
        <w:jc w:val="center"/>
      </w:pPr>
      <w:r>
        <w:rPr>
          <w:b/>
          <w:bCs/>
          <w:sz w:val="44"/>
          <w:szCs w:val="44"/>
        </w:rPr>
        <w:lastRenderedPageBreak/>
        <w:t>RÚBRICA</w:t>
      </w:r>
    </w:p>
    <w:p w14:paraId="13F535E6" w14:textId="12FE099C" w:rsidR="00312434" w:rsidRDefault="00312434" w:rsidP="00312434">
      <w:r>
        <w:t>Propósito del curso: Propiciar el uso de diagnósticos, evaluaciones y análisis de la práctica para identificar aspectos específicos sobre los que se puedan generar propuestas de innovación</w:t>
      </w:r>
    </w:p>
    <w:tbl>
      <w:tblPr>
        <w:tblStyle w:val="Tablaconcuadrcula"/>
        <w:tblpPr w:leftFromText="141" w:rightFromText="141" w:vertAnchor="text" w:horzAnchor="margin" w:tblpY="57"/>
        <w:tblW w:w="14459" w:type="dxa"/>
        <w:tblLook w:val="04A0" w:firstRow="1" w:lastRow="0" w:firstColumn="1" w:lastColumn="0" w:noHBand="0" w:noVBand="1"/>
      </w:tblPr>
      <w:tblGrid>
        <w:gridCol w:w="1389"/>
        <w:gridCol w:w="2828"/>
        <w:gridCol w:w="2975"/>
        <w:gridCol w:w="2616"/>
        <w:gridCol w:w="2436"/>
        <w:gridCol w:w="2215"/>
      </w:tblGrid>
      <w:tr w:rsidR="00E37D68" w14:paraId="0CB0B3A4" w14:textId="77777777" w:rsidTr="00E37D68">
        <w:tc>
          <w:tcPr>
            <w:tcW w:w="1389" w:type="dxa"/>
          </w:tcPr>
          <w:p w14:paraId="3E31D987" w14:textId="77777777" w:rsidR="00E37D68" w:rsidRDefault="00E37D68" w:rsidP="00E37D68">
            <w:r>
              <w:t>INDICADOR</w:t>
            </w:r>
          </w:p>
        </w:tc>
        <w:tc>
          <w:tcPr>
            <w:tcW w:w="2828" w:type="dxa"/>
          </w:tcPr>
          <w:p w14:paraId="1972EE15" w14:textId="77777777" w:rsidR="00E37D68" w:rsidRPr="00E0518F" w:rsidRDefault="00E37D68" w:rsidP="00E37D68">
            <w:pPr>
              <w:jc w:val="center"/>
              <w:rPr>
                <w:b/>
                <w:bCs/>
              </w:rPr>
            </w:pPr>
            <w:r w:rsidRPr="00E0518F">
              <w:rPr>
                <w:b/>
                <w:bCs/>
              </w:rPr>
              <w:t>10</w:t>
            </w:r>
          </w:p>
          <w:p w14:paraId="69244D87" w14:textId="77777777" w:rsidR="00E37D68" w:rsidRPr="00E0518F" w:rsidRDefault="00E37D68" w:rsidP="00E37D68">
            <w:pPr>
              <w:jc w:val="center"/>
              <w:rPr>
                <w:b/>
                <w:bCs/>
              </w:rPr>
            </w:pPr>
            <w:r w:rsidRPr="00E0518F">
              <w:rPr>
                <w:b/>
                <w:bCs/>
              </w:rPr>
              <w:t>ESTRATÉGICO/COMPETENTE</w:t>
            </w:r>
          </w:p>
        </w:tc>
        <w:tc>
          <w:tcPr>
            <w:tcW w:w="2975" w:type="dxa"/>
          </w:tcPr>
          <w:p w14:paraId="30BF3333" w14:textId="77777777" w:rsidR="00E37D68" w:rsidRPr="00E0518F" w:rsidRDefault="00E37D68" w:rsidP="00E37D68">
            <w:pPr>
              <w:jc w:val="center"/>
              <w:rPr>
                <w:b/>
                <w:bCs/>
              </w:rPr>
            </w:pPr>
            <w:r w:rsidRPr="00E0518F">
              <w:rPr>
                <w:b/>
                <w:bCs/>
              </w:rPr>
              <w:t>9</w:t>
            </w:r>
          </w:p>
          <w:p w14:paraId="321BE85F" w14:textId="77777777" w:rsidR="00E37D68" w:rsidRPr="00E0518F" w:rsidRDefault="00E37D68" w:rsidP="00E37D68">
            <w:pPr>
              <w:jc w:val="center"/>
              <w:rPr>
                <w:b/>
                <w:bCs/>
              </w:rPr>
            </w:pPr>
            <w:r w:rsidRPr="00E0518F">
              <w:rPr>
                <w:b/>
                <w:bCs/>
              </w:rPr>
              <w:t>AUTÓNOMO/SATISFACTORIO</w:t>
            </w:r>
          </w:p>
        </w:tc>
        <w:tc>
          <w:tcPr>
            <w:tcW w:w="2616" w:type="dxa"/>
          </w:tcPr>
          <w:p w14:paraId="73AE4ADE" w14:textId="77777777" w:rsidR="00E37D68" w:rsidRPr="00E0518F" w:rsidRDefault="00E37D68" w:rsidP="00E37D68">
            <w:pPr>
              <w:jc w:val="center"/>
              <w:rPr>
                <w:b/>
                <w:bCs/>
              </w:rPr>
            </w:pPr>
            <w:r w:rsidRPr="00E0518F">
              <w:rPr>
                <w:b/>
                <w:bCs/>
              </w:rPr>
              <w:t>8</w:t>
            </w:r>
          </w:p>
          <w:p w14:paraId="007B15FF" w14:textId="77777777" w:rsidR="00E37D68" w:rsidRPr="00E0518F" w:rsidRDefault="00E37D68" w:rsidP="00E37D68">
            <w:pPr>
              <w:jc w:val="center"/>
              <w:rPr>
                <w:b/>
                <w:bCs/>
              </w:rPr>
            </w:pPr>
            <w:r w:rsidRPr="00E0518F">
              <w:rPr>
                <w:b/>
                <w:bCs/>
              </w:rPr>
              <w:t>RESOLUTIVO/SUFICIENTE</w:t>
            </w:r>
          </w:p>
        </w:tc>
        <w:tc>
          <w:tcPr>
            <w:tcW w:w="2436" w:type="dxa"/>
          </w:tcPr>
          <w:p w14:paraId="0D07881E" w14:textId="77777777" w:rsidR="00E37D68" w:rsidRPr="00E0518F" w:rsidRDefault="00E37D68" w:rsidP="00E37D68">
            <w:pPr>
              <w:jc w:val="center"/>
              <w:rPr>
                <w:b/>
                <w:bCs/>
              </w:rPr>
            </w:pPr>
            <w:r w:rsidRPr="00E0518F">
              <w:rPr>
                <w:b/>
                <w:bCs/>
              </w:rPr>
              <w:t>7</w:t>
            </w:r>
          </w:p>
          <w:p w14:paraId="74FDAE61" w14:textId="77777777" w:rsidR="00E37D68" w:rsidRPr="00E0518F" w:rsidRDefault="00E37D68" w:rsidP="00E37D68">
            <w:pPr>
              <w:jc w:val="center"/>
              <w:rPr>
                <w:b/>
                <w:bCs/>
              </w:rPr>
            </w:pPr>
            <w:r w:rsidRPr="00E0518F">
              <w:rPr>
                <w:b/>
                <w:bCs/>
              </w:rPr>
              <w:t>RECEPTIVO/REGULAR</w:t>
            </w:r>
          </w:p>
        </w:tc>
        <w:tc>
          <w:tcPr>
            <w:tcW w:w="2215" w:type="dxa"/>
          </w:tcPr>
          <w:p w14:paraId="4317AF85" w14:textId="77777777" w:rsidR="00E37D68" w:rsidRPr="00E0518F" w:rsidRDefault="00E37D68" w:rsidP="00E37D68">
            <w:pPr>
              <w:jc w:val="center"/>
              <w:rPr>
                <w:b/>
                <w:bCs/>
              </w:rPr>
            </w:pPr>
            <w:r w:rsidRPr="00E0518F">
              <w:rPr>
                <w:b/>
                <w:bCs/>
              </w:rPr>
              <w:t>6</w:t>
            </w:r>
          </w:p>
          <w:p w14:paraId="7EB54F50" w14:textId="77777777" w:rsidR="00E37D68" w:rsidRPr="00E0518F" w:rsidRDefault="00E37D68" w:rsidP="00E37D68">
            <w:pPr>
              <w:jc w:val="center"/>
              <w:rPr>
                <w:b/>
                <w:bCs/>
              </w:rPr>
            </w:pPr>
            <w:r w:rsidRPr="00E0518F">
              <w:rPr>
                <w:b/>
                <w:bCs/>
              </w:rPr>
              <w:t>PREFORMAL/BÁSICO</w:t>
            </w:r>
          </w:p>
        </w:tc>
      </w:tr>
      <w:tr w:rsidR="00E37D68" w14:paraId="6148C146" w14:textId="77777777" w:rsidTr="00E37D68">
        <w:tc>
          <w:tcPr>
            <w:tcW w:w="1389" w:type="dxa"/>
            <w:vMerge w:val="restart"/>
          </w:tcPr>
          <w:p w14:paraId="71E84C8D" w14:textId="77777777" w:rsidR="00E37D68" w:rsidRDefault="00E37D68" w:rsidP="00E37D68">
            <w:bookmarkStart w:id="3" w:name="_Hlk155460022"/>
            <w:r>
              <w:t xml:space="preserve">Contenido </w:t>
            </w:r>
          </w:p>
          <w:p w14:paraId="77CDC357" w14:textId="77777777" w:rsidR="00E37D68" w:rsidRDefault="00E37D68" w:rsidP="00E37D68"/>
        </w:tc>
        <w:tc>
          <w:tcPr>
            <w:tcW w:w="2828" w:type="dxa"/>
          </w:tcPr>
          <w:p w14:paraId="2BCBE634" w14:textId="77777777" w:rsidR="00E37D68" w:rsidRDefault="00E37D68" w:rsidP="00E37D68">
            <w:r w:rsidRPr="0095503E">
              <w:rPr>
                <w:highlight w:val="yellow"/>
              </w:rPr>
              <w:t>Argumenta claramente el propósito describiendo exhaustivamente los diagnósticos y evaluaciones docentes.</w:t>
            </w:r>
            <w:r>
              <w:t xml:space="preserve"> </w:t>
            </w:r>
          </w:p>
        </w:tc>
        <w:tc>
          <w:tcPr>
            <w:tcW w:w="2975" w:type="dxa"/>
          </w:tcPr>
          <w:p w14:paraId="484B2DA2" w14:textId="77777777" w:rsidR="00E37D68" w:rsidRDefault="00E37D68" w:rsidP="00E37D68">
            <w:r>
              <w:t xml:space="preserve">Estructura claramente el propósito y describe detalladamente los principales diagnósticos y evaluaciones docentes. </w:t>
            </w:r>
          </w:p>
        </w:tc>
        <w:tc>
          <w:tcPr>
            <w:tcW w:w="2616" w:type="dxa"/>
          </w:tcPr>
          <w:p w14:paraId="07228A67" w14:textId="77777777" w:rsidR="00E37D68" w:rsidRDefault="00E37D68" w:rsidP="00E37D68">
            <w:pPr>
              <w:spacing w:after="160"/>
            </w:pPr>
            <w:r>
              <w:t xml:space="preserve">Analiza vagamente el propósito y describe de manera general algunos diagnósticos o evaluaciones docentes. </w:t>
            </w:r>
          </w:p>
        </w:tc>
        <w:tc>
          <w:tcPr>
            <w:tcW w:w="2436" w:type="dxa"/>
          </w:tcPr>
          <w:p w14:paraId="53245022" w14:textId="77777777" w:rsidR="00E37D68" w:rsidRDefault="00E37D68" w:rsidP="00E37D68">
            <w:pPr>
              <w:spacing w:after="160"/>
            </w:pPr>
            <w:r>
              <w:t>Construye el propósito del video solo menciona vagamente el diagnóstico.</w:t>
            </w:r>
          </w:p>
        </w:tc>
        <w:tc>
          <w:tcPr>
            <w:tcW w:w="2215" w:type="dxa"/>
          </w:tcPr>
          <w:p w14:paraId="33230377" w14:textId="77777777" w:rsidR="00E37D68" w:rsidRDefault="00E37D68" w:rsidP="00E37D68">
            <w:r>
              <w:t>Carece de la descripción de diagnósticos y evaluaciones docentes realizadas.</w:t>
            </w:r>
          </w:p>
        </w:tc>
      </w:tr>
      <w:tr w:rsidR="00E37D68" w14:paraId="2F8DBC3D" w14:textId="77777777" w:rsidTr="00E37D68">
        <w:tc>
          <w:tcPr>
            <w:tcW w:w="1389" w:type="dxa"/>
            <w:vMerge/>
          </w:tcPr>
          <w:p w14:paraId="3F2B7A7D" w14:textId="77777777" w:rsidR="00E37D68" w:rsidRDefault="00E37D68" w:rsidP="00E37D68"/>
        </w:tc>
        <w:tc>
          <w:tcPr>
            <w:tcW w:w="2828" w:type="dxa"/>
          </w:tcPr>
          <w:p w14:paraId="0206E202" w14:textId="77777777" w:rsidR="00E37D68" w:rsidRDefault="00E37D68" w:rsidP="00E37D68">
            <w:pPr>
              <w:spacing w:after="160"/>
            </w:pPr>
            <w:r>
              <w:t>Selecciona múltiples aspectos de mejora proponiendo innovaciones muy creativas y con argumentos sólidos.</w:t>
            </w:r>
          </w:p>
        </w:tc>
        <w:tc>
          <w:tcPr>
            <w:tcW w:w="2975" w:type="dxa"/>
          </w:tcPr>
          <w:p w14:paraId="5D191CF9" w14:textId="77777777" w:rsidR="00E37D68" w:rsidRDefault="00E37D68" w:rsidP="00E37D68">
            <w:r w:rsidRPr="0095503E">
              <w:rPr>
                <w:highlight w:val="yellow"/>
              </w:rPr>
              <w:t>Planea varios aspectos a mejorar y propone innovaciones puntuales bien fundamentadas</w:t>
            </w:r>
            <w:r>
              <w:t xml:space="preserve">.  </w:t>
            </w:r>
          </w:p>
        </w:tc>
        <w:tc>
          <w:tcPr>
            <w:tcW w:w="2616" w:type="dxa"/>
          </w:tcPr>
          <w:p w14:paraId="277969C8" w14:textId="77777777" w:rsidR="00E37D68" w:rsidRDefault="00E37D68" w:rsidP="00E37D68">
            <w:r>
              <w:t>Cataloga muy pocos aspectos de mejora y propone algunas innovaciones superficiales.</w:t>
            </w:r>
          </w:p>
        </w:tc>
        <w:tc>
          <w:tcPr>
            <w:tcW w:w="2436" w:type="dxa"/>
          </w:tcPr>
          <w:p w14:paraId="77DBE8A8" w14:textId="77777777" w:rsidR="00E37D68" w:rsidRDefault="00E37D68" w:rsidP="00E37D68">
            <w:r>
              <w:t xml:space="preserve">Utiliza solo un aspecto de mejora y/o propuestas innovadoras.  </w:t>
            </w:r>
          </w:p>
        </w:tc>
        <w:tc>
          <w:tcPr>
            <w:tcW w:w="2215" w:type="dxa"/>
          </w:tcPr>
          <w:p w14:paraId="4A796E6A" w14:textId="172BCD3E" w:rsidR="00E37D68" w:rsidRDefault="00E37D68" w:rsidP="00E37D68">
            <w:r>
              <w:t>Falta la identificación de aspectos de mejora y propuestas innovadoras.</w:t>
            </w:r>
          </w:p>
        </w:tc>
      </w:tr>
      <w:tr w:rsidR="00E37D68" w14:paraId="261B9721" w14:textId="77777777" w:rsidTr="00E37D68">
        <w:tc>
          <w:tcPr>
            <w:tcW w:w="1389" w:type="dxa"/>
            <w:vMerge/>
          </w:tcPr>
          <w:p w14:paraId="6B7B40EE" w14:textId="77777777" w:rsidR="00E37D68" w:rsidRDefault="00E37D68" w:rsidP="00E37D68"/>
        </w:tc>
        <w:tc>
          <w:tcPr>
            <w:tcW w:w="2828" w:type="dxa"/>
          </w:tcPr>
          <w:p w14:paraId="7276E351" w14:textId="77777777" w:rsidR="00E37D68" w:rsidRPr="0095503E" w:rsidRDefault="00E37D68" w:rsidP="00E37D68">
            <w:pPr>
              <w:rPr>
                <w:highlight w:val="yellow"/>
              </w:rPr>
            </w:pPr>
            <w:r w:rsidRPr="0095503E">
              <w:rPr>
                <w:highlight w:val="yellow"/>
              </w:rPr>
              <w:t>Refleja la experiencia del docente y ofrece una reflexión muy profunda.</w:t>
            </w:r>
          </w:p>
        </w:tc>
        <w:tc>
          <w:tcPr>
            <w:tcW w:w="2975" w:type="dxa"/>
          </w:tcPr>
          <w:p w14:paraId="55FB9A2D" w14:textId="066D7F8B" w:rsidR="00E37D68" w:rsidRDefault="00E37D68" w:rsidP="00E37D68">
            <w:r>
              <w:t>Describe la experiencia del docente y ofrece una reflexión algo profunda.</w:t>
            </w:r>
          </w:p>
        </w:tc>
        <w:tc>
          <w:tcPr>
            <w:tcW w:w="2616" w:type="dxa"/>
          </w:tcPr>
          <w:p w14:paraId="3056A503" w14:textId="77777777" w:rsidR="00E37D68" w:rsidRDefault="00E37D68" w:rsidP="00E37D68">
            <w:r>
              <w:t xml:space="preserve">Menciona la experiencia del docente y ofrece una reflexión superficial.  </w:t>
            </w:r>
          </w:p>
        </w:tc>
        <w:tc>
          <w:tcPr>
            <w:tcW w:w="2436" w:type="dxa"/>
          </w:tcPr>
          <w:p w14:paraId="070536D1" w14:textId="77777777" w:rsidR="00E37D68" w:rsidRDefault="00E37D68" w:rsidP="00E37D68">
            <w:pPr>
              <w:spacing w:after="160"/>
            </w:pPr>
            <w:r>
              <w:t xml:space="preserve"> Escribe la experiencia del docente, carece de reflexiones.</w:t>
            </w:r>
          </w:p>
        </w:tc>
        <w:tc>
          <w:tcPr>
            <w:tcW w:w="2215" w:type="dxa"/>
          </w:tcPr>
          <w:p w14:paraId="6E14916B" w14:textId="31C2BDEE" w:rsidR="00E37D68" w:rsidRDefault="00E37D68" w:rsidP="00E37D68">
            <w:r>
              <w:t xml:space="preserve">Omite </w:t>
            </w:r>
            <w:r w:rsidRPr="00E0518F">
              <w:t>la experiencia del docente</w:t>
            </w:r>
            <w:r>
              <w:t>.</w:t>
            </w:r>
          </w:p>
        </w:tc>
      </w:tr>
      <w:tr w:rsidR="00E37D68" w14:paraId="30F36F35" w14:textId="77777777" w:rsidTr="00E37D68">
        <w:tc>
          <w:tcPr>
            <w:tcW w:w="1389" w:type="dxa"/>
          </w:tcPr>
          <w:p w14:paraId="0B819E24" w14:textId="77777777" w:rsidR="00E37D68" w:rsidRDefault="00E37D68" w:rsidP="00E37D68">
            <w:r>
              <w:t>Estructura</w:t>
            </w:r>
          </w:p>
          <w:p w14:paraId="069C73B1" w14:textId="77777777" w:rsidR="00E37D68" w:rsidRDefault="00E37D68" w:rsidP="00E37D68"/>
        </w:tc>
        <w:tc>
          <w:tcPr>
            <w:tcW w:w="2828" w:type="dxa"/>
          </w:tcPr>
          <w:p w14:paraId="3B0F1203" w14:textId="77777777" w:rsidR="00E37D68" w:rsidRPr="0095503E" w:rsidRDefault="00E37D68" w:rsidP="00E37D68">
            <w:pPr>
              <w:rPr>
                <w:highlight w:val="yellow"/>
              </w:rPr>
            </w:pPr>
            <w:r w:rsidRPr="0095503E">
              <w:rPr>
                <w:highlight w:val="yellow"/>
              </w:rPr>
              <w:t>Define la información tiene secuencia lógica progresiva y las ideas están completamente interconectadas.</w:t>
            </w:r>
          </w:p>
          <w:p w14:paraId="4C32C638" w14:textId="77777777" w:rsidR="00E37D68" w:rsidRPr="0095503E" w:rsidRDefault="00E37D68" w:rsidP="00E37D68">
            <w:pPr>
              <w:rPr>
                <w:highlight w:val="yellow"/>
              </w:rPr>
            </w:pPr>
          </w:p>
        </w:tc>
        <w:tc>
          <w:tcPr>
            <w:tcW w:w="2975" w:type="dxa"/>
          </w:tcPr>
          <w:p w14:paraId="52EB36F9" w14:textId="77777777" w:rsidR="00E37D68" w:rsidRDefault="00E37D68" w:rsidP="00E37D68">
            <w:r>
              <w:t xml:space="preserve">Explica la información con secuencia lógica y las ideas son coherentes. </w:t>
            </w:r>
          </w:p>
        </w:tc>
        <w:tc>
          <w:tcPr>
            <w:tcW w:w="2616" w:type="dxa"/>
          </w:tcPr>
          <w:p w14:paraId="24A8C620" w14:textId="77777777" w:rsidR="00E37D68" w:rsidRDefault="00E37D68" w:rsidP="00E37D68">
            <w:r>
              <w:t>Agrupa una secuencia con algo lógica y algunas ideas se conectan adecuadamente.</w:t>
            </w:r>
          </w:p>
        </w:tc>
        <w:tc>
          <w:tcPr>
            <w:tcW w:w="2436" w:type="dxa"/>
          </w:tcPr>
          <w:p w14:paraId="79C58107" w14:textId="77777777" w:rsidR="00E37D68" w:rsidRDefault="00E37D68" w:rsidP="00E37D68">
            <w:r>
              <w:t xml:space="preserve">Infiere ideas y la información está desorganizada.  </w:t>
            </w:r>
          </w:p>
        </w:tc>
        <w:tc>
          <w:tcPr>
            <w:tcW w:w="2215" w:type="dxa"/>
          </w:tcPr>
          <w:p w14:paraId="28F3EDB8" w14:textId="77777777" w:rsidR="00E37D68" w:rsidRDefault="00E37D68" w:rsidP="00E37D68">
            <w:r w:rsidRPr="00F17765">
              <w:t>Faltan ideas e información.</w:t>
            </w:r>
            <w:r>
              <w:t xml:space="preserve"> </w:t>
            </w:r>
          </w:p>
        </w:tc>
      </w:tr>
      <w:bookmarkEnd w:id="3"/>
      <w:tr w:rsidR="00E37D68" w14:paraId="12BB88BD" w14:textId="77777777" w:rsidTr="00E37D68">
        <w:tc>
          <w:tcPr>
            <w:tcW w:w="1389" w:type="dxa"/>
            <w:vMerge w:val="restart"/>
          </w:tcPr>
          <w:p w14:paraId="05FE030C" w14:textId="77777777" w:rsidR="00E37D68" w:rsidRDefault="00E37D68" w:rsidP="00E37D68">
            <w:r>
              <w:t>Formato</w:t>
            </w:r>
          </w:p>
          <w:p w14:paraId="7CC79F13" w14:textId="77777777" w:rsidR="00E37D68" w:rsidRDefault="00E37D68" w:rsidP="00E37D68"/>
        </w:tc>
        <w:tc>
          <w:tcPr>
            <w:tcW w:w="2828" w:type="dxa"/>
          </w:tcPr>
          <w:p w14:paraId="112E9331" w14:textId="77777777" w:rsidR="00E37D68" w:rsidRDefault="00E37D68" w:rsidP="00E37D68">
            <w:r>
              <w:t>Utiliza efectivamente video, fotos y gráficos cumpliendo con todos los requisitos técnicos solicitados.</w:t>
            </w:r>
          </w:p>
          <w:p w14:paraId="42D178DF" w14:textId="77777777" w:rsidR="00E37D68" w:rsidRDefault="00E37D68" w:rsidP="00E37D68"/>
        </w:tc>
        <w:tc>
          <w:tcPr>
            <w:tcW w:w="2975" w:type="dxa"/>
          </w:tcPr>
          <w:p w14:paraId="7916D415" w14:textId="77777777" w:rsidR="00E37D68" w:rsidRDefault="00E37D68" w:rsidP="00E37D68">
            <w:r w:rsidRPr="0095503E">
              <w:rPr>
                <w:highlight w:val="yellow"/>
              </w:rPr>
              <w:t>Utiliza adecuadamente video, fotos y gráficos para comunicar ideas cumpliendo con la mayoría de los requisitos técnicos</w:t>
            </w:r>
            <w:r>
              <w:t>.</w:t>
            </w:r>
          </w:p>
        </w:tc>
        <w:tc>
          <w:tcPr>
            <w:tcW w:w="2616" w:type="dxa"/>
          </w:tcPr>
          <w:p w14:paraId="7BD317FF" w14:textId="77777777" w:rsidR="00E37D68" w:rsidRDefault="00E37D68" w:rsidP="00E37D68">
            <w:r>
              <w:t>Utiliza parcialmente video, fotos y gráficos, y cumple con algunos requisitos técnicos.</w:t>
            </w:r>
          </w:p>
          <w:p w14:paraId="6C4C80E7" w14:textId="77777777" w:rsidR="00E37D68" w:rsidRDefault="00E37D68" w:rsidP="00E37D68"/>
        </w:tc>
        <w:tc>
          <w:tcPr>
            <w:tcW w:w="2436" w:type="dxa"/>
          </w:tcPr>
          <w:p w14:paraId="4DFA1414" w14:textId="77777777" w:rsidR="00E37D68" w:rsidRDefault="00E37D68" w:rsidP="00E37D68">
            <w:r>
              <w:t xml:space="preserve">El video, fotos o gráficos es de muy baja calidad.  </w:t>
            </w:r>
          </w:p>
        </w:tc>
        <w:tc>
          <w:tcPr>
            <w:tcW w:w="2215" w:type="dxa"/>
          </w:tcPr>
          <w:p w14:paraId="67B65F81" w14:textId="77777777" w:rsidR="00E37D68" w:rsidRDefault="00E37D68" w:rsidP="00E37D68">
            <w:r>
              <w:t xml:space="preserve">Presenta un trabajo diferente al solicitado. </w:t>
            </w:r>
          </w:p>
          <w:p w14:paraId="0DE12E57" w14:textId="77777777" w:rsidR="00E37D68" w:rsidRDefault="00E37D68" w:rsidP="00E37D68"/>
        </w:tc>
      </w:tr>
      <w:tr w:rsidR="00E37D68" w14:paraId="7A4FD929" w14:textId="77777777" w:rsidTr="00E37D68">
        <w:tc>
          <w:tcPr>
            <w:tcW w:w="1389" w:type="dxa"/>
            <w:vMerge/>
          </w:tcPr>
          <w:p w14:paraId="66EA8781" w14:textId="77777777" w:rsidR="00E37D68" w:rsidRDefault="00E37D68" w:rsidP="00E37D68"/>
        </w:tc>
        <w:tc>
          <w:tcPr>
            <w:tcW w:w="2828" w:type="dxa"/>
          </w:tcPr>
          <w:p w14:paraId="4E5D43D1" w14:textId="16FD236A" w:rsidR="00E37D68" w:rsidRPr="0095503E" w:rsidRDefault="00E37D68" w:rsidP="00E37D68">
            <w:pPr>
              <w:rPr>
                <w:highlight w:val="yellow"/>
              </w:rPr>
            </w:pPr>
            <w:r w:rsidRPr="0095503E">
              <w:rPr>
                <w:highlight w:val="yellow"/>
              </w:rPr>
              <w:t>Sin errores ortográficos.</w:t>
            </w:r>
          </w:p>
        </w:tc>
        <w:tc>
          <w:tcPr>
            <w:tcW w:w="2975" w:type="dxa"/>
          </w:tcPr>
          <w:p w14:paraId="6AFF8E9A" w14:textId="12C93474" w:rsidR="00E37D68" w:rsidRDefault="00E37D68" w:rsidP="00E37D68">
            <w:r>
              <w:t>Presenta máximo 2 errores ortográficos.</w:t>
            </w:r>
          </w:p>
        </w:tc>
        <w:tc>
          <w:tcPr>
            <w:tcW w:w="2616" w:type="dxa"/>
          </w:tcPr>
          <w:p w14:paraId="690E9670" w14:textId="00FA82D8" w:rsidR="00E37D68" w:rsidRDefault="00E37D68" w:rsidP="00E37D68">
            <w:r>
              <w:t>Presenta máximo 4 errores ortográficos.</w:t>
            </w:r>
          </w:p>
        </w:tc>
        <w:tc>
          <w:tcPr>
            <w:tcW w:w="2436" w:type="dxa"/>
          </w:tcPr>
          <w:p w14:paraId="6FAE477D" w14:textId="56637828" w:rsidR="00E37D68" w:rsidRDefault="00E37D68" w:rsidP="00E37D68">
            <w:r>
              <w:t>Presenta máximo 6 errores ortográficos.</w:t>
            </w:r>
          </w:p>
        </w:tc>
        <w:tc>
          <w:tcPr>
            <w:tcW w:w="2215" w:type="dxa"/>
          </w:tcPr>
          <w:p w14:paraId="0BF96978" w14:textId="3E335DC4" w:rsidR="00E37D68" w:rsidRDefault="00E37D68" w:rsidP="00E37D68">
            <w:r>
              <w:t>Presenta más de 7 errores ortográficos.</w:t>
            </w:r>
          </w:p>
        </w:tc>
      </w:tr>
      <w:tr w:rsidR="00E37D68" w14:paraId="60064FE7" w14:textId="77777777" w:rsidTr="00E37D68">
        <w:tc>
          <w:tcPr>
            <w:tcW w:w="1389" w:type="dxa"/>
            <w:vMerge/>
          </w:tcPr>
          <w:p w14:paraId="3F7978ED" w14:textId="77777777" w:rsidR="00E37D68" w:rsidRDefault="00E37D68" w:rsidP="00E37D68"/>
        </w:tc>
        <w:tc>
          <w:tcPr>
            <w:tcW w:w="2828" w:type="dxa"/>
          </w:tcPr>
          <w:p w14:paraId="3220F3C4" w14:textId="77777777" w:rsidR="00E37D68" w:rsidRPr="0095503E" w:rsidRDefault="00E37D68" w:rsidP="00E37D68">
            <w:pPr>
              <w:rPr>
                <w:highlight w:val="yellow"/>
              </w:rPr>
            </w:pPr>
            <w:r w:rsidRPr="0095503E">
              <w:rPr>
                <w:highlight w:val="yellow"/>
              </w:rPr>
              <w:t>Lo entrega el día y a la hora entregada</w:t>
            </w:r>
          </w:p>
        </w:tc>
        <w:tc>
          <w:tcPr>
            <w:tcW w:w="2975" w:type="dxa"/>
          </w:tcPr>
          <w:p w14:paraId="35346D9C" w14:textId="62E4F159" w:rsidR="00E37D68" w:rsidRDefault="00E37D68" w:rsidP="00E37D68">
            <w:r>
              <w:t>Lo entrega el día indicado pero posterior a la hora de entrega</w:t>
            </w:r>
          </w:p>
        </w:tc>
        <w:tc>
          <w:tcPr>
            <w:tcW w:w="2616" w:type="dxa"/>
          </w:tcPr>
          <w:p w14:paraId="375DD77C" w14:textId="7106F1E9" w:rsidR="00E37D68" w:rsidRDefault="00E37D68" w:rsidP="00E37D68">
            <w:r>
              <w:t>Lo entrega un día después de la fecha indicada</w:t>
            </w:r>
          </w:p>
        </w:tc>
        <w:tc>
          <w:tcPr>
            <w:tcW w:w="2436" w:type="dxa"/>
          </w:tcPr>
          <w:p w14:paraId="26207369" w14:textId="217C14F1" w:rsidR="00E37D68" w:rsidRDefault="00E37D68" w:rsidP="00E37D68">
            <w:r>
              <w:t>Lo entrega dos días después de la fecha indicada</w:t>
            </w:r>
          </w:p>
        </w:tc>
        <w:tc>
          <w:tcPr>
            <w:tcW w:w="2215" w:type="dxa"/>
          </w:tcPr>
          <w:p w14:paraId="45F841EF" w14:textId="497FEC24" w:rsidR="00E37D68" w:rsidRDefault="00E37D68" w:rsidP="00E37D68">
            <w:r>
              <w:t>Lo entrega tres días después de la fecha indicada</w:t>
            </w:r>
          </w:p>
        </w:tc>
      </w:tr>
    </w:tbl>
    <w:p w14:paraId="23091967" w14:textId="77777777" w:rsidR="00C97C8B" w:rsidRDefault="00C97C8B" w:rsidP="001A7210"/>
    <w:sectPr w:rsidR="00C97C8B" w:rsidSect="00A423C2">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A60"/>
    <w:multiLevelType w:val="hybridMultilevel"/>
    <w:tmpl w:val="D64CE2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03149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210"/>
    <w:rsid w:val="00031209"/>
    <w:rsid w:val="001A7210"/>
    <w:rsid w:val="002E425F"/>
    <w:rsid w:val="00312434"/>
    <w:rsid w:val="0036008A"/>
    <w:rsid w:val="00364D40"/>
    <w:rsid w:val="004802BA"/>
    <w:rsid w:val="004E6051"/>
    <w:rsid w:val="004F2C64"/>
    <w:rsid w:val="006528A3"/>
    <w:rsid w:val="006F3F8F"/>
    <w:rsid w:val="00704BAB"/>
    <w:rsid w:val="00894295"/>
    <w:rsid w:val="00894E1E"/>
    <w:rsid w:val="008A6895"/>
    <w:rsid w:val="0095503E"/>
    <w:rsid w:val="009F2981"/>
    <w:rsid w:val="00A1170D"/>
    <w:rsid w:val="00A423C2"/>
    <w:rsid w:val="00A66581"/>
    <w:rsid w:val="00A8251A"/>
    <w:rsid w:val="00AD7BAD"/>
    <w:rsid w:val="00C719DC"/>
    <w:rsid w:val="00C97C8B"/>
    <w:rsid w:val="00D275EE"/>
    <w:rsid w:val="00DD4CF4"/>
    <w:rsid w:val="00E0518F"/>
    <w:rsid w:val="00E37D68"/>
    <w:rsid w:val="00E512AB"/>
    <w:rsid w:val="00E55C6B"/>
    <w:rsid w:val="00EC02BF"/>
    <w:rsid w:val="00F17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5B7E"/>
  <w15:chartTrackingRefBased/>
  <w15:docId w15:val="{99ACF321-DECD-44D9-A8BD-38F5445C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776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894295"/>
    <w:pPr>
      <w:spacing w:line="256" w:lineRule="auto"/>
      <w:ind w:left="720"/>
      <w:contextualSpacing/>
    </w:pPr>
  </w:style>
  <w:style w:type="character" w:styleId="Hipervnculo">
    <w:name w:val="Hyperlink"/>
    <w:basedOn w:val="Fuentedeprrafopredeter"/>
    <w:uiPriority w:val="99"/>
    <w:unhideWhenUsed/>
    <w:rsid w:val="00A1170D"/>
    <w:rPr>
      <w:color w:val="0563C1" w:themeColor="hyperlink"/>
      <w:u w:val="single"/>
    </w:rPr>
  </w:style>
  <w:style w:type="character" w:styleId="Mencinsinresolver">
    <w:name w:val="Unresolved Mention"/>
    <w:basedOn w:val="Fuentedeprrafopredeter"/>
    <w:uiPriority w:val="99"/>
    <w:semiHidden/>
    <w:unhideWhenUsed/>
    <w:rsid w:val="00A11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gAO2iXxPy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1516</Words>
  <Characters>8344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ARACELI MARTINEZ SILVA</dc:creator>
  <cp:keywords/>
  <dc:description/>
  <cp:lastModifiedBy>ENEP</cp:lastModifiedBy>
  <cp:revision>2</cp:revision>
  <dcterms:created xsi:type="dcterms:W3CDTF">2024-01-21T05:45:00Z</dcterms:created>
  <dcterms:modified xsi:type="dcterms:W3CDTF">2024-01-21T05:45:00Z</dcterms:modified>
</cp:coreProperties>
</file>