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786" w:rsidRPr="00483B8B" w:rsidRDefault="006B3786" w:rsidP="000118DD">
      <w:pPr>
        <w:pStyle w:val="Sinespaciado"/>
        <w:spacing w:line="276" w:lineRule="auto"/>
        <w:jc w:val="center"/>
        <w:rPr>
          <w:rFonts w:ascii="Arial" w:hAnsi="Arial" w:cs="Arial"/>
          <w:b/>
        </w:rPr>
      </w:pPr>
      <w:r w:rsidRPr="00483B8B">
        <w:rPr>
          <w:rFonts w:ascii="Arial" w:hAnsi="Arial" w:cs="Arial"/>
        </w:rPr>
        <w:t xml:space="preserve">LEVEL B1.1            </w:t>
      </w:r>
      <w:r w:rsidR="00980D0A" w:rsidRPr="00483B8B">
        <w:rPr>
          <w:rFonts w:ascii="Arial" w:hAnsi="Arial" w:cs="Arial"/>
        </w:rPr>
        <w:t xml:space="preserve">                     </w:t>
      </w:r>
      <w:r w:rsidRPr="00483B8B">
        <w:rPr>
          <w:rFonts w:ascii="Arial" w:hAnsi="Arial" w:cs="Arial"/>
        </w:rPr>
        <w:t xml:space="preserve">                                              </w:t>
      </w:r>
      <w:proofErr w:type="spellStart"/>
      <w:r w:rsidRPr="00483B8B">
        <w:rPr>
          <w:rFonts w:ascii="Arial" w:hAnsi="Arial" w:cs="Arial"/>
        </w:rPr>
        <w:t>Teacher</w:t>
      </w:r>
      <w:proofErr w:type="spellEnd"/>
      <w:r w:rsidRPr="00483B8B">
        <w:rPr>
          <w:rFonts w:ascii="Arial" w:hAnsi="Arial" w:cs="Arial"/>
        </w:rPr>
        <w:t>: Maria Elena Meza Aguado</w:t>
      </w:r>
    </w:p>
    <w:p w:rsidR="006B3786" w:rsidRPr="00483B8B" w:rsidRDefault="0086316F" w:rsidP="000118DD">
      <w:pPr>
        <w:pStyle w:val="Sinespaciado"/>
        <w:spacing w:line="276" w:lineRule="auto"/>
        <w:jc w:val="center"/>
        <w:rPr>
          <w:rFonts w:ascii="Arial" w:hAnsi="Arial" w:cs="Arial"/>
          <w:b/>
          <w:lang w:val="en-US"/>
        </w:rPr>
      </w:pPr>
      <w:r w:rsidRPr="00483B8B">
        <w:rPr>
          <w:rFonts w:ascii="Arial" w:hAnsi="Arial" w:cs="Arial"/>
          <w:b/>
          <w:lang w:val="en-US"/>
        </w:rPr>
        <w:t>UNIT 3. What do I use this for?</w:t>
      </w:r>
    </w:p>
    <w:p w:rsidR="006B3786" w:rsidRDefault="006B3786" w:rsidP="000118DD">
      <w:pPr>
        <w:pStyle w:val="Sinespaciado"/>
        <w:spacing w:line="276" w:lineRule="auto"/>
        <w:jc w:val="center"/>
        <w:rPr>
          <w:rFonts w:ascii="Arial" w:hAnsi="Arial" w:cs="Arial"/>
          <w:b/>
          <w:lang w:val="en-US"/>
        </w:rPr>
      </w:pPr>
      <w:r w:rsidRPr="00483B8B">
        <w:rPr>
          <w:rFonts w:ascii="Arial" w:hAnsi="Arial" w:cs="Arial"/>
          <w:b/>
          <w:lang w:val="en-US"/>
        </w:rPr>
        <w:t>PROJECT</w:t>
      </w:r>
      <w:r w:rsidR="0086316F" w:rsidRPr="00483B8B">
        <w:rPr>
          <w:rFonts w:ascii="Arial" w:hAnsi="Arial" w:cs="Arial"/>
          <w:b/>
          <w:lang w:val="en-US"/>
        </w:rPr>
        <w:t>: “I HATE CLEANING!</w:t>
      </w:r>
    </w:p>
    <w:p w:rsidR="00FE2AEF" w:rsidRPr="00FE2AEF" w:rsidRDefault="00FE2AEF" w:rsidP="000118DD">
      <w:pPr>
        <w:pStyle w:val="Sinespaciado"/>
        <w:spacing w:line="276" w:lineRule="auto"/>
        <w:jc w:val="center"/>
        <w:rPr>
          <w:rFonts w:ascii="Arial" w:hAnsi="Arial" w:cs="Arial"/>
          <w:lang w:val="en-US"/>
        </w:rPr>
      </w:pPr>
      <w:r w:rsidRPr="00FE2AEF">
        <w:rPr>
          <w:rFonts w:ascii="Arial" w:hAnsi="Arial" w:cs="Arial"/>
          <w:lang w:val="en-US"/>
        </w:rPr>
        <w:t>Student’s Name:</w:t>
      </w:r>
      <w:r>
        <w:rPr>
          <w:rFonts w:ascii="Arial" w:hAnsi="Arial" w:cs="Arial"/>
          <w:lang w:val="en-US"/>
        </w:rPr>
        <w:t xml:space="preserve"> </w:t>
      </w:r>
      <w:r w:rsidRPr="00FE2AEF">
        <w:rPr>
          <w:rFonts w:ascii="Arial" w:hAnsi="Arial" w:cs="Arial"/>
          <w:lang w:val="en-US"/>
        </w:rPr>
        <w:t>_________</w:t>
      </w:r>
      <w:r>
        <w:rPr>
          <w:rFonts w:ascii="Arial" w:hAnsi="Arial" w:cs="Arial"/>
          <w:lang w:val="en-US"/>
        </w:rPr>
        <w:t>__</w:t>
      </w:r>
      <w:r w:rsidRPr="00FE2AEF">
        <w:rPr>
          <w:rFonts w:ascii="Arial" w:hAnsi="Arial" w:cs="Arial"/>
          <w:lang w:val="en-US"/>
        </w:rPr>
        <w:t>_______________________________Date___________________</w:t>
      </w:r>
    </w:p>
    <w:p w:rsidR="006B3786" w:rsidRDefault="006B3786" w:rsidP="000118DD">
      <w:pPr>
        <w:spacing w:line="276" w:lineRule="auto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615"/>
        <w:gridCol w:w="5683"/>
      </w:tblGrid>
      <w:tr w:rsidR="008F5ABE" w:rsidTr="008F5ABE">
        <w:tc>
          <w:tcPr>
            <w:tcW w:w="9638" w:type="dxa"/>
            <w:gridSpan w:val="3"/>
          </w:tcPr>
          <w:p w:rsidR="008F5ABE" w:rsidRDefault="008F5ABE" w:rsidP="000118DD">
            <w:pPr>
              <w:spacing w:line="276" w:lineRule="auto"/>
              <w:rPr>
                <w:sz w:val="22"/>
                <w:szCs w:val="22"/>
              </w:rPr>
            </w:pPr>
            <w:r w:rsidRPr="008F5ABE">
              <w:rPr>
                <w:b/>
                <w:sz w:val="22"/>
                <w:szCs w:val="22"/>
              </w:rPr>
              <w:t>Aims</w:t>
            </w:r>
            <w:r w:rsidRPr="00483B8B">
              <w:rPr>
                <w:sz w:val="22"/>
                <w:szCs w:val="22"/>
              </w:rPr>
              <w:t>: Give students practice using infinitives and gerunds, and imperatives and infinitives.</w:t>
            </w:r>
          </w:p>
        </w:tc>
      </w:tr>
      <w:tr w:rsidR="00483B8B" w:rsidTr="008F5ABE">
        <w:tc>
          <w:tcPr>
            <w:tcW w:w="2340" w:type="dxa"/>
          </w:tcPr>
          <w:p w:rsidR="00483B8B" w:rsidRDefault="00483B8B" w:rsidP="000118DD">
            <w:pPr>
              <w:spacing w:line="276" w:lineRule="auto"/>
              <w:rPr>
                <w:sz w:val="22"/>
                <w:szCs w:val="22"/>
              </w:rPr>
            </w:pPr>
            <w:r w:rsidRPr="008F5ABE">
              <w:rPr>
                <w:b/>
                <w:sz w:val="22"/>
                <w:szCs w:val="22"/>
              </w:rPr>
              <w:t>Learning indicators</w:t>
            </w:r>
            <w:r w:rsidRPr="00483B8B">
              <w:rPr>
                <w:sz w:val="22"/>
                <w:szCs w:val="22"/>
              </w:rPr>
              <w:t>:</w:t>
            </w:r>
          </w:p>
        </w:tc>
        <w:tc>
          <w:tcPr>
            <w:tcW w:w="1615" w:type="dxa"/>
          </w:tcPr>
          <w:p w:rsidR="00483B8B" w:rsidRPr="00483B8B" w:rsidRDefault="008F5ABE" w:rsidP="000118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 can</w:t>
            </w:r>
          </w:p>
          <w:p w:rsidR="00483B8B" w:rsidRDefault="00483B8B" w:rsidP="000118D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83" w:type="dxa"/>
          </w:tcPr>
          <w:p w:rsidR="00483B8B" w:rsidRDefault="00483B8B" w:rsidP="000118DD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483B8B">
              <w:rPr>
                <w:sz w:val="22"/>
                <w:szCs w:val="22"/>
              </w:rPr>
              <w:t>Describe uses and purposes of objects</w:t>
            </w:r>
          </w:p>
          <w:p w:rsidR="00483B8B" w:rsidRDefault="00483B8B" w:rsidP="000118DD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483B8B">
              <w:rPr>
                <w:sz w:val="22"/>
                <w:szCs w:val="22"/>
              </w:rPr>
              <w:t>Give instructions and suggestions</w:t>
            </w:r>
          </w:p>
        </w:tc>
      </w:tr>
    </w:tbl>
    <w:p w:rsidR="00483B8B" w:rsidRPr="00483B8B" w:rsidRDefault="00483B8B" w:rsidP="000118DD">
      <w:pPr>
        <w:spacing w:line="276" w:lineRule="auto"/>
        <w:rPr>
          <w:sz w:val="22"/>
          <w:szCs w:val="22"/>
        </w:rPr>
      </w:pPr>
    </w:p>
    <w:tbl>
      <w:tblPr>
        <w:tblStyle w:val="Tablaconcuadrcula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489"/>
      </w:tblGrid>
      <w:tr w:rsidR="006B3786" w:rsidRPr="00483B8B" w:rsidTr="00E90CCB">
        <w:trPr>
          <w:jc w:val="center"/>
        </w:trPr>
        <w:tc>
          <w:tcPr>
            <w:tcW w:w="9489" w:type="dxa"/>
            <w:shd w:val="clear" w:color="auto" w:fill="D0CECE" w:themeFill="background2" w:themeFillShade="E6"/>
          </w:tcPr>
          <w:p w:rsidR="006B3786" w:rsidRPr="00483B8B" w:rsidRDefault="00E90CCB" w:rsidP="000118D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PRODUCT 1</w:t>
            </w:r>
            <w:r w:rsidR="006B3786" w:rsidRPr="00483B8B">
              <w:rPr>
                <w:rFonts w:ascii="Arial" w:hAnsi="Arial" w:cs="Arial"/>
                <w:b/>
              </w:rPr>
              <w:t>.</w:t>
            </w:r>
            <w:r w:rsidR="0086316F" w:rsidRPr="00483B8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6316F" w:rsidRPr="00483B8B">
              <w:rPr>
                <w:rFonts w:ascii="Arial" w:hAnsi="Arial" w:cs="Arial"/>
                <w:b/>
              </w:rPr>
              <w:t>Speaking</w:t>
            </w:r>
            <w:proofErr w:type="spellEnd"/>
          </w:p>
        </w:tc>
      </w:tr>
    </w:tbl>
    <w:p w:rsidR="00377C5F" w:rsidRPr="00483B8B" w:rsidRDefault="00377C5F" w:rsidP="000118DD">
      <w:pPr>
        <w:spacing w:line="276" w:lineRule="auto"/>
        <w:rPr>
          <w:color w:val="auto"/>
          <w:sz w:val="22"/>
          <w:szCs w:val="22"/>
        </w:rPr>
      </w:pPr>
    </w:p>
    <w:p w:rsidR="00377C5F" w:rsidRPr="00E90CCB" w:rsidRDefault="0068535C" w:rsidP="000118DD">
      <w:pPr>
        <w:spacing w:line="276" w:lineRule="auto"/>
        <w:rPr>
          <w:b/>
          <w:sz w:val="22"/>
          <w:szCs w:val="22"/>
        </w:rPr>
      </w:pPr>
      <w:r w:rsidRPr="00483B8B">
        <w:rPr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903BE29" wp14:editId="3FA2FD3E">
            <wp:simplePos x="0" y="0"/>
            <wp:positionH relativeFrom="margin">
              <wp:posOffset>2910840</wp:posOffset>
            </wp:positionH>
            <wp:positionV relativeFrom="paragraph">
              <wp:posOffset>13970</wp:posOffset>
            </wp:positionV>
            <wp:extent cx="3209925" cy="2353945"/>
            <wp:effectExtent l="0" t="0" r="9525" b="8255"/>
            <wp:wrapThrough wrapText="bothSides">
              <wp:wrapPolygon edited="0">
                <wp:start x="0" y="0"/>
                <wp:lineTo x="0" y="21501"/>
                <wp:lineTo x="21536" y="21501"/>
                <wp:lineTo x="21536" y="0"/>
                <wp:lineTo x="0" y="0"/>
              </wp:wrapPolygon>
            </wp:wrapThrough>
            <wp:docPr id="5" name="Imagen 5" descr="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C5F" w:rsidRPr="00E90CCB">
        <w:rPr>
          <w:b/>
          <w:sz w:val="22"/>
          <w:szCs w:val="22"/>
        </w:rPr>
        <w:t>Plan</w:t>
      </w:r>
    </w:p>
    <w:p w:rsidR="00377C5F" w:rsidRPr="00E90CCB" w:rsidRDefault="00377C5F" w:rsidP="000118DD">
      <w:pPr>
        <w:spacing w:line="276" w:lineRule="auto"/>
        <w:rPr>
          <w:sz w:val="22"/>
          <w:szCs w:val="22"/>
        </w:rPr>
      </w:pPr>
      <w:r w:rsidRPr="00E90CCB">
        <w:rPr>
          <w:sz w:val="22"/>
          <w:szCs w:val="22"/>
        </w:rPr>
        <w:t>What are s</w:t>
      </w:r>
      <w:r w:rsidR="00E90CCB">
        <w:rPr>
          <w:sz w:val="22"/>
          <w:szCs w:val="22"/>
        </w:rPr>
        <w:t>ome chores that you hate to do?</w:t>
      </w:r>
    </w:p>
    <w:p w:rsidR="00377C5F" w:rsidRDefault="008D1CC4" w:rsidP="000118DD">
      <w:pPr>
        <w:spacing w:line="276" w:lineRule="auto"/>
        <w:rPr>
          <w:sz w:val="22"/>
          <w:szCs w:val="22"/>
        </w:rPr>
      </w:pPr>
      <w:r w:rsidRPr="00E90CCB">
        <w:rPr>
          <w:sz w:val="22"/>
          <w:szCs w:val="22"/>
        </w:rPr>
        <w:t>Example:</w:t>
      </w:r>
      <w:r w:rsidR="00377C5F" w:rsidRPr="00E90CCB">
        <w:rPr>
          <w:sz w:val="22"/>
          <w:szCs w:val="22"/>
        </w:rPr>
        <w:t xml:space="preserve"> </w:t>
      </w:r>
      <w:r w:rsidRPr="00E90CCB">
        <w:rPr>
          <w:sz w:val="22"/>
          <w:szCs w:val="22"/>
        </w:rPr>
        <w:t>wash the laundry</w:t>
      </w:r>
    </w:p>
    <w:p w:rsidR="00E90CCB" w:rsidRPr="00E90CCB" w:rsidRDefault="00E90CCB" w:rsidP="000118DD">
      <w:pPr>
        <w:spacing w:line="276" w:lineRule="auto"/>
        <w:rPr>
          <w:sz w:val="22"/>
          <w:szCs w:val="22"/>
        </w:rPr>
      </w:pPr>
    </w:p>
    <w:p w:rsidR="00377C5F" w:rsidRPr="00E90CCB" w:rsidRDefault="00377C5F" w:rsidP="000118DD">
      <w:pPr>
        <w:spacing w:line="276" w:lineRule="auto"/>
        <w:rPr>
          <w:b/>
          <w:sz w:val="22"/>
          <w:szCs w:val="22"/>
        </w:rPr>
      </w:pPr>
      <w:r w:rsidRPr="00E90CCB">
        <w:rPr>
          <w:b/>
          <w:sz w:val="22"/>
          <w:szCs w:val="22"/>
        </w:rPr>
        <w:t>Prepare</w:t>
      </w:r>
    </w:p>
    <w:p w:rsidR="008D1CC4" w:rsidRPr="00483B8B" w:rsidRDefault="00F10A5D" w:rsidP="000118D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 teams of two or three people, c</w:t>
      </w:r>
      <w:r w:rsidR="00377C5F" w:rsidRPr="00E90CCB">
        <w:rPr>
          <w:sz w:val="22"/>
          <w:szCs w:val="22"/>
        </w:rPr>
        <w:t xml:space="preserve">hoose a chore that you dislike and </w:t>
      </w:r>
      <w:r w:rsidR="00377C5F" w:rsidRPr="00966BAB">
        <w:rPr>
          <w:b/>
          <w:sz w:val="22"/>
          <w:szCs w:val="22"/>
        </w:rPr>
        <w:t>design an invention</w:t>
      </w:r>
      <w:r w:rsidR="00377C5F" w:rsidRPr="00E90CCB">
        <w:rPr>
          <w:sz w:val="22"/>
          <w:szCs w:val="22"/>
        </w:rPr>
        <w:t xml:space="preserve"> to do it for you. Then make an advertisement. Be sure to </w:t>
      </w:r>
      <w:r w:rsidR="00377C5F" w:rsidRPr="00966BAB">
        <w:rPr>
          <w:b/>
          <w:sz w:val="22"/>
          <w:szCs w:val="22"/>
        </w:rPr>
        <w:t>draw a picture of your invention and list its features.</w:t>
      </w:r>
      <w:r w:rsidR="0053008D">
        <w:rPr>
          <w:b/>
          <w:sz w:val="22"/>
          <w:szCs w:val="22"/>
        </w:rPr>
        <w:t xml:space="preserve"> You </w:t>
      </w:r>
      <w:r w:rsidR="006F3A5C">
        <w:rPr>
          <w:b/>
          <w:sz w:val="22"/>
          <w:szCs w:val="22"/>
        </w:rPr>
        <w:t xml:space="preserve">may do it on paper or on the computer. Either way you </w:t>
      </w:r>
      <w:r w:rsidR="00901AF0">
        <w:rPr>
          <w:b/>
          <w:sz w:val="22"/>
          <w:szCs w:val="22"/>
        </w:rPr>
        <w:t>must bring your image on paper and present it orally.</w:t>
      </w:r>
    </w:p>
    <w:p w:rsidR="00377C5F" w:rsidRPr="00483B8B" w:rsidRDefault="00377C5F" w:rsidP="000118DD">
      <w:pPr>
        <w:spacing w:line="276" w:lineRule="auto"/>
        <w:jc w:val="right"/>
        <w:rPr>
          <w:color w:val="auto"/>
          <w:sz w:val="22"/>
          <w:szCs w:val="22"/>
        </w:rPr>
      </w:pPr>
    </w:p>
    <w:p w:rsidR="008D1CC4" w:rsidRPr="000118DD" w:rsidRDefault="00BD39A3" w:rsidP="000118DD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Present (Wednesday October 30</w:t>
      </w:r>
      <w:r w:rsidRPr="00BD39A3">
        <w:rPr>
          <w:b/>
          <w:sz w:val="22"/>
          <w:szCs w:val="22"/>
          <w:vertAlign w:val="superscript"/>
        </w:rPr>
        <w:t>th</w:t>
      </w:r>
      <w:r w:rsidR="008D1CC4" w:rsidRPr="000118DD">
        <w:rPr>
          <w:b/>
          <w:sz w:val="22"/>
          <w:szCs w:val="22"/>
        </w:rPr>
        <w:t>, 19’)</w:t>
      </w:r>
    </w:p>
    <w:p w:rsidR="008D1CC4" w:rsidRPr="00483B8B" w:rsidRDefault="008D1CC4" w:rsidP="000118DD">
      <w:pPr>
        <w:pStyle w:val="IC3TRBNumTextFIRST"/>
        <w:spacing w:line="276" w:lineRule="auto"/>
        <w:ind w:left="0" w:firstLine="0"/>
        <w:rPr>
          <w:b/>
          <w:sz w:val="22"/>
          <w:szCs w:val="22"/>
        </w:rPr>
      </w:pPr>
      <w:r w:rsidRPr="00060800">
        <w:rPr>
          <w:rStyle w:val="IC4TRBDLAFIRSTP"/>
          <w:b w:val="0"/>
          <w:color w:val="auto"/>
          <w:szCs w:val="22"/>
        </w:rPr>
        <w:t>CLASS ACTIVITY</w:t>
      </w:r>
      <w:r w:rsidRPr="00060800">
        <w:rPr>
          <w:rStyle w:val="IC4TRBDLAFIRSTP"/>
          <w:b w:val="0"/>
          <w:szCs w:val="22"/>
        </w:rPr>
        <w:t>.</w:t>
      </w:r>
      <w:r w:rsidRPr="00483B8B">
        <w:rPr>
          <w:sz w:val="22"/>
          <w:szCs w:val="22"/>
        </w:rPr>
        <w:t xml:space="preserve"> Share your invention with the class. </w:t>
      </w:r>
      <w:r w:rsidRPr="00483B8B">
        <w:rPr>
          <w:b/>
          <w:sz w:val="22"/>
          <w:szCs w:val="22"/>
        </w:rPr>
        <w:t>Explain how it works and what it can be used for.</w:t>
      </w:r>
      <w:r w:rsidR="00D22C7B">
        <w:rPr>
          <w:b/>
          <w:sz w:val="22"/>
          <w:szCs w:val="22"/>
        </w:rPr>
        <w:t xml:space="preserve"> Use gerunds and infinitives.</w:t>
      </w:r>
    </w:p>
    <w:p w:rsidR="008D1CC4" w:rsidRPr="000118DD" w:rsidRDefault="008D1CC4" w:rsidP="000118DD">
      <w:pPr>
        <w:pStyle w:val="IC3TRBNumTextFIRST"/>
        <w:spacing w:line="276" w:lineRule="auto"/>
        <w:ind w:left="0" w:firstLine="0"/>
        <w:rPr>
          <w:sz w:val="22"/>
          <w:szCs w:val="22"/>
        </w:rPr>
      </w:pPr>
      <w:r w:rsidRPr="000118DD">
        <w:rPr>
          <w:sz w:val="22"/>
          <w:szCs w:val="22"/>
        </w:rPr>
        <w:t xml:space="preserve">Example: </w:t>
      </w:r>
      <w:r w:rsidR="006B3786" w:rsidRPr="000118DD">
        <w:rPr>
          <w:sz w:val="22"/>
          <w:szCs w:val="22"/>
        </w:rPr>
        <w:t>My robot works with</w:t>
      </w:r>
      <w:r w:rsidR="00440A8D" w:rsidRPr="000118DD">
        <w:rPr>
          <w:sz w:val="22"/>
          <w:szCs w:val="22"/>
        </w:rPr>
        <w:t xml:space="preserve"> solar energy. I has a remote control. I can be used for…</w:t>
      </w:r>
    </w:p>
    <w:p w:rsidR="00377C5F" w:rsidRPr="00483B8B" w:rsidRDefault="00377C5F" w:rsidP="000118DD">
      <w:pPr>
        <w:spacing w:line="276" w:lineRule="auto"/>
        <w:rPr>
          <w:rFonts w:eastAsia="Calibri"/>
          <w:sz w:val="22"/>
          <w:szCs w:val="22"/>
        </w:rPr>
      </w:pPr>
      <w:r w:rsidRPr="00483B8B">
        <w:rPr>
          <w:rFonts w:eastAsia="Calibri"/>
          <w:sz w:val="22"/>
          <w:szCs w:val="22"/>
        </w:rPr>
        <w:t>Speaking will be graded as: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73"/>
        <w:gridCol w:w="339"/>
        <w:gridCol w:w="400"/>
        <w:gridCol w:w="350"/>
        <w:gridCol w:w="522"/>
        <w:gridCol w:w="367"/>
      </w:tblGrid>
      <w:tr w:rsidR="00377C5F" w:rsidRPr="0068535C" w:rsidTr="00911927">
        <w:trPr>
          <w:jc w:val="center"/>
        </w:trPr>
        <w:tc>
          <w:tcPr>
            <w:tcW w:w="4873" w:type="dxa"/>
          </w:tcPr>
          <w:p w:rsidR="00377C5F" w:rsidRPr="0068535C" w:rsidRDefault="00377C5F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 xml:space="preserve">Did the student apply the new functions? </w:t>
            </w:r>
          </w:p>
        </w:tc>
        <w:tc>
          <w:tcPr>
            <w:tcW w:w="339" w:type="dxa"/>
          </w:tcPr>
          <w:p w:rsidR="00377C5F" w:rsidRPr="0068535C" w:rsidRDefault="00377C5F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377C5F" w:rsidRPr="0068535C" w:rsidRDefault="00377C5F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.5</w:t>
            </w:r>
          </w:p>
        </w:tc>
        <w:tc>
          <w:tcPr>
            <w:tcW w:w="350" w:type="dxa"/>
          </w:tcPr>
          <w:p w:rsidR="00377C5F" w:rsidRPr="0068535C" w:rsidRDefault="00377C5F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:rsidR="00377C5F" w:rsidRPr="0068535C" w:rsidRDefault="00377C5F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1.5</w:t>
            </w:r>
          </w:p>
        </w:tc>
        <w:tc>
          <w:tcPr>
            <w:tcW w:w="367" w:type="dxa"/>
          </w:tcPr>
          <w:p w:rsidR="00377C5F" w:rsidRPr="0068535C" w:rsidRDefault="00377C5F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77C5F" w:rsidRPr="0068535C" w:rsidTr="00911927">
        <w:trPr>
          <w:jc w:val="center"/>
        </w:trPr>
        <w:tc>
          <w:tcPr>
            <w:tcW w:w="4873" w:type="dxa"/>
          </w:tcPr>
          <w:p w:rsidR="00377C5F" w:rsidRPr="0068535C" w:rsidRDefault="00377C5F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 xml:space="preserve">Did the student apply the new vocabulary? </w:t>
            </w:r>
          </w:p>
        </w:tc>
        <w:tc>
          <w:tcPr>
            <w:tcW w:w="339" w:type="dxa"/>
          </w:tcPr>
          <w:p w:rsidR="00377C5F" w:rsidRPr="0068535C" w:rsidRDefault="00377C5F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377C5F" w:rsidRPr="0068535C" w:rsidRDefault="00377C5F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.5</w:t>
            </w:r>
          </w:p>
        </w:tc>
        <w:tc>
          <w:tcPr>
            <w:tcW w:w="350" w:type="dxa"/>
          </w:tcPr>
          <w:p w:rsidR="00377C5F" w:rsidRPr="0068535C" w:rsidRDefault="00377C5F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:rsidR="00377C5F" w:rsidRPr="0068535C" w:rsidRDefault="00377C5F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1.5</w:t>
            </w:r>
          </w:p>
        </w:tc>
        <w:tc>
          <w:tcPr>
            <w:tcW w:w="367" w:type="dxa"/>
          </w:tcPr>
          <w:p w:rsidR="00377C5F" w:rsidRPr="0068535C" w:rsidRDefault="00377C5F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77C5F" w:rsidRPr="0068535C" w:rsidTr="00911927">
        <w:trPr>
          <w:jc w:val="center"/>
        </w:trPr>
        <w:tc>
          <w:tcPr>
            <w:tcW w:w="4873" w:type="dxa"/>
          </w:tcPr>
          <w:p w:rsidR="00377C5F" w:rsidRPr="0068535C" w:rsidRDefault="00377C5F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Was the student Fluent?</w:t>
            </w:r>
          </w:p>
        </w:tc>
        <w:tc>
          <w:tcPr>
            <w:tcW w:w="339" w:type="dxa"/>
          </w:tcPr>
          <w:p w:rsidR="00377C5F" w:rsidRPr="0068535C" w:rsidRDefault="00377C5F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377C5F" w:rsidRPr="0068535C" w:rsidRDefault="00377C5F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.5</w:t>
            </w:r>
          </w:p>
        </w:tc>
        <w:tc>
          <w:tcPr>
            <w:tcW w:w="350" w:type="dxa"/>
          </w:tcPr>
          <w:p w:rsidR="00377C5F" w:rsidRPr="0068535C" w:rsidRDefault="00377C5F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:rsidR="00377C5F" w:rsidRPr="0068535C" w:rsidRDefault="00377C5F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1.5</w:t>
            </w:r>
          </w:p>
        </w:tc>
        <w:tc>
          <w:tcPr>
            <w:tcW w:w="367" w:type="dxa"/>
          </w:tcPr>
          <w:p w:rsidR="00377C5F" w:rsidRPr="0068535C" w:rsidRDefault="00377C5F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77C5F" w:rsidRPr="0068535C" w:rsidTr="00911927">
        <w:trPr>
          <w:jc w:val="center"/>
        </w:trPr>
        <w:tc>
          <w:tcPr>
            <w:tcW w:w="4873" w:type="dxa"/>
          </w:tcPr>
          <w:p w:rsidR="00377C5F" w:rsidRPr="0068535C" w:rsidRDefault="00377C5F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Was the student’s voice clear?</w:t>
            </w:r>
          </w:p>
        </w:tc>
        <w:tc>
          <w:tcPr>
            <w:tcW w:w="339" w:type="dxa"/>
          </w:tcPr>
          <w:p w:rsidR="00377C5F" w:rsidRPr="0068535C" w:rsidRDefault="00377C5F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377C5F" w:rsidRPr="0068535C" w:rsidRDefault="00377C5F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.5</w:t>
            </w:r>
          </w:p>
        </w:tc>
        <w:tc>
          <w:tcPr>
            <w:tcW w:w="350" w:type="dxa"/>
          </w:tcPr>
          <w:p w:rsidR="00377C5F" w:rsidRPr="0068535C" w:rsidRDefault="00377C5F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:rsidR="00377C5F" w:rsidRPr="0068535C" w:rsidRDefault="00377C5F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1.5</w:t>
            </w:r>
          </w:p>
        </w:tc>
        <w:tc>
          <w:tcPr>
            <w:tcW w:w="367" w:type="dxa"/>
          </w:tcPr>
          <w:p w:rsidR="00377C5F" w:rsidRPr="0068535C" w:rsidRDefault="00377C5F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77C5F" w:rsidRPr="0068535C" w:rsidTr="00911927">
        <w:trPr>
          <w:jc w:val="center"/>
        </w:trPr>
        <w:tc>
          <w:tcPr>
            <w:tcW w:w="4873" w:type="dxa"/>
          </w:tcPr>
          <w:p w:rsidR="00377C5F" w:rsidRPr="0068535C" w:rsidRDefault="00377C5F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 xml:space="preserve">Did the student apply the new structures? </w:t>
            </w:r>
          </w:p>
        </w:tc>
        <w:tc>
          <w:tcPr>
            <w:tcW w:w="339" w:type="dxa"/>
          </w:tcPr>
          <w:p w:rsidR="00377C5F" w:rsidRPr="0068535C" w:rsidRDefault="00377C5F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377C5F" w:rsidRPr="0068535C" w:rsidRDefault="00377C5F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.5</w:t>
            </w:r>
          </w:p>
        </w:tc>
        <w:tc>
          <w:tcPr>
            <w:tcW w:w="350" w:type="dxa"/>
          </w:tcPr>
          <w:p w:rsidR="00377C5F" w:rsidRPr="0068535C" w:rsidRDefault="00377C5F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:rsidR="00377C5F" w:rsidRPr="0068535C" w:rsidRDefault="00377C5F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1.5</w:t>
            </w:r>
          </w:p>
        </w:tc>
        <w:tc>
          <w:tcPr>
            <w:tcW w:w="367" w:type="dxa"/>
          </w:tcPr>
          <w:p w:rsidR="00377C5F" w:rsidRPr="0068535C" w:rsidRDefault="00377C5F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77C5F" w:rsidRPr="0068535C" w:rsidTr="00911927">
        <w:trPr>
          <w:jc w:val="center"/>
        </w:trPr>
        <w:tc>
          <w:tcPr>
            <w:tcW w:w="4873" w:type="dxa"/>
          </w:tcPr>
          <w:p w:rsidR="00377C5F" w:rsidRPr="0068535C" w:rsidRDefault="00377C5F" w:rsidP="000118DD">
            <w:pPr>
              <w:spacing w:line="276" w:lineRule="auto"/>
              <w:jc w:val="right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total</w:t>
            </w:r>
          </w:p>
        </w:tc>
        <w:tc>
          <w:tcPr>
            <w:tcW w:w="1978" w:type="dxa"/>
            <w:gridSpan w:val="5"/>
          </w:tcPr>
          <w:p w:rsidR="00377C5F" w:rsidRPr="0068535C" w:rsidRDefault="00377C5F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77C5F" w:rsidRPr="0068535C" w:rsidTr="00911927">
        <w:trPr>
          <w:jc w:val="center"/>
        </w:trPr>
        <w:tc>
          <w:tcPr>
            <w:tcW w:w="6851" w:type="dxa"/>
            <w:gridSpan w:val="6"/>
          </w:tcPr>
          <w:p w:rsidR="00377C5F" w:rsidRPr="0068535C" w:rsidRDefault="00377C5F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General Comments</w:t>
            </w:r>
          </w:p>
          <w:p w:rsidR="00377C5F" w:rsidRDefault="00377C5F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  <w:p w:rsidR="000118DD" w:rsidRPr="0068535C" w:rsidRDefault="000118DD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  <w:p w:rsidR="00377C5F" w:rsidRPr="0068535C" w:rsidRDefault="00377C5F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77C5F" w:rsidRPr="0068535C" w:rsidTr="00911927">
        <w:trPr>
          <w:jc w:val="center"/>
        </w:trPr>
        <w:tc>
          <w:tcPr>
            <w:tcW w:w="6851" w:type="dxa"/>
            <w:gridSpan w:val="6"/>
          </w:tcPr>
          <w:p w:rsidR="00377C5F" w:rsidRPr="0068535C" w:rsidRDefault="00377C5F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Suggestions for improvement</w:t>
            </w:r>
          </w:p>
          <w:p w:rsidR="00377C5F" w:rsidRDefault="00377C5F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  <w:p w:rsidR="000118DD" w:rsidRPr="0068535C" w:rsidRDefault="000118DD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  <w:p w:rsidR="00377C5F" w:rsidRPr="0068535C" w:rsidRDefault="00377C5F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</w:tbl>
    <w:p w:rsidR="00377C5F" w:rsidRDefault="00377C5F" w:rsidP="000118DD">
      <w:pPr>
        <w:spacing w:line="276" w:lineRule="auto"/>
        <w:rPr>
          <w:color w:val="auto"/>
          <w:sz w:val="22"/>
          <w:szCs w:val="22"/>
        </w:rPr>
      </w:pPr>
    </w:p>
    <w:p w:rsidR="00D267F9" w:rsidRPr="00483B8B" w:rsidRDefault="00D267F9" w:rsidP="000118DD">
      <w:pPr>
        <w:spacing w:line="276" w:lineRule="auto"/>
        <w:rPr>
          <w:color w:val="auto"/>
          <w:sz w:val="22"/>
          <w:szCs w:val="22"/>
        </w:rPr>
      </w:pPr>
    </w:p>
    <w:tbl>
      <w:tblPr>
        <w:tblStyle w:val="Tablaconcuadrcula"/>
        <w:tblW w:w="9635" w:type="dxa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635"/>
      </w:tblGrid>
      <w:tr w:rsidR="00E90CCB" w:rsidRPr="00483B8B" w:rsidTr="00911927">
        <w:trPr>
          <w:jc w:val="center"/>
        </w:trPr>
        <w:tc>
          <w:tcPr>
            <w:tcW w:w="9635" w:type="dxa"/>
            <w:shd w:val="clear" w:color="auto" w:fill="D0CECE" w:themeFill="background2" w:themeFillShade="E6"/>
          </w:tcPr>
          <w:p w:rsidR="00E90CCB" w:rsidRPr="00483B8B" w:rsidRDefault="00D41D03" w:rsidP="000118D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PRODUCT 2</w:t>
            </w:r>
            <w:r w:rsidR="00E90CCB" w:rsidRPr="00483B8B">
              <w:rPr>
                <w:rFonts w:ascii="Arial" w:hAnsi="Arial" w:cs="Arial"/>
                <w:b/>
                <w:lang w:val="en-US"/>
              </w:rPr>
              <w:t>. Writing</w:t>
            </w:r>
          </w:p>
        </w:tc>
      </w:tr>
    </w:tbl>
    <w:p w:rsidR="00E90CCB" w:rsidRPr="00483B8B" w:rsidRDefault="00E90CCB" w:rsidP="000118DD">
      <w:pPr>
        <w:spacing w:line="276" w:lineRule="auto"/>
        <w:rPr>
          <w:sz w:val="22"/>
          <w:szCs w:val="22"/>
        </w:rPr>
      </w:pPr>
    </w:p>
    <w:p w:rsidR="00E90CCB" w:rsidRPr="00483B8B" w:rsidRDefault="00E90CCB" w:rsidP="000118DD">
      <w:pPr>
        <w:spacing w:line="276" w:lineRule="auto"/>
        <w:rPr>
          <w:b/>
          <w:sz w:val="22"/>
          <w:szCs w:val="22"/>
        </w:rPr>
      </w:pPr>
      <w:r w:rsidRPr="00483B8B">
        <w:rPr>
          <w:b/>
          <w:sz w:val="22"/>
          <w:szCs w:val="22"/>
        </w:rPr>
        <w:t>NOTE WITH INSTRUCTIONS AND ADVICE</w:t>
      </w:r>
    </w:p>
    <w:p w:rsidR="00E90CCB" w:rsidRPr="00483B8B" w:rsidRDefault="00E90CCB" w:rsidP="000118DD">
      <w:pPr>
        <w:spacing w:line="276" w:lineRule="auto"/>
        <w:rPr>
          <w:color w:val="auto"/>
          <w:sz w:val="22"/>
          <w:szCs w:val="22"/>
        </w:rPr>
      </w:pPr>
      <w:r w:rsidRPr="00483B8B">
        <w:rPr>
          <w:color w:val="auto"/>
          <w:sz w:val="22"/>
          <w:szCs w:val="22"/>
        </w:rPr>
        <w:t xml:space="preserve">Louisa is going to take care of Emma’s house while Emma is on vacation. Read Emma's note. </w:t>
      </w:r>
      <w:r w:rsidRPr="00483B8B">
        <w:rPr>
          <w:color w:val="auto"/>
          <w:sz w:val="22"/>
          <w:szCs w:val="22"/>
        </w:rPr>
        <w:br/>
        <w:t xml:space="preserve">How does she organize the information? </w:t>
      </w:r>
      <w:r>
        <w:rPr>
          <w:color w:val="auto"/>
          <w:sz w:val="22"/>
          <w:szCs w:val="22"/>
        </w:rPr>
        <w:t>Think.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5"/>
      </w:tblGrid>
      <w:tr w:rsidR="00E90CCB" w:rsidRPr="00483B8B" w:rsidTr="00911927">
        <w:tc>
          <w:tcPr>
            <w:tcW w:w="9625" w:type="dxa"/>
          </w:tcPr>
          <w:p w:rsidR="00E90CCB" w:rsidRPr="00483B8B" w:rsidRDefault="00E90CCB" w:rsidP="000118DD">
            <w:pPr>
              <w:spacing w:line="276" w:lineRule="auto"/>
              <w:rPr>
                <w:i/>
                <w:color w:val="auto"/>
                <w:sz w:val="22"/>
                <w:szCs w:val="22"/>
              </w:rPr>
            </w:pPr>
            <w:r w:rsidRPr="00483B8B">
              <w:rPr>
                <w:i/>
                <w:color w:val="auto"/>
                <w:sz w:val="22"/>
                <w:szCs w:val="22"/>
              </w:rPr>
              <w:t>Louisa,</w:t>
            </w:r>
          </w:p>
          <w:p w:rsidR="00E90CCB" w:rsidRPr="00483B8B" w:rsidRDefault="00E90CCB" w:rsidP="000118DD">
            <w:pPr>
              <w:spacing w:line="276" w:lineRule="auto"/>
              <w:rPr>
                <w:i/>
                <w:color w:val="auto"/>
                <w:sz w:val="22"/>
                <w:szCs w:val="22"/>
              </w:rPr>
            </w:pPr>
            <w:r w:rsidRPr="00483B8B">
              <w:rPr>
                <w:i/>
                <w:color w:val="auto"/>
                <w:sz w:val="22"/>
                <w:szCs w:val="22"/>
              </w:rPr>
              <w:t>Thanks for offering to house-sit for me while I’m on vacation! Here are a few things to remember.</w:t>
            </w:r>
          </w:p>
          <w:p w:rsidR="00E90CCB" w:rsidRPr="00483B8B" w:rsidRDefault="00E90CCB" w:rsidP="000118DD">
            <w:pPr>
              <w:spacing w:line="276" w:lineRule="auto"/>
              <w:rPr>
                <w:i/>
                <w:color w:val="auto"/>
                <w:sz w:val="22"/>
                <w:szCs w:val="22"/>
              </w:rPr>
            </w:pPr>
            <w:r w:rsidRPr="00483B8B">
              <w:rPr>
                <w:i/>
                <w:color w:val="auto"/>
                <w:sz w:val="22"/>
                <w:szCs w:val="22"/>
              </w:rPr>
              <w:t>1. Make sure to feed the goldfish every morning. The food is in a small blue box on top of the refrigerator.</w:t>
            </w:r>
          </w:p>
          <w:p w:rsidR="00E90CCB" w:rsidRPr="00483B8B" w:rsidRDefault="00E90CCB" w:rsidP="000118DD">
            <w:pPr>
              <w:spacing w:line="276" w:lineRule="auto"/>
              <w:rPr>
                <w:i/>
                <w:color w:val="auto"/>
                <w:sz w:val="22"/>
                <w:szCs w:val="22"/>
              </w:rPr>
            </w:pPr>
            <w:r w:rsidRPr="00483B8B">
              <w:rPr>
                <w:i/>
                <w:color w:val="auto"/>
                <w:sz w:val="22"/>
                <w:szCs w:val="22"/>
              </w:rPr>
              <w:t>2. Remember to leave the keys with the neighbor on Wednesday. My brother is going to fix my printer.</w:t>
            </w:r>
          </w:p>
          <w:p w:rsidR="00E90CCB" w:rsidRPr="00483B8B" w:rsidRDefault="00E90CCB" w:rsidP="000118DD">
            <w:pPr>
              <w:spacing w:line="276" w:lineRule="auto"/>
              <w:rPr>
                <w:i/>
                <w:color w:val="auto"/>
                <w:sz w:val="22"/>
                <w:szCs w:val="22"/>
              </w:rPr>
            </w:pPr>
            <w:r w:rsidRPr="00483B8B">
              <w:rPr>
                <w:i/>
                <w:color w:val="auto"/>
                <w:sz w:val="22"/>
                <w:szCs w:val="22"/>
              </w:rPr>
              <w:t>3. Don’t forget to water the plants every day.</w:t>
            </w:r>
          </w:p>
          <w:p w:rsidR="00E90CCB" w:rsidRPr="00483B8B" w:rsidRDefault="00E90CCB" w:rsidP="000118DD">
            <w:pPr>
              <w:spacing w:line="276" w:lineRule="auto"/>
              <w:rPr>
                <w:i/>
                <w:color w:val="auto"/>
                <w:sz w:val="22"/>
                <w:szCs w:val="22"/>
              </w:rPr>
            </w:pPr>
            <w:r w:rsidRPr="00483B8B">
              <w:rPr>
                <w:i/>
                <w:color w:val="auto"/>
                <w:sz w:val="22"/>
                <w:szCs w:val="22"/>
              </w:rPr>
              <w:t>4. Be sure to shop at the supermarket on Main Street. The smaller stores are very expensive.</w:t>
            </w:r>
          </w:p>
          <w:p w:rsidR="00E90CCB" w:rsidRPr="00483B8B" w:rsidRDefault="00E90CCB" w:rsidP="000118DD">
            <w:pPr>
              <w:spacing w:line="276" w:lineRule="auto"/>
              <w:rPr>
                <w:i/>
                <w:color w:val="auto"/>
                <w:sz w:val="22"/>
                <w:szCs w:val="22"/>
              </w:rPr>
            </w:pPr>
            <w:r w:rsidRPr="00483B8B">
              <w:rPr>
                <w:i/>
                <w:color w:val="auto"/>
                <w:sz w:val="22"/>
                <w:szCs w:val="22"/>
              </w:rPr>
              <w:t>Thanks again!</w:t>
            </w:r>
          </w:p>
          <w:p w:rsidR="00E90CCB" w:rsidRPr="00483B8B" w:rsidRDefault="00E90CCB" w:rsidP="000118DD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483B8B">
              <w:rPr>
                <w:i/>
                <w:color w:val="auto"/>
                <w:sz w:val="22"/>
                <w:szCs w:val="22"/>
              </w:rPr>
              <w:t>Emma</w:t>
            </w:r>
          </w:p>
        </w:tc>
      </w:tr>
    </w:tbl>
    <w:p w:rsidR="00E90CCB" w:rsidRDefault="00E90CCB" w:rsidP="000118DD">
      <w:pPr>
        <w:spacing w:line="276" w:lineRule="auto"/>
        <w:rPr>
          <w:color w:val="auto"/>
          <w:sz w:val="22"/>
          <w:szCs w:val="22"/>
        </w:rPr>
      </w:pPr>
    </w:p>
    <w:p w:rsidR="00E90CCB" w:rsidRPr="00483B8B" w:rsidRDefault="00E90CCB" w:rsidP="000118DD">
      <w:pPr>
        <w:spacing w:line="276" w:lineRule="auto"/>
        <w:jc w:val="both"/>
        <w:rPr>
          <w:color w:val="auto"/>
          <w:sz w:val="22"/>
          <w:szCs w:val="22"/>
        </w:rPr>
      </w:pPr>
      <w:r w:rsidRPr="00F044EF">
        <w:rPr>
          <w:b/>
          <w:color w:val="auto"/>
          <w:sz w:val="22"/>
          <w:szCs w:val="22"/>
        </w:rPr>
        <w:t>ACTIVITY.</w:t>
      </w:r>
      <w:r w:rsidR="00F10A5D">
        <w:rPr>
          <w:b/>
          <w:color w:val="auto"/>
          <w:sz w:val="22"/>
          <w:szCs w:val="22"/>
        </w:rPr>
        <w:t xml:space="preserve"> Individual work.</w:t>
      </w:r>
      <w:r>
        <w:rPr>
          <w:color w:val="auto"/>
          <w:sz w:val="22"/>
          <w:szCs w:val="22"/>
        </w:rPr>
        <w:t xml:space="preserve"> </w:t>
      </w:r>
      <w:r w:rsidRPr="00483B8B">
        <w:rPr>
          <w:color w:val="auto"/>
          <w:sz w:val="22"/>
          <w:szCs w:val="22"/>
        </w:rPr>
        <w:t>Imagine a friend is going to house-sit for you while you’re on vacation. What does yo</w:t>
      </w:r>
      <w:r>
        <w:rPr>
          <w:color w:val="auto"/>
          <w:sz w:val="22"/>
          <w:szCs w:val="22"/>
        </w:rPr>
        <w:t>ur friend need to know about your</w:t>
      </w:r>
      <w:r w:rsidRPr="00483B8B">
        <w:rPr>
          <w:color w:val="auto"/>
          <w:sz w:val="22"/>
          <w:szCs w:val="22"/>
        </w:rPr>
        <w:t xml:space="preserve"> house or apartment and the neighborhood? </w:t>
      </w:r>
      <w:r w:rsidRPr="00661861">
        <w:rPr>
          <w:b/>
          <w:color w:val="auto"/>
          <w:sz w:val="22"/>
          <w:szCs w:val="22"/>
        </w:rPr>
        <w:t>Write a note</w:t>
      </w:r>
      <w:r w:rsidRPr="00483B8B">
        <w:rPr>
          <w:color w:val="auto"/>
          <w:sz w:val="22"/>
          <w:szCs w:val="22"/>
        </w:rPr>
        <w:t xml:space="preserve"> to your friend</w:t>
      </w:r>
      <w:r>
        <w:rPr>
          <w:color w:val="auto"/>
          <w:sz w:val="22"/>
          <w:szCs w:val="22"/>
        </w:rPr>
        <w:t xml:space="preserve"> with </w:t>
      </w:r>
      <w:r w:rsidRPr="00D41D03">
        <w:rPr>
          <w:b/>
          <w:color w:val="auto"/>
          <w:sz w:val="22"/>
          <w:szCs w:val="22"/>
        </w:rPr>
        <w:t>10 instructions and advice.</w:t>
      </w:r>
      <w:r w:rsidR="00905D1F" w:rsidRPr="00905D1F">
        <w:rPr>
          <w:b/>
          <w:color w:val="auto"/>
          <w:sz w:val="22"/>
          <w:szCs w:val="22"/>
        </w:rPr>
        <w:t xml:space="preserve"> </w:t>
      </w:r>
      <w:r w:rsidR="00905D1F">
        <w:rPr>
          <w:b/>
          <w:color w:val="auto"/>
          <w:sz w:val="22"/>
          <w:szCs w:val="22"/>
        </w:rPr>
        <w:t>You may include pictures.</w:t>
      </w:r>
      <w:r w:rsidRPr="00483B8B">
        <w:rPr>
          <w:color w:val="auto"/>
          <w:sz w:val="22"/>
          <w:szCs w:val="22"/>
        </w:rPr>
        <w:t xml:space="preserve"> </w:t>
      </w:r>
      <w:r w:rsidR="003C4442">
        <w:rPr>
          <w:b/>
          <w:color w:val="auto"/>
          <w:sz w:val="22"/>
          <w:szCs w:val="22"/>
        </w:rPr>
        <w:t xml:space="preserve">Write </w:t>
      </w:r>
      <w:r w:rsidR="00504A39">
        <w:rPr>
          <w:b/>
          <w:color w:val="auto"/>
          <w:sz w:val="22"/>
          <w:szCs w:val="22"/>
        </w:rPr>
        <w:t>it at the end of this</w:t>
      </w:r>
      <w:r w:rsidR="003C4442">
        <w:rPr>
          <w:b/>
          <w:color w:val="auto"/>
          <w:sz w:val="22"/>
          <w:szCs w:val="22"/>
        </w:rPr>
        <w:t xml:space="preserve"> word file</w:t>
      </w:r>
      <w:r w:rsidR="00504A39">
        <w:rPr>
          <w:b/>
          <w:color w:val="auto"/>
          <w:sz w:val="22"/>
          <w:szCs w:val="22"/>
        </w:rPr>
        <w:t>. U</w:t>
      </w:r>
      <w:r w:rsidR="003C4442">
        <w:rPr>
          <w:b/>
          <w:color w:val="auto"/>
          <w:sz w:val="22"/>
          <w:szCs w:val="22"/>
        </w:rPr>
        <w:t xml:space="preserve">pload </w:t>
      </w:r>
      <w:r w:rsidR="00504A39">
        <w:rPr>
          <w:b/>
          <w:color w:val="auto"/>
          <w:sz w:val="22"/>
          <w:szCs w:val="22"/>
        </w:rPr>
        <w:t xml:space="preserve">it </w:t>
      </w:r>
      <w:r w:rsidR="00F12B0A">
        <w:rPr>
          <w:b/>
          <w:color w:val="auto"/>
          <w:sz w:val="22"/>
          <w:szCs w:val="22"/>
        </w:rPr>
        <w:t xml:space="preserve">in </w:t>
      </w:r>
      <w:r w:rsidR="00504A39">
        <w:rPr>
          <w:b/>
          <w:color w:val="auto"/>
          <w:sz w:val="22"/>
          <w:szCs w:val="22"/>
        </w:rPr>
        <w:t xml:space="preserve">the </w:t>
      </w:r>
      <w:r w:rsidR="003C4442">
        <w:rPr>
          <w:b/>
          <w:color w:val="auto"/>
          <w:sz w:val="22"/>
          <w:szCs w:val="22"/>
        </w:rPr>
        <w:t>Activity</w:t>
      </w:r>
      <w:r w:rsidR="00661861">
        <w:rPr>
          <w:color w:val="auto"/>
          <w:sz w:val="22"/>
          <w:szCs w:val="22"/>
        </w:rPr>
        <w:t xml:space="preserve">. </w:t>
      </w:r>
      <w:r w:rsidRPr="00483B8B">
        <w:rPr>
          <w:color w:val="auto"/>
          <w:sz w:val="22"/>
          <w:szCs w:val="22"/>
        </w:rPr>
        <w:t>Use your chart and Emma’s note as a model.</w:t>
      </w:r>
      <w:r w:rsidR="00D41D03">
        <w:rPr>
          <w:color w:val="auto"/>
          <w:sz w:val="22"/>
          <w:szCs w:val="22"/>
        </w:rPr>
        <w:t xml:space="preserve"> </w:t>
      </w:r>
      <w:r w:rsidR="00D41D03" w:rsidRPr="00D41D03">
        <w:rPr>
          <w:b/>
          <w:color w:val="auto"/>
          <w:sz w:val="22"/>
          <w:szCs w:val="22"/>
        </w:rPr>
        <w:t>Use imperatives and infinitives.</w:t>
      </w:r>
    </w:p>
    <w:p w:rsidR="00E90CCB" w:rsidRPr="00483B8B" w:rsidRDefault="00E90CCB" w:rsidP="000118DD">
      <w:pPr>
        <w:spacing w:line="276" w:lineRule="auto"/>
        <w:rPr>
          <w:color w:val="auto"/>
          <w:sz w:val="22"/>
          <w:szCs w:val="22"/>
        </w:rPr>
      </w:pPr>
    </w:p>
    <w:p w:rsidR="00E90CCB" w:rsidRPr="00635DE3" w:rsidRDefault="00E90CCB" w:rsidP="000118DD">
      <w:pPr>
        <w:pStyle w:val="Sinespaciado"/>
        <w:spacing w:line="276" w:lineRule="auto"/>
        <w:rPr>
          <w:rFonts w:ascii="Arial" w:hAnsi="Arial" w:cs="Arial"/>
          <w:b/>
          <w:lang w:val="en-US"/>
        </w:rPr>
      </w:pPr>
      <w:r w:rsidRPr="00635DE3">
        <w:rPr>
          <w:rFonts w:ascii="Arial" w:hAnsi="Arial" w:cs="Arial"/>
          <w:b/>
          <w:lang w:val="en-US"/>
        </w:rPr>
        <w:t xml:space="preserve">Present (Wednesday, </w:t>
      </w:r>
      <w:r w:rsidRPr="00BD39A3">
        <w:rPr>
          <w:rFonts w:ascii="Arial" w:hAnsi="Arial" w:cs="Arial"/>
          <w:b/>
          <w:lang w:val="en-US"/>
        </w:rPr>
        <w:t xml:space="preserve">October </w:t>
      </w:r>
      <w:r w:rsidR="00BD39A3" w:rsidRPr="00BD39A3">
        <w:rPr>
          <w:rFonts w:ascii="Arial" w:hAnsi="Arial" w:cs="Arial"/>
          <w:b/>
          <w:lang w:val="en-US"/>
        </w:rPr>
        <w:t>30</w:t>
      </w:r>
      <w:r w:rsidR="00BD39A3" w:rsidRPr="00BD39A3">
        <w:rPr>
          <w:rFonts w:ascii="Arial" w:hAnsi="Arial" w:cs="Arial"/>
          <w:b/>
          <w:vertAlign w:val="superscript"/>
          <w:lang w:val="en-US"/>
        </w:rPr>
        <w:t>th</w:t>
      </w:r>
      <w:r w:rsidRPr="00BD39A3">
        <w:rPr>
          <w:rFonts w:ascii="Arial" w:hAnsi="Arial" w:cs="Arial"/>
          <w:b/>
          <w:lang w:val="en-US"/>
        </w:rPr>
        <w:t>,</w:t>
      </w:r>
      <w:r w:rsidRPr="00635DE3">
        <w:rPr>
          <w:rFonts w:ascii="Arial" w:hAnsi="Arial" w:cs="Arial"/>
          <w:b/>
          <w:lang w:val="en-US"/>
        </w:rPr>
        <w:t xml:space="preserve"> 19’)</w:t>
      </w:r>
      <w:bookmarkStart w:id="0" w:name="_GoBack"/>
      <w:bookmarkEnd w:id="0"/>
    </w:p>
    <w:p w:rsidR="00E90CCB" w:rsidRPr="00483B8B" w:rsidRDefault="00E90CCB" w:rsidP="000118DD">
      <w:pPr>
        <w:spacing w:line="276" w:lineRule="auto"/>
        <w:rPr>
          <w:color w:val="auto"/>
          <w:sz w:val="22"/>
          <w:szCs w:val="22"/>
        </w:rPr>
      </w:pPr>
    </w:p>
    <w:p w:rsidR="00E90CCB" w:rsidRPr="00483B8B" w:rsidRDefault="00E90CCB" w:rsidP="000118DD">
      <w:pPr>
        <w:spacing w:line="276" w:lineRule="auto"/>
        <w:rPr>
          <w:rFonts w:eastAsia="Calibri"/>
          <w:sz w:val="22"/>
          <w:szCs w:val="22"/>
        </w:rPr>
      </w:pPr>
      <w:r w:rsidRPr="00483B8B">
        <w:rPr>
          <w:rFonts w:eastAsia="Calibri"/>
          <w:sz w:val="22"/>
          <w:szCs w:val="22"/>
        </w:rPr>
        <w:t>Writing will be graded as: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75"/>
        <w:gridCol w:w="339"/>
        <w:gridCol w:w="400"/>
        <w:gridCol w:w="349"/>
        <w:gridCol w:w="522"/>
        <w:gridCol w:w="366"/>
      </w:tblGrid>
      <w:tr w:rsidR="00E90CCB" w:rsidRPr="00635DE3" w:rsidTr="00911927">
        <w:trPr>
          <w:jc w:val="center"/>
        </w:trPr>
        <w:tc>
          <w:tcPr>
            <w:tcW w:w="4875" w:type="dxa"/>
          </w:tcPr>
          <w:p w:rsidR="00E90CCB" w:rsidRPr="00635DE3" w:rsidRDefault="00E90CCB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35DE3">
              <w:rPr>
                <w:rFonts w:eastAsia="Calibri"/>
                <w:sz w:val="20"/>
                <w:szCs w:val="20"/>
              </w:rPr>
              <w:t xml:space="preserve">Did the student apply the new functions? </w:t>
            </w:r>
          </w:p>
        </w:tc>
        <w:tc>
          <w:tcPr>
            <w:tcW w:w="339" w:type="dxa"/>
          </w:tcPr>
          <w:p w:rsidR="00E90CCB" w:rsidRPr="00635DE3" w:rsidRDefault="00E90CCB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35DE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E90CCB" w:rsidRPr="00635DE3" w:rsidRDefault="00E90CCB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35DE3">
              <w:rPr>
                <w:rFonts w:eastAsia="Calibri"/>
                <w:sz w:val="20"/>
                <w:szCs w:val="20"/>
              </w:rPr>
              <w:t>.5</w:t>
            </w:r>
          </w:p>
        </w:tc>
        <w:tc>
          <w:tcPr>
            <w:tcW w:w="349" w:type="dxa"/>
          </w:tcPr>
          <w:p w:rsidR="00E90CCB" w:rsidRPr="00635DE3" w:rsidRDefault="00E90CCB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35DE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:rsidR="00E90CCB" w:rsidRPr="00635DE3" w:rsidRDefault="00E90CCB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35DE3">
              <w:rPr>
                <w:rFonts w:eastAsia="Calibri"/>
                <w:sz w:val="20"/>
                <w:szCs w:val="20"/>
              </w:rPr>
              <w:t>1.5</w:t>
            </w:r>
          </w:p>
        </w:tc>
        <w:tc>
          <w:tcPr>
            <w:tcW w:w="366" w:type="dxa"/>
          </w:tcPr>
          <w:p w:rsidR="00E90CCB" w:rsidRPr="00635DE3" w:rsidRDefault="00E90CCB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35DE3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E90CCB" w:rsidRPr="00635DE3" w:rsidTr="00911927">
        <w:trPr>
          <w:jc w:val="center"/>
        </w:trPr>
        <w:tc>
          <w:tcPr>
            <w:tcW w:w="4875" w:type="dxa"/>
          </w:tcPr>
          <w:p w:rsidR="00E90CCB" w:rsidRPr="00635DE3" w:rsidRDefault="00E90CCB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35DE3">
              <w:rPr>
                <w:rFonts w:eastAsia="Calibri"/>
                <w:sz w:val="20"/>
                <w:szCs w:val="20"/>
              </w:rPr>
              <w:t xml:space="preserve">Did the student apply the new structures? </w:t>
            </w:r>
          </w:p>
        </w:tc>
        <w:tc>
          <w:tcPr>
            <w:tcW w:w="339" w:type="dxa"/>
          </w:tcPr>
          <w:p w:rsidR="00E90CCB" w:rsidRPr="00635DE3" w:rsidRDefault="00E90CCB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35DE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E90CCB" w:rsidRPr="00635DE3" w:rsidRDefault="00E90CCB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35DE3">
              <w:rPr>
                <w:rFonts w:eastAsia="Calibri"/>
                <w:sz w:val="20"/>
                <w:szCs w:val="20"/>
              </w:rPr>
              <w:t>.5</w:t>
            </w:r>
          </w:p>
        </w:tc>
        <w:tc>
          <w:tcPr>
            <w:tcW w:w="349" w:type="dxa"/>
          </w:tcPr>
          <w:p w:rsidR="00E90CCB" w:rsidRPr="00635DE3" w:rsidRDefault="00E90CCB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35DE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:rsidR="00E90CCB" w:rsidRPr="00635DE3" w:rsidRDefault="00E90CCB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35DE3">
              <w:rPr>
                <w:rFonts w:eastAsia="Calibri"/>
                <w:sz w:val="20"/>
                <w:szCs w:val="20"/>
              </w:rPr>
              <w:t>1.5</w:t>
            </w:r>
          </w:p>
        </w:tc>
        <w:tc>
          <w:tcPr>
            <w:tcW w:w="366" w:type="dxa"/>
          </w:tcPr>
          <w:p w:rsidR="00E90CCB" w:rsidRPr="00635DE3" w:rsidRDefault="00E90CCB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35DE3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E90CCB" w:rsidRPr="00635DE3" w:rsidTr="00911927">
        <w:trPr>
          <w:jc w:val="center"/>
        </w:trPr>
        <w:tc>
          <w:tcPr>
            <w:tcW w:w="4875" w:type="dxa"/>
          </w:tcPr>
          <w:p w:rsidR="00E90CCB" w:rsidRPr="00635DE3" w:rsidRDefault="00E90CCB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35DE3">
              <w:rPr>
                <w:rFonts w:eastAsia="Calibri"/>
                <w:sz w:val="20"/>
                <w:szCs w:val="20"/>
              </w:rPr>
              <w:t>Did the student apply the new vocabulary?</w:t>
            </w:r>
          </w:p>
        </w:tc>
        <w:tc>
          <w:tcPr>
            <w:tcW w:w="339" w:type="dxa"/>
          </w:tcPr>
          <w:p w:rsidR="00E90CCB" w:rsidRPr="00635DE3" w:rsidRDefault="00E90CCB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35DE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E90CCB" w:rsidRPr="00635DE3" w:rsidRDefault="00E90CCB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35DE3">
              <w:rPr>
                <w:rFonts w:eastAsia="Calibri"/>
                <w:sz w:val="20"/>
                <w:szCs w:val="20"/>
              </w:rPr>
              <w:t>.5</w:t>
            </w:r>
          </w:p>
        </w:tc>
        <w:tc>
          <w:tcPr>
            <w:tcW w:w="349" w:type="dxa"/>
          </w:tcPr>
          <w:p w:rsidR="00E90CCB" w:rsidRPr="00635DE3" w:rsidRDefault="00E90CCB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35DE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:rsidR="00E90CCB" w:rsidRPr="00635DE3" w:rsidRDefault="00E90CCB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35DE3">
              <w:rPr>
                <w:rFonts w:eastAsia="Calibri"/>
                <w:sz w:val="20"/>
                <w:szCs w:val="20"/>
              </w:rPr>
              <w:t>1.5</w:t>
            </w:r>
          </w:p>
        </w:tc>
        <w:tc>
          <w:tcPr>
            <w:tcW w:w="366" w:type="dxa"/>
          </w:tcPr>
          <w:p w:rsidR="00E90CCB" w:rsidRPr="00635DE3" w:rsidRDefault="00E90CCB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35DE3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E90CCB" w:rsidRPr="00635DE3" w:rsidTr="00911927">
        <w:trPr>
          <w:jc w:val="center"/>
        </w:trPr>
        <w:tc>
          <w:tcPr>
            <w:tcW w:w="4875" w:type="dxa"/>
          </w:tcPr>
          <w:p w:rsidR="00E90CCB" w:rsidRPr="00635DE3" w:rsidRDefault="00E90CCB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35DE3">
              <w:rPr>
                <w:rFonts w:eastAsia="Calibri"/>
                <w:sz w:val="20"/>
                <w:szCs w:val="20"/>
              </w:rPr>
              <w:t>The written work is neat, and understandable?</w:t>
            </w:r>
          </w:p>
        </w:tc>
        <w:tc>
          <w:tcPr>
            <w:tcW w:w="339" w:type="dxa"/>
          </w:tcPr>
          <w:p w:rsidR="00E90CCB" w:rsidRPr="00635DE3" w:rsidRDefault="00E90CCB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35DE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E90CCB" w:rsidRPr="00635DE3" w:rsidRDefault="00E90CCB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35DE3">
              <w:rPr>
                <w:rFonts w:eastAsia="Calibri"/>
                <w:sz w:val="20"/>
                <w:szCs w:val="20"/>
              </w:rPr>
              <w:t>.5</w:t>
            </w:r>
          </w:p>
        </w:tc>
        <w:tc>
          <w:tcPr>
            <w:tcW w:w="349" w:type="dxa"/>
          </w:tcPr>
          <w:p w:rsidR="00E90CCB" w:rsidRPr="00635DE3" w:rsidRDefault="00E90CCB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35DE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:rsidR="00E90CCB" w:rsidRPr="00635DE3" w:rsidRDefault="00E90CCB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35DE3">
              <w:rPr>
                <w:rFonts w:eastAsia="Calibri"/>
                <w:sz w:val="20"/>
                <w:szCs w:val="20"/>
              </w:rPr>
              <w:t>1.5</w:t>
            </w:r>
          </w:p>
        </w:tc>
        <w:tc>
          <w:tcPr>
            <w:tcW w:w="366" w:type="dxa"/>
          </w:tcPr>
          <w:p w:rsidR="00E90CCB" w:rsidRPr="00635DE3" w:rsidRDefault="00E90CCB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35DE3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E90CCB" w:rsidRPr="00635DE3" w:rsidTr="00911927">
        <w:trPr>
          <w:jc w:val="center"/>
        </w:trPr>
        <w:tc>
          <w:tcPr>
            <w:tcW w:w="4875" w:type="dxa"/>
          </w:tcPr>
          <w:p w:rsidR="00E90CCB" w:rsidRPr="00635DE3" w:rsidRDefault="00E90CCB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35DE3">
              <w:rPr>
                <w:rFonts w:eastAsia="Calibri"/>
                <w:sz w:val="20"/>
                <w:szCs w:val="20"/>
              </w:rPr>
              <w:t>Does it contain the required elements?</w:t>
            </w:r>
          </w:p>
        </w:tc>
        <w:tc>
          <w:tcPr>
            <w:tcW w:w="339" w:type="dxa"/>
          </w:tcPr>
          <w:p w:rsidR="00E90CCB" w:rsidRPr="00635DE3" w:rsidRDefault="00E90CCB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35DE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E90CCB" w:rsidRPr="00635DE3" w:rsidRDefault="00E90CCB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35DE3">
              <w:rPr>
                <w:rFonts w:eastAsia="Calibri"/>
                <w:sz w:val="20"/>
                <w:szCs w:val="20"/>
              </w:rPr>
              <w:t>.5</w:t>
            </w:r>
          </w:p>
        </w:tc>
        <w:tc>
          <w:tcPr>
            <w:tcW w:w="349" w:type="dxa"/>
          </w:tcPr>
          <w:p w:rsidR="00E90CCB" w:rsidRPr="00635DE3" w:rsidRDefault="00E90CCB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35DE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:rsidR="00E90CCB" w:rsidRPr="00635DE3" w:rsidRDefault="00E90CCB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35DE3">
              <w:rPr>
                <w:rFonts w:eastAsia="Calibri"/>
                <w:sz w:val="20"/>
                <w:szCs w:val="20"/>
              </w:rPr>
              <w:t>1.5</w:t>
            </w:r>
          </w:p>
        </w:tc>
        <w:tc>
          <w:tcPr>
            <w:tcW w:w="366" w:type="dxa"/>
          </w:tcPr>
          <w:p w:rsidR="00E90CCB" w:rsidRPr="00635DE3" w:rsidRDefault="00E90CCB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35DE3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E90CCB" w:rsidRPr="00635DE3" w:rsidTr="00911927">
        <w:trPr>
          <w:jc w:val="center"/>
        </w:trPr>
        <w:tc>
          <w:tcPr>
            <w:tcW w:w="4875" w:type="dxa"/>
          </w:tcPr>
          <w:p w:rsidR="00E90CCB" w:rsidRPr="00635DE3" w:rsidRDefault="00E90CCB" w:rsidP="000118DD">
            <w:pPr>
              <w:spacing w:line="276" w:lineRule="auto"/>
              <w:jc w:val="right"/>
              <w:rPr>
                <w:rFonts w:eastAsia="Calibri"/>
                <w:sz w:val="20"/>
                <w:szCs w:val="20"/>
              </w:rPr>
            </w:pPr>
            <w:r w:rsidRPr="00635DE3">
              <w:rPr>
                <w:rFonts w:eastAsia="Calibri"/>
                <w:sz w:val="20"/>
                <w:szCs w:val="20"/>
              </w:rPr>
              <w:t>total</w:t>
            </w:r>
          </w:p>
        </w:tc>
        <w:tc>
          <w:tcPr>
            <w:tcW w:w="1976" w:type="dxa"/>
            <w:gridSpan w:val="5"/>
          </w:tcPr>
          <w:p w:rsidR="00E90CCB" w:rsidRPr="00635DE3" w:rsidRDefault="00E90CCB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90CCB" w:rsidRPr="00635DE3" w:rsidTr="00911927">
        <w:trPr>
          <w:jc w:val="center"/>
        </w:trPr>
        <w:tc>
          <w:tcPr>
            <w:tcW w:w="6851" w:type="dxa"/>
            <w:gridSpan w:val="6"/>
          </w:tcPr>
          <w:p w:rsidR="00E90CCB" w:rsidRPr="00635DE3" w:rsidRDefault="00E90CCB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35DE3">
              <w:rPr>
                <w:rFonts w:eastAsia="Calibri"/>
                <w:sz w:val="20"/>
                <w:szCs w:val="20"/>
              </w:rPr>
              <w:t>General Comments</w:t>
            </w:r>
          </w:p>
          <w:p w:rsidR="00E90CCB" w:rsidRDefault="00E90CCB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  <w:p w:rsidR="00BA29D4" w:rsidRPr="00635DE3" w:rsidRDefault="00BA29D4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  <w:p w:rsidR="00E90CCB" w:rsidRPr="00635DE3" w:rsidRDefault="00E90CCB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90CCB" w:rsidRPr="00635DE3" w:rsidTr="00911927">
        <w:trPr>
          <w:jc w:val="center"/>
        </w:trPr>
        <w:tc>
          <w:tcPr>
            <w:tcW w:w="6851" w:type="dxa"/>
            <w:gridSpan w:val="6"/>
          </w:tcPr>
          <w:p w:rsidR="00E90CCB" w:rsidRPr="00635DE3" w:rsidRDefault="00E90CCB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35DE3">
              <w:rPr>
                <w:rFonts w:eastAsia="Calibri"/>
                <w:sz w:val="20"/>
                <w:szCs w:val="20"/>
              </w:rPr>
              <w:t>Suggestions for improvement</w:t>
            </w:r>
          </w:p>
          <w:p w:rsidR="00E90CCB" w:rsidRPr="00635DE3" w:rsidRDefault="00E90CCB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  <w:p w:rsidR="00E90CCB" w:rsidRDefault="00E90CCB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  <w:p w:rsidR="00BA29D4" w:rsidRPr="00635DE3" w:rsidRDefault="00BA29D4" w:rsidP="000118DD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</w:tbl>
    <w:p w:rsidR="008D1CC4" w:rsidRPr="00483B8B" w:rsidRDefault="008D1CC4" w:rsidP="000118DD">
      <w:pPr>
        <w:spacing w:line="276" w:lineRule="auto"/>
        <w:rPr>
          <w:color w:val="auto"/>
          <w:sz w:val="22"/>
          <w:szCs w:val="22"/>
        </w:rPr>
      </w:pPr>
    </w:p>
    <w:sectPr w:rsidR="008D1CC4" w:rsidRPr="00483B8B" w:rsidSect="00980D0A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D19CF"/>
    <w:multiLevelType w:val="hybridMultilevel"/>
    <w:tmpl w:val="AE58F2D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5F"/>
    <w:rsid w:val="000118DD"/>
    <w:rsid w:val="0004767C"/>
    <w:rsid w:val="00060800"/>
    <w:rsid w:val="00146A6C"/>
    <w:rsid w:val="00377C5F"/>
    <w:rsid w:val="003C4442"/>
    <w:rsid w:val="003F3C55"/>
    <w:rsid w:val="00440A8D"/>
    <w:rsid w:val="00483B8B"/>
    <w:rsid w:val="00504A39"/>
    <w:rsid w:val="0053008D"/>
    <w:rsid w:val="00635DE3"/>
    <w:rsid w:val="00661861"/>
    <w:rsid w:val="0068535C"/>
    <w:rsid w:val="006B3786"/>
    <w:rsid w:val="006F3A5C"/>
    <w:rsid w:val="0086316F"/>
    <w:rsid w:val="008D1CC4"/>
    <w:rsid w:val="008E3153"/>
    <w:rsid w:val="008F5ABE"/>
    <w:rsid w:val="00901AF0"/>
    <w:rsid w:val="00905D1F"/>
    <w:rsid w:val="00966BAB"/>
    <w:rsid w:val="00980D0A"/>
    <w:rsid w:val="00BA29D4"/>
    <w:rsid w:val="00BD39A3"/>
    <w:rsid w:val="00D22C7B"/>
    <w:rsid w:val="00D267F9"/>
    <w:rsid w:val="00D41D03"/>
    <w:rsid w:val="00D64069"/>
    <w:rsid w:val="00E90CCB"/>
    <w:rsid w:val="00F044EF"/>
    <w:rsid w:val="00F1019F"/>
    <w:rsid w:val="00F10A5D"/>
    <w:rsid w:val="00F12B0A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A7FD3-6838-48C5-BBC6-396BE6C9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C55"/>
    <w:pPr>
      <w:autoSpaceDE w:val="0"/>
      <w:autoSpaceDN w:val="0"/>
      <w:adjustRightInd w:val="0"/>
      <w:spacing w:after="0" w:line="240" w:lineRule="atLeast"/>
    </w:pPr>
    <w:rPr>
      <w:rFonts w:ascii="Arial" w:eastAsia="SimSun" w:hAnsi="Arial" w:cs="Arial"/>
      <w:color w:val="000000"/>
      <w:w w:val="101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C4TRBA">
    <w:name w:val="IC4_TRB_A"/>
    <w:rsid w:val="00377C5F"/>
    <w:pPr>
      <w:pBdr>
        <w:bottom w:val="single" w:sz="18" w:space="2" w:color="808080"/>
      </w:pBdr>
      <w:autoSpaceDE w:val="0"/>
      <w:autoSpaceDN w:val="0"/>
      <w:adjustRightInd w:val="0"/>
      <w:spacing w:before="300" w:after="0" w:line="460" w:lineRule="exact"/>
    </w:pPr>
    <w:rPr>
      <w:rFonts w:ascii="Arial" w:eastAsia="SimSun" w:hAnsi="Arial" w:cs="Arial"/>
      <w:b/>
      <w:i/>
      <w:caps/>
      <w:color w:val="000000"/>
      <w:sz w:val="36"/>
      <w:szCs w:val="36"/>
      <w:lang w:val="en-US"/>
    </w:rPr>
  </w:style>
  <w:style w:type="paragraph" w:customStyle="1" w:styleId="IC4TRBDLH1AFTRHD">
    <w:name w:val="IC4_TRB_DL_H1_AFTR_HD"/>
    <w:link w:val="IC4TRBDLH1AFTRHDCharChar"/>
    <w:rsid w:val="00377C5F"/>
    <w:pPr>
      <w:spacing w:before="240" w:after="20" w:line="240" w:lineRule="exact"/>
    </w:pPr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character" w:customStyle="1" w:styleId="IC4TRBDLH1AFTRHDCharChar">
    <w:name w:val="IC4_TRB_DL_H1_AFTR_HD Char Char"/>
    <w:link w:val="IC4TRBDLH1AFTRHD"/>
    <w:rsid w:val="00377C5F"/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paragraph" w:customStyle="1" w:styleId="IC3TRBNumTextFIRST">
    <w:name w:val="IC3_TRB_NumText_FIRST"/>
    <w:rsid w:val="00377C5F"/>
    <w:pPr>
      <w:autoSpaceDE w:val="0"/>
      <w:autoSpaceDN w:val="0"/>
      <w:adjustRightInd w:val="0"/>
      <w:spacing w:before="12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table" w:styleId="Tablaconcuadrcula">
    <w:name w:val="Table Grid"/>
    <w:basedOn w:val="Tablanormal"/>
    <w:uiPriority w:val="39"/>
    <w:rsid w:val="00377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C4TRBDLH1TOP">
    <w:name w:val="IC4_TRB_DL_H1_TOP"/>
    <w:link w:val="IC4TRBDLH1TOPCharChar"/>
    <w:rsid w:val="00377C5F"/>
    <w:pPr>
      <w:spacing w:before="260" w:after="20" w:line="240" w:lineRule="exact"/>
    </w:pPr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character" w:customStyle="1" w:styleId="IC4TRBDLH1TOPCharChar">
    <w:name w:val="IC4_TRB_DL_H1_TOP Char Char"/>
    <w:link w:val="IC4TRBDLH1TOP"/>
    <w:rsid w:val="00377C5F"/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paragraph" w:customStyle="1" w:styleId="IC4TRBDLH12PICA">
    <w:name w:val="IC4_TRB_DL_H1_2PICA"/>
    <w:link w:val="IC4TRBDLH12PICACharChar"/>
    <w:rsid w:val="00377C5F"/>
    <w:pPr>
      <w:spacing w:before="440" w:after="20" w:line="240" w:lineRule="exact"/>
    </w:pPr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character" w:customStyle="1" w:styleId="IC4TRBDLH12PICACharChar">
    <w:name w:val="IC4_TRB_DL_H1_2PICA Char Char"/>
    <w:link w:val="IC4TRBDLH12PICA"/>
    <w:rsid w:val="00377C5F"/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character" w:customStyle="1" w:styleId="IC4TRBDLAFIRSTP">
    <w:name w:val="IC4_TRB_DL_A_FIRST_P"/>
    <w:rsid w:val="008D1CC4"/>
    <w:rPr>
      <w:rFonts w:ascii="Arial" w:hAnsi="Arial"/>
      <w:b/>
      <w:color w:val="808080"/>
      <w:sz w:val="22"/>
    </w:rPr>
  </w:style>
  <w:style w:type="paragraph" w:styleId="Sinespaciado">
    <w:name w:val="No Spacing"/>
    <w:uiPriority w:val="1"/>
    <w:qFormat/>
    <w:rsid w:val="006B378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B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</dc:creator>
  <cp:keywords/>
  <dc:description/>
  <cp:lastModifiedBy>Maria Elena</cp:lastModifiedBy>
  <cp:revision>34</cp:revision>
  <dcterms:created xsi:type="dcterms:W3CDTF">2019-10-10T03:41:00Z</dcterms:created>
  <dcterms:modified xsi:type="dcterms:W3CDTF">2019-10-17T13:30:00Z</dcterms:modified>
</cp:coreProperties>
</file>