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30B" w:rsidRDefault="00E8230B"/>
    <w:p w:rsidR="009F056A" w:rsidRDefault="00435D1C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376F380B" wp14:editId="40C5DC7B">
            <wp:simplePos x="0" y="0"/>
            <wp:positionH relativeFrom="margin">
              <wp:posOffset>-219075</wp:posOffset>
            </wp:positionH>
            <wp:positionV relativeFrom="paragraph">
              <wp:posOffset>97155</wp:posOffset>
            </wp:positionV>
            <wp:extent cx="971550" cy="971550"/>
            <wp:effectExtent l="0" t="0" r="0" b="0"/>
            <wp:wrapNone/>
            <wp:docPr id="1" name="Imagen 1" descr="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agen relacionada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56A">
        <w:tab/>
      </w:r>
      <w:r w:rsidR="009F056A">
        <w:tab/>
      </w:r>
      <w:r w:rsidR="009F056A">
        <w:tab/>
      </w:r>
      <w:r w:rsidR="009F056A">
        <w:tab/>
      </w:r>
      <w:r w:rsidR="009F056A">
        <w:tab/>
      </w:r>
      <w:r w:rsidR="009F056A">
        <w:tab/>
      </w:r>
      <w:r w:rsidR="009F056A">
        <w:tab/>
      </w:r>
      <w:r w:rsidR="009F056A">
        <w:tab/>
      </w:r>
      <w:r w:rsidR="009F056A">
        <w:tab/>
      </w:r>
      <w:r w:rsidR="009F056A">
        <w:tab/>
      </w:r>
      <w:r w:rsidR="009F056A">
        <w:tab/>
      </w:r>
      <w:r w:rsidR="009F056A">
        <w:tab/>
      </w:r>
    </w:p>
    <w:p w:rsidR="009F056A" w:rsidRDefault="009F056A"/>
    <w:p w:rsidR="00435D1C" w:rsidRDefault="009F056A">
      <w:r>
        <w:t xml:space="preserve">  </w:t>
      </w:r>
      <w:r>
        <w:tab/>
      </w:r>
      <w:r>
        <w:tab/>
      </w:r>
      <w:r>
        <w:tab/>
      </w:r>
      <w:r>
        <w:tab/>
      </w:r>
    </w:p>
    <w:p w:rsidR="00435D1C" w:rsidRDefault="00435D1C" w:rsidP="00435D1C">
      <w:pPr>
        <w:jc w:val="center"/>
      </w:pPr>
      <w:r>
        <w:t>Escuela Normal de Educación Preescolar</w:t>
      </w:r>
    </w:p>
    <w:p w:rsidR="00435D1C" w:rsidRDefault="009F056A" w:rsidP="00435D1C">
      <w:pPr>
        <w:jc w:val="right"/>
      </w:pPr>
      <w:r>
        <w:tab/>
      </w:r>
      <w:r>
        <w:tab/>
      </w:r>
      <w:r>
        <w:tab/>
        <w:t>18/03/2020</w:t>
      </w:r>
    </w:p>
    <w:p w:rsidR="009F056A" w:rsidRDefault="009F056A" w:rsidP="00435D1C">
      <w:pPr>
        <w:jc w:val="right"/>
      </w:pPr>
      <w:r>
        <w:t xml:space="preserve">FORMA ESPACIO Y MEDIDA </w:t>
      </w:r>
    </w:p>
    <w:p w:rsidR="009F056A" w:rsidRPr="00FB15BF" w:rsidRDefault="009F056A" w:rsidP="009F056A">
      <w:pPr>
        <w:rPr>
          <w:u w:val="single"/>
        </w:rPr>
      </w:pPr>
      <w:r w:rsidRPr="00FB15BF">
        <w:rPr>
          <w:u w:val="single"/>
        </w:rPr>
        <w:t>ACTIVIDAD 1</w:t>
      </w:r>
    </w:p>
    <w:p w:rsidR="00FB15BF" w:rsidRDefault="00FB15BF" w:rsidP="00FB15BF">
      <w:r w:rsidRPr="009F056A">
        <w:t xml:space="preserve">A partir de lo observado en </w:t>
      </w:r>
      <w:proofErr w:type="spellStart"/>
      <w:r w:rsidRPr="009F056A">
        <w:t>Quaranta</w:t>
      </w:r>
      <w:proofErr w:type="spellEnd"/>
      <w:r w:rsidRPr="009F056A">
        <w:t xml:space="preserve"> y </w:t>
      </w:r>
      <w:proofErr w:type="spellStart"/>
      <w:r w:rsidRPr="009F056A">
        <w:t>Ressia</w:t>
      </w:r>
      <w:proofErr w:type="spellEnd"/>
      <w:r w:rsidRPr="009F056A">
        <w:t xml:space="preserve">, y en </w:t>
      </w:r>
      <w:proofErr w:type="spellStart"/>
      <w:r w:rsidRPr="009F056A">
        <w:t>Chalini</w:t>
      </w:r>
      <w:proofErr w:type="spellEnd"/>
      <w:r w:rsidRPr="009F056A">
        <w:t xml:space="preserve"> Herrera,</w:t>
      </w:r>
      <w:r w:rsidRPr="00FB15BF">
        <w:t xml:space="preserve"> </w:t>
      </w:r>
      <w:proofErr w:type="spellStart"/>
      <w:r>
        <w:t>Quaranta</w:t>
      </w:r>
      <w:proofErr w:type="spellEnd"/>
      <w:r>
        <w:t xml:space="preserve">, ME. y </w:t>
      </w:r>
      <w:proofErr w:type="spellStart"/>
      <w:r>
        <w:t>Ressia</w:t>
      </w:r>
      <w:proofErr w:type="spellEnd"/>
      <w:r>
        <w:t xml:space="preserve">, B. (2006), La enseñanza de la Geometría en el jardín de infantes, Capítulo 3. pp. 53 – 61.  </w:t>
      </w:r>
    </w:p>
    <w:p w:rsidR="00FB15BF" w:rsidRDefault="00FB15BF" w:rsidP="00FB15BF">
      <w:r>
        <w:t>Lectura que se analizó previamente diseñan en equipo una secuencia didáctica</w:t>
      </w:r>
      <w:r w:rsidRPr="009F056A">
        <w:t xml:space="preserve"> en la que propongan cómo abordar la ens</w:t>
      </w:r>
      <w:r>
        <w:t>eñanza del tema de forma.</w:t>
      </w:r>
    </w:p>
    <w:p w:rsidR="00FB15BF" w:rsidRPr="00FB15BF" w:rsidRDefault="00FB15BF" w:rsidP="00FB15BF">
      <w:pPr>
        <w:rPr>
          <w:u w:val="single"/>
        </w:rPr>
      </w:pPr>
      <w:r w:rsidRPr="00FB15BF">
        <w:rPr>
          <w:u w:val="single"/>
        </w:rPr>
        <w:t xml:space="preserve">TIPO DE ENTREGA </w:t>
      </w:r>
    </w:p>
    <w:p w:rsidR="00FB15BF" w:rsidRDefault="00FB15BF" w:rsidP="00FB15BF">
      <w:r>
        <w:t xml:space="preserve">Realizaran la secuencia en parejas ya establecidas en escuela en red y cada uno de los miembros subirá su secuencia </w:t>
      </w:r>
    </w:p>
    <w:p w:rsidR="00FB15BF" w:rsidRDefault="00FB15BF" w:rsidP="00FB15BF">
      <w:r>
        <w:t>Programa en Word</w:t>
      </w:r>
    </w:p>
    <w:p w:rsidR="00FB15BF" w:rsidRDefault="00FB15BF" w:rsidP="00FB15BF">
      <w:r>
        <w:t xml:space="preserve">Portada con competencia y aprendizaje esperados </w:t>
      </w:r>
    </w:p>
    <w:p w:rsidR="00FB15BF" w:rsidRDefault="00FB15BF" w:rsidP="00FB15BF">
      <w:r>
        <w:t>Tipografía Arial 12</w:t>
      </w:r>
    </w:p>
    <w:p w:rsidR="00FB15BF" w:rsidRPr="009F056A" w:rsidRDefault="00FB15BF" w:rsidP="00FB15BF">
      <w:r>
        <w:t xml:space="preserve">Imagen de la secuencia </w:t>
      </w:r>
    </w:p>
    <w:p w:rsidR="00FB15BF" w:rsidRDefault="00FB15BF" w:rsidP="009F056A"/>
    <w:p w:rsidR="00FB15BF" w:rsidRPr="00FB15BF" w:rsidRDefault="00FB15BF" w:rsidP="009F056A">
      <w:pPr>
        <w:rPr>
          <w:u w:val="single"/>
        </w:rPr>
      </w:pPr>
      <w:r w:rsidRPr="00FB15BF">
        <w:rPr>
          <w:u w:val="single"/>
        </w:rPr>
        <w:t xml:space="preserve">BIBLIOGRAFIA </w:t>
      </w:r>
    </w:p>
    <w:p w:rsidR="009F056A" w:rsidRDefault="009F056A" w:rsidP="009F056A">
      <w:proofErr w:type="spellStart"/>
      <w:r>
        <w:lastRenderedPageBreak/>
        <w:t>Quaranta</w:t>
      </w:r>
      <w:proofErr w:type="spellEnd"/>
      <w:r>
        <w:t xml:space="preserve">, ME. y </w:t>
      </w:r>
      <w:proofErr w:type="spellStart"/>
      <w:r>
        <w:t>Ressia</w:t>
      </w:r>
      <w:proofErr w:type="spellEnd"/>
      <w:r>
        <w:t xml:space="preserve">, B. (2006), La enseñanza de la Geometría en el jardín de infantes, Capítulo 3. pp. 53 – 61. </w:t>
      </w:r>
    </w:p>
    <w:p w:rsidR="008D411E" w:rsidRDefault="008D411E" w:rsidP="008D411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Style w:val="Ninguno"/>
          <w:rFonts w:ascii="Arial" w:hAnsi="Arial"/>
          <w:b/>
          <w:bCs/>
          <w:i/>
          <w:iCs/>
        </w:rPr>
      </w:pPr>
      <w:r>
        <w:rPr>
          <w:rStyle w:val="Ninguno"/>
          <w:rFonts w:ascii="Arial" w:hAnsi="Arial"/>
          <w:b/>
          <w:bCs/>
          <w:i/>
          <w:iCs/>
          <w:lang w:val="es-ES_tradnl"/>
        </w:rPr>
        <w:t>FICHERO DE ACTIVIDADES</w:t>
      </w:r>
    </w:p>
    <w:p w:rsidR="008D411E" w:rsidRDefault="008D411E" w:rsidP="008D411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Style w:val="Ninguno"/>
          <w:rFonts w:ascii="Arial" w:hAnsi="Arial"/>
          <w:b/>
          <w:bCs/>
          <w:i/>
          <w:iCs/>
        </w:rPr>
      </w:pPr>
      <w:r>
        <w:rPr>
          <w:rStyle w:val="Ninguno"/>
          <w:rFonts w:ascii="Arial" w:hAnsi="Arial"/>
          <w:b/>
          <w:bCs/>
          <w:i/>
          <w:iCs/>
        </w:rPr>
        <w:t>RUBRICA DE LA ELABORACI</w:t>
      </w:r>
      <w:proofErr w:type="spellStart"/>
      <w:r>
        <w:rPr>
          <w:rStyle w:val="Ninguno"/>
          <w:rFonts w:ascii="Arial" w:hAnsi="Arial"/>
          <w:b/>
          <w:bCs/>
          <w:i/>
          <w:iCs/>
          <w:lang w:val="es-ES_tradnl"/>
        </w:rPr>
        <w:t>Ó</w:t>
      </w:r>
      <w:proofErr w:type="spellEnd"/>
      <w:r>
        <w:rPr>
          <w:rStyle w:val="Ninguno"/>
          <w:rFonts w:ascii="Arial" w:hAnsi="Arial"/>
          <w:b/>
          <w:bCs/>
          <w:i/>
          <w:iCs/>
        </w:rPr>
        <w:t xml:space="preserve">N DE UNA SECUENCIA DIDÁCTICA </w:t>
      </w:r>
      <w:r>
        <w:rPr>
          <w:rStyle w:val="Ninguno"/>
          <w:rFonts w:ascii="Arial" w:hAnsi="Arial"/>
          <w:b/>
          <w:bCs/>
          <w:i/>
          <w:iCs/>
          <w:lang w:val="es-ES_tradnl"/>
        </w:rPr>
        <w:t xml:space="preserve"> DE ACTIVIDADES</w:t>
      </w:r>
    </w:p>
    <w:p w:rsidR="008D411E" w:rsidRDefault="008D411E" w:rsidP="008D411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Style w:val="Ninguno"/>
          <w:rFonts w:ascii="Arial" w:hAnsi="Arial"/>
          <w:b/>
          <w:bCs/>
          <w:i/>
          <w:iCs/>
        </w:rPr>
      </w:pPr>
    </w:p>
    <w:tbl>
      <w:tblPr>
        <w:tblStyle w:val="TableNormal"/>
        <w:tblW w:w="129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1926"/>
        <w:gridCol w:w="3049"/>
        <w:gridCol w:w="2727"/>
        <w:gridCol w:w="3015"/>
        <w:gridCol w:w="2279"/>
      </w:tblGrid>
      <w:tr w:rsidR="008D411E" w:rsidTr="00C05B4C">
        <w:trPr>
          <w:trHeight w:val="1446"/>
          <w:jc w:val="center"/>
        </w:trPr>
        <w:tc>
          <w:tcPr>
            <w:tcW w:w="4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411E" w:rsidRDefault="008D411E" w:rsidP="00C05B4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  <w:lang w:val="es-ES_tradnl"/>
              </w:rPr>
              <w:t xml:space="preserve">EVIDENCIA </w:t>
            </w:r>
          </w:p>
          <w:p w:rsidR="008D411E" w:rsidRDefault="008D411E" w:rsidP="00C05B4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Style w:val="Ninguno"/>
                <w:b/>
                <w:bCs/>
                <w:lang w:val="es-ES_tradnl"/>
              </w:rPr>
              <w:t>ELABORACIÓN DE UN FICHERO</w:t>
            </w:r>
          </w:p>
        </w:tc>
        <w:tc>
          <w:tcPr>
            <w:tcW w:w="8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411E" w:rsidRDefault="008D411E" w:rsidP="00C05B4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  <w:lang w:val="es-ES_tradnl"/>
              </w:rPr>
              <w:t>PROBLEMATIZACIÓN</w:t>
            </w:r>
          </w:p>
          <w:p w:rsidR="008D411E" w:rsidRDefault="008D411E" w:rsidP="00C05B4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Style w:val="Ninguno"/>
                <w:b/>
                <w:bCs/>
                <w:lang w:val="es-ES_tradnl"/>
              </w:rPr>
              <w:t xml:space="preserve">Realiza un Fichero de actividades que contemplen </w:t>
            </w:r>
            <w:proofErr w:type="gramStart"/>
            <w:r>
              <w:rPr>
                <w:rStyle w:val="Ninguno"/>
                <w:b/>
                <w:bCs/>
                <w:lang w:val="es-ES_tradnl"/>
              </w:rPr>
              <w:t>el  desarrollo</w:t>
            </w:r>
            <w:proofErr w:type="gramEnd"/>
            <w:r>
              <w:rPr>
                <w:rStyle w:val="Ninguno"/>
                <w:b/>
                <w:bCs/>
                <w:lang w:val="es-ES_tradnl"/>
              </w:rPr>
              <w:t xml:space="preserve"> de  aprendizajes esperados del tema de forma, espacio y medida debe especificar el aprendizaje que se desarrolla con cada una de las actividades. Puedes incluir imágenes que permitan describir la actividad </w:t>
            </w:r>
          </w:p>
        </w:tc>
      </w:tr>
      <w:tr w:rsidR="008D411E" w:rsidTr="00C05B4C">
        <w:trPr>
          <w:trHeight w:val="928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411E" w:rsidRDefault="008D411E" w:rsidP="00C05B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411E" w:rsidRDefault="008D411E" w:rsidP="00C05B4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  <w:lang w:val="es-ES_tradnl"/>
              </w:rPr>
              <w:t>ESTRATEGICO</w:t>
            </w:r>
          </w:p>
          <w:p w:rsidR="008D411E" w:rsidRDefault="008D411E" w:rsidP="00C05B4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Style w:val="Ninguno"/>
                <w:b/>
                <w:bCs/>
                <w:lang w:val="es-ES_tradnl"/>
              </w:rPr>
              <w:t>10-9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411E" w:rsidRDefault="008D411E" w:rsidP="00C05B4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</w:rPr>
            </w:pPr>
          </w:p>
          <w:p w:rsidR="008D411E" w:rsidRDefault="008D411E" w:rsidP="00C05B4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  <w:lang w:val="es-ES_tradnl"/>
              </w:rPr>
              <w:t>AUTÓNOMO</w:t>
            </w:r>
          </w:p>
          <w:p w:rsidR="008D411E" w:rsidRDefault="008D411E" w:rsidP="00C05B4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Style w:val="Ninguno"/>
                <w:b/>
                <w:bCs/>
                <w:lang w:val="es-ES_tradnl"/>
              </w:rPr>
              <w:t>8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411E" w:rsidRDefault="008D411E" w:rsidP="00C05B4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  <w:lang w:val="es-ES_tradnl"/>
              </w:rPr>
              <w:t>RESOLUTIVO</w:t>
            </w:r>
          </w:p>
          <w:p w:rsidR="008D411E" w:rsidRDefault="008D411E" w:rsidP="00C05B4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b/>
                <w:bCs/>
                <w:lang w:val="es-ES_tradnl"/>
              </w:rPr>
              <w:t>7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411E" w:rsidRDefault="008D411E" w:rsidP="00C05B4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  <w:lang w:val="es-ES_tradnl"/>
              </w:rPr>
              <w:t>RECEPTIVO</w:t>
            </w:r>
          </w:p>
          <w:p w:rsidR="008D411E" w:rsidRDefault="008D411E" w:rsidP="00C05B4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Style w:val="Ninguno"/>
                <w:b/>
                <w:bCs/>
                <w:lang w:val="es-ES_tradnl"/>
              </w:rPr>
              <w:t>6</w:t>
            </w:r>
          </w:p>
        </w:tc>
      </w:tr>
      <w:tr w:rsidR="008D411E" w:rsidTr="00C05B4C">
        <w:trPr>
          <w:trHeight w:val="6070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411E" w:rsidRDefault="008D411E" w:rsidP="00C05B4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Style w:val="Ninguno"/>
                <w:b/>
                <w:bCs/>
                <w:lang w:val="es-ES_tradnl"/>
              </w:rPr>
              <w:lastRenderedPageBreak/>
              <w:t>FICHE</w:t>
            </w:r>
            <w:bookmarkStart w:id="0" w:name="_GoBack"/>
            <w:bookmarkEnd w:id="0"/>
            <w:r>
              <w:rPr>
                <w:rStyle w:val="Ninguno"/>
                <w:b/>
                <w:bCs/>
                <w:lang w:val="es-ES_tradnl"/>
              </w:rPr>
              <w:t>RO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411E" w:rsidRDefault="008D411E" w:rsidP="00C05B4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Ninguno"/>
              </w:rPr>
            </w:pPr>
            <w:r>
              <w:rPr>
                <w:rStyle w:val="Ninguno"/>
                <w:lang w:val="es-ES_tradnl"/>
              </w:rPr>
              <w:t xml:space="preserve">Crea e innova un conjunto de actividades que sirva como ideas de actividades que </w:t>
            </w:r>
            <w:proofErr w:type="gramStart"/>
            <w:r>
              <w:rPr>
                <w:rStyle w:val="Ninguno"/>
                <w:lang w:val="es-ES_tradnl"/>
              </w:rPr>
              <w:t>favorecen  el</w:t>
            </w:r>
            <w:proofErr w:type="gramEnd"/>
            <w:r>
              <w:rPr>
                <w:rStyle w:val="Ninguno"/>
                <w:lang w:val="es-ES_tradnl"/>
              </w:rPr>
              <w:t xml:space="preserve"> desarrollo de aprendizajes del campo de pensamiento matemático en el eje de Número.</w:t>
            </w:r>
          </w:p>
          <w:p w:rsidR="008D411E" w:rsidRDefault="008D411E" w:rsidP="00C05B4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Ninguno"/>
              </w:rPr>
            </w:pPr>
            <w:r>
              <w:rPr>
                <w:rStyle w:val="Ninguno"/>
                <w:lang w:val="es-ES_tradnl"/>
              </w:rPr>
              <w:t xml:space="preserve">Aspecto innovador y de alta calidad en cuanto a la presentación y las actividades de alta calidad </w:t>
            </w:r>
            <w:proofErr w:type="gramStart"/>
            <w:r>
              <w:rPr>
                <w:rStyle w:val="Ninguno"/>
                <w:lang w:val="es-ES_tradnl"/>
              </w:rPr>
              <w:t>que  son</w:t>
            </w:r>
            <w:proofErr w:type="gramEnd"/>
            <w:r>
              <w:rPr>
                <w:rStyle w:val="Ninguno"/>
                <w:lang w:val="es-ES_tradnl"/>
              </w:rPr>
              <w:t xml:space="preserve"> apropiadas a la etapa de preescolar</w:t>
            </w:r>
          </w:p>
          <w:p w:rsidR="008D411E" w:rsidRDefault="008D411E" w:rsidP="00C05B4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Ninguno"/>
                <w:lang w:val="es-ES_tradnl"/>
              </w:rPr>
            </w:pPr>
            <w:r>
              <w:rPr>
                <w:rStyle w:val="Ninguno"/>
                <w:lang w:val="es-ES_tradnl"/>
              </w:rPr>
              <w:t>Contempla la explicación detallada de por lo menos 10 actividades y las clasifica por aprendizaje esperado haciendo mención de este.</w:t>
            </w:r>
          </w:p>
          <w:p w:rsidR="008D411E" w:rsidRDefault="008D411E" w:rsidP="00C05B4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lang w:val="es-ES_tradnl"/>
              </w:rPr>
              <w:t xml:space="preserve">Redacción clara y coherente con excelente ortografía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411E" w:rsidRDefault="008D411E" w:rsidP="00C05B4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Ninguno"/>
              </w:rPr>
            </w:pPr>
            <w:r>
              <w:rPr>
                <w:rStyle w:val="Ninguno"/>
                <w:lang w:val="es-ES_tradnl"/>
              </w:rPr>
              <w:t xml:space="preserve">Diseña un fichero de </w:t>
            </w:r>
            <w:proofErr w:type="gramStart"/>
            <w:r>
              <w:rPr>
                <w:rStyle w:val="Ninguno"/>
                <w:lang w:val="es-ES_tradnl"/>
              </w:rPr>
              <w:t>actividades  que</w:t>
            </w:r>
            <w:proofErr w:type="gramEnd"/>
            <w:r>
              <w:rPr>
                <w:rStyle w:val="Ninguno"/>
                <w:lang w:val="es-ES_tradnl"/>
              </w:rPr>
              <w:t xml:space="preserve"> sirva como recurso para el desarrollo de aprendizajes del campo de pensamiento matemático en el eje de número</w:t>
            </w:r>
          </w:p>
          <w:p w:rsidR="008D411E" w:rsidRDefault="008D411E" w:rsidP="00C05B4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Ninguno"/>
              </w:rPr>
            </w:pPr>
          </w:p>
          <w:p w:rsidR="008D411E" w:rsidRDefault="008D411E" w:rsidP="00C05B4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Ninguno"/>
              </w:rPr>
            </w:pPr>
            <w:r>
              <w:rPr>
                <w:rStyle w:val="Ninguno"/>
                <w:lang w:val="es-ES_tradnl"/>
              </w:rPr>
              <w:t xml:space="preserve">Emplea </w:t>
            </w:r>
            <w:proofErr w:type="gramStart"/>
            <w:r>
              <w:rPr>
                <w:rStyle w:val="Ninguno"/>
                <w:lang w:val="es-ES_tradnl"/>
              </w:rPr>
              <w:t>actividades  de</w:t>
            </w:r>
            <w:proofErr w:type="gramEnd"/>
            <w:r>
              <w:rPr>
                <w:rStyle w:val="Ninguno"/>
                <w:lang w:val="es-ES_tradnl"/>
              </w:rPr>
              <w:t xml:space="preserve"> alta calidad propias de la etapa preescolar</w:t>
            </w:r>
          </w:p>
          <w:p w:rsidR="008D411E" w:rsidRDefault="008D411E" w:rsidP="00C05B4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Ninguno"/>
                <w:lang w:val="es-ES_tradnl"/>
              </w:rPr>
            </w:pPr>
          </w:p>
          <w:p w:rsidR="008D411E" w:rsidRDefault="008D411E" w:rsidP="00C05B4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s-ES_tradnl"/>
              </w:rPr>
            </w:pPr>
            <w:r>
              <w:rPr>
                <w:lang w:val="es-ES_tradnl"/>
              </w:rPr>
              <w:t>Explica de manera clara y coherente cada actividad, hace mención de los aprendizajes esperados</w:t>
            </w:r>
          </w:p>
          <w:p w:rsidR="008D411E" w:rsidRDefault="008D411E" w:rsidP="00C05B4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lang w:val="es-ES_tradnl"/>
              </w:rPr>
              <w:t>No contiene faltas de ortografía.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411E" w:rsidRDefault="008D411E" w:rsidP="00C05B4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Style w:val="Ninguno"/>
                <w:lang w:val="es-ES_tradnl"/>
              </w:rPr>
              <w:t xml:space="preserve">Elabora un fichero de </w:t>
            </w:r>
            <w:proofErr w:type="gramStart"/>
            <w:r>
              <w:rPr>
                <w:rStyle w:val="Ninguno"/>
                <w:lang w:val="es-ES_tradnl"/>
              </w:rPr>
              <w:t>actividades  que</w:t>
            </w:r>
            <w:proofErr w:type="gramEnd"/>
            <w:r>
              <w:rPr>
                <w:rStyle w:val="Ninguno"/>
                <w:lang w:val="es-ES_tradnl"/>
              </w:rPr>
              <w:t xml:space="preserve"> sirva como recurso para el desarrollo de aprendizajes del campo de pensamiento matemático en el eje de número</w:t>
            </w:r>
          </w:p>
          <w:p w:rsidR="008D411E" w:rsidRDefault="008D411E" w:rsidP="00C05B4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Ninguno"/>
              </w:rPr>
            </w:pPr>
          </w:p>
          <w:p w:rsidR="008D411E" w:rsidRDefault="008D411E" w:rsidP="00C05B4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Ninguno"/>
              </w:rPr>
            </w:pPr>
            <w:r>
              <w:rPr>
                <w:rStyle w:val="Ninguno"/>
                <w:lang w:val="es-ES_tradnl"/>
              </w:rPr>
              <w:t>Emplea actividades propias de la etapa preescolar</w:t>
            </w:r>
          </w:p>
          <w:p w:rsidR="008D411E" w:rsidRDefault="008D411E" w:rsidP="00C05B4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Ninguno"/>
                <w:lang w:val="es-ES_tradnl"/>
              </w:rPr>
            </w:pPr>
          </w:p>
          <w:p w:rsidR="008D411E" w:rsidRDefault="008D411E" w:rsidP="00C05B4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s-ES_tradnl"/>
              </w:rPr>
            </w:pPr>
            <w:r>
              <w:rPr>
                <w:lang w:val="es-ES_tradnl"/>
              </w:rPr>
              <w:t>Explica cada actividad, hace mención de los aprendizajes esperados</w:t>
            </w:r>
          </w:p>
          <w:p w:rsidR="008D411E" w:rsidRDefault="008D411E" w:rsidP="00C05B4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lang w:val="es-ES_tradnl"/>
              </w:rPr>
              <w:t>Presenta mínimas faltas de ortografía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411E" w:rsidRDefault="008D411E" w:rsidP="00C05B4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Style w:val="Ninguno"/>
                <w:lang w:val="es-ES_tradnl"/>
              </w:rPr>
              <w:t xml:space="preserve">Presenta un fichero de </w:t>
            </w:r>
            <w:proofErr w:type="gramStart"/>
            <w:r>
              <w:rPr>
                <w:rStyle w:val="Ninguno"/>
                <w:lang w:val="es-ES_tradnl"/>
              </w:rPr>
              <w:t>actividades  que</w:t>
            </w:r>
            <w:proofErr w:type="gramEnd"/>
            <w:r>
              <w:rPr>
                <w:rStyle w:val="Ninguno"/>
                <w:lang w:val="es-ES_tradnl"/>
              </w:rPr>
              <w:t xml:space="preserve"> sirva como recurso para el desarrollo de aprendizajes del campo de pensamiento matemático en el eje de número</w:t>
            </w:r>
          </w:p>
          <w:p w:rsidR="008D411E" w:rsidRDefault="008D411E" w:rsidP="00C05B4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Ninguno"/>
              </w:rPr>
            </w:pPr>
            <w:r>
              <w:rPr>
                <w:lang w:val="es-ES_tradnl"/>
              </w:rPr>
              <w:t xml:space="preserve">Algunas de las </w:t>
            </w:r>
            <w:proofErr w:type="gramStart"/>
            <w:r>
              <w:rPr>
                <w:rStyle w:val="Ninguno"/>
                <w:lang w:val="es-ES_tradnl"/>
              </w:rPr>
              <w:t>actividades  son</w:t>
            </w:r>
            <w:proofErr w:type="gramEnd"/>
            <w:r>
              <w:rPr>
                <w:rStyle w:val="Ninguno"/>
                <w:lang w:val="es-ES_tradnl"/>
              </w:rPr>
              <w:t xml:space="preserve"> apropiadas para la etapa preescolar</w:t>
            </w:r>
          </w:p>
          <w:p w:rsidR="008D411E" w:rsidRDefault="008D411E" w:rsidP="00C05B4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s-ES_tradnl"/>
              </w:rPr>
            </w:pPr>
            <w:r>
              <w:rPr>
                <w:lang w:val="es-ES_tradnl"/>
              </w:rPr>
              <w:t>Explica menos de 10 actividades y hace mención de algunos de los aprendizajes esperados</w:t>
            </w:r>
          </w:p>
          <w:p w:rsidR="008D411E" w:rsidRDefault="008D411E" w:rsidP="00C05B4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lang w:val="es-ES_tradnl"/>
              </w:rPr>
              <w:t>Presenta algunas faltas de ortografía</w:t>
            </w:r>
          </w:p>
        </w:tc>
      </w:tr>
    </w:tbl>
    <w:p w:rsidR="008D411E" w:rsidRDefault="008D411E" w:rsidP="008D411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center"/>
        <w:rPr>
          <w:rStyle w:val="Ninguno"/>
          <w:rFonts w:ascii="Arial" w:hAnsi="Arial"/>
          <w:b/>
          <w:bCs/>
          <w:i/>
          <w:iCs/>
        </w:rPr>
      </w:pPr>
    </w:p>
    <w:p w:rsidR="008D411E" w:rsidRPr="008D411E" w:rsidRDefault="008D411E" w:rsidP="009F056A">
      <w:pPr>
        <w:rPr>
          <w:lang w:val="de-DE"/>
        </w:rPr>
      </w:pPr>
    </w:p>
    <w:sectPr w:rsidR="008D411E" w:rsidRPr="008D411E" w:rsidSect="008D411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6A"/>
    <w:rsid w:val="00435D1C"/>
    <w:rsid w:val="008D411E"/>
    <w:rsid w:val="009F056A"/>
    <w:rsid w:val="00E8230B"/>
    <w:rsid w:val="00FB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7A576"/>
  <w15:chartTrackingRefBased/>
  <w15:docId w15:val="{5AB50FB4-4ACC-47E7-8ADF-82C9F209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D41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8D41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e-DE" w:eastAsia="es-MX"/>
    </w:rPr>
  </w:style>
  <w:style w:type="character" w:customStyle="1" w:styleId="Ninguno">
    <w:name w:val="Ninguno"/>
    <w:rsid w:val="008D411E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royalcert.com/wp-content/uploads/2016/08/15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cristina isela valenzuela escalera</cp:lastModifiedBy>
  <cp:revision>2</cp:revision>
  <dcterms:created xsi:type="dcterms:W3CDTF">2020-03-18T01:36:00Z</dcterms:created>
  <dcterms:modified xsi:type="dcterms:W3CDTF">2020-03-18T02:26:00Z</dcterms:modified>
</cp:coreProperties>
</file>