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66FFFF"/>
  <w:body>
    <w:p w14:paraId="6622CD35" w14:textId="4A2A15D7" w:rsidR="00CD6AA6" w:rsidRDefault="00CD6AA6" w:rsidP="00CD6AA6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ESCUELA NORMAL DE EDUCACIÓN PREESCOLAR</w:t>
      </w:r>
    </w:p>
    <w:p w14:paraId="6027576C" w14:textId="77777777" w:rsidR="00CD6AA6" w:rsidRDefault="00CD6AA6" w:rsidP="00CD6AA6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Licenciatura en Educación Preescolar</w:t>
      </w:r>
    </w:p>
    <w:p w14:paraId="6051BD06" w14:textId="77777777" w:rsidR="00CD6AA6" w:rsidRDefault="00CD6AA6" w:rsidP="00CD6AA6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Ciclo Escolar 2020- 2021</w:t>
      </w:r>
    </w:p>
    <w:p w14:paraId="3ACD7382" w14:textId="77777777" w:rsidR="00CD6AA6" w:rsidRDefault="00CD6AA6" w:rsidP="00CD6AA6">
      <w:pPr>
        <w:jc w:val="center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CD2557" wp14:editId="071E34FA">
            <wp:simplePos x="0" y="0"/>
            <wp:positionH relativeFrom="margin">
              <wp:align>center</wp:align>
            </wp:positionH>
            <wp:positionV relativeFrom="page">
              <wp:posOffset>2381885</wp:posOffset>
            </wp:positionV>
            <wp:extent cx="1857375" cy="1381125"/>
            <wp:effectExtent l="0" t="0" r="0" b="9525"/>
            <wp:wrapNone/>
            <wp:docPr id="2" name="Imagen 2" descr="Escuela Normal de Educación Preescolar – Desarroll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scuela Normal de Educación Preescolar – Desarrollo d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52461" w14:textId="77777777" w:rsidR="00CD6AA6" w:rsidRDefault="00CD6AA6" w:rsidP="00CD6AA6">
      <w:pPr>
        <w:jc w:val="center"/>
      </w:pPr>
    </w:p>
    <w:p w14:paraId="69E19B7D" w14:textId="77777777" w:rsidR="00CD6AA6" w:rsidRDefault="00CD6AA6" w:rsidP="00CD6AA6">
      <w:pPr>
        <w:jc w:val="center"/>
      </w:pPr>
    </w:p>
    <w:p w14:paraId="0F170D2A" w14:textId="77777777" w:rsidR="00CD6AA6" w:rsidRDefault="00CD6AA6" w:rsidP="00CD6AA6">
      <w:pPr>
        <w:jc w:val="center"/>
      </w:pPr>
    </w:p>
    <w:p w14:paraId="0260B650" w14:textId="77777777" w:rsidR="00CD6AA6" w:rsidRDefault="00CD6AA6" w:rsidP="00CD6AA6">
      <w:pPr>
        <w:jc w:val="center"/>
      </w:pPr>
    </w:p>
    <w:p w14:paraId="533EDB6D" w14:textId="77777777" w:rsidR="00CD6AA6" w:rsidRDefault="00CD6AA6" w:rsidP="00CD6AA6">
      <w:pPr>
        <w:jc w:val="center"/>
      </w:pPr>
    </w:p>
    <w:p w14:paraId="2D74BF90" w14:textId="77777777" w:rsidR="00CD6AA6" w:rsidRDefault="00CD6AA6" w:rsidP="00CD6AA6">
      <w:pPr>
        <w:jc w:val="center"/>
      </w:pPr>
    </w:p>
    <w:p w14:paraId="72E5D56B" w14:textId="77777777" w:rsidR="00CD6AA6" w:rsidRDefault="00CD6AA6" w:rsidP="00CD6AA6">
      <w:pPr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14:paraId="76396F77" w14:textId="44361319" w:rsidR="00CD6AA6" w:rsidRDefault="00CD6AA6" w:rsidP="00CD6AA6">
      <w:pPr>
        <w:jc w:val="center"/>
        <w:rPr>
          <w:rFonts w:ascii="Arial" w:hAnsi="Arial" w:cs="Arial"/>
          <w:b/>
          <w:i/>
          <w:iCs/>
          <w:sz w:val="24"/>
          <w:u w:val="single"/>
        </w:rPr>
      </w:pPr>
      <w:r>
        <w:rPr>
          <w:rFonts w:ascii="Arial" w:hAnsi="Arial" w:cs="Arial"/>
          <w:b/>
          <w:i/>
          <w:iCs/>
          <w:sz w:val="24"/>
          <w:u w:val="single"/>
        </w:rPr>
        <w:t>Narrativa</w:t>
      </w:r>
    </w:p>
    <w:p w14:paraId="14762357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</w:p>
    <w:p w14:paraId="133684DE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CURSO:</w:t>
      </w:r>
    </w:p>
    <w:p w14:paraId="2D93FE55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Literatura infantil</w:t>
      </w:r>
    </w:p>
    <w:p w14:paraId="2190D9DF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MAESTRO:</w:t>
      </w:r>
    </w:p>
    <w:p w14:paraId="4D03156E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Miguel Andrés Rivera Castro</w:t>
      </w:r>
    </w:p>
    <w:p w14:paraId="0A59F980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ALUMNA:</w:t>
      </w:r>
    </w:p>
    <w:p w14:paraId="38C5637D" w14:textId="7BA446BE" w:rsidR="00CD6AA6" w:rsidRDefault="00CD6AA6" w:rsidP="00CD6AA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Beltrán Balandrán</w:t>
      </w:r>
    </w:p>
    <w:p w14:paraId="078690E6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5º SEMESTRE 3º “A”</w:t>
      </w:r>
    </w:p>
    <w:p w14:paraId="50717CE7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NL: 3</w:t>
      </w:r>
    </w:p>
    <w:p w14:paraId="2CD19059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</w:p>
    <w:p w14:paraId="7E9B656B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</w:p>
    <w:p w14:paraId="2A8EB7D4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</w:p>
    <w:p w14:paraId="402F0087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</w:p>
    <w:p w14:paraId="663423F1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</w:p>
    <w:p w14:paraId="7953B9C7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</w:p>
    <w:p w14:paraId="1C0AF058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</w:p>
    <w:p w14:paraId="6AB32CEB" w14:textId="77777777" w:rsidR="00CD6AA6" w:rsidRDefault="00CD6AA6" w:rsidP="00CD6AA6">
      <w:pPr>
        <w:jc w:val="center"/>
        <w:rPr>
          <w:rFonts w:ascii="Arial" w:hAnsi="Arial" w:cs="Arial"/>
          <w:b/>
          <w:sz w:val="24"/>
        </w:rPr>
      </w:pPr>
    </w:p>
    <w:p w14:paraId="74AE849F" w14:textId="6008D7FE" w:rsidR="00CD6AA6" w:rsidRDefault="00CD6AA6" w:rsidP="00CD6AA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Saltillo, Coahuila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                                  06 de agosto del 2021</w:t>
      </w:r>
    </w:p>
    <w:p w14:paraId="63342CFB" w14:textId="77777777" w:rsidR="00BE3E48" w:rsidRPr="00A629CF" w:rsidRDefault="00BE3E48" w:rsidP="00BE3E4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>INDICE</w:t>
      </w:r>
    </w:p>
    <w:p w14:paraId="63AE799D" w14:textId="77777777" w:rsidR="00BE3E48" w:rsidRDefault="00BE3E48" w:rsidP="00BE3E48">
      <w:pPr>
        <w:jc w:val="center"/>
        <w:rPr>
          <w:rFonts w:ascii="Arial" w:hAnsi="Arial" w:cs="Arial"/>
          <w:b/>
          <w:sz w:val="28"/>
          <w:szCs w:val="24"/>
        </w:rPr>
      </w:pPr>
    </w:p>
    <w:p w14:paraId="2444AECB" w14:textId="77777777" w:rsidR="00BE3E48" w:rsidRDefault="00BE3E48" w:rsidP="00BE3E48">
      <w:pPr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>LA NARRATIVA</w:t>
      </w:r>
    </w:p>
    <w:p w14:paraId="3C66B0F7" w14:textId="3DE56446" w:rsidR="00BE3E48" w:rsidRDefault="00BE3E48" w:rsidP="00BE3E48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Cuestionario 1……………………………………………………… 3</w:t>
      </w:r>
    </w:p>
    <w:p w14:paraId="4E530D5B" w14:textId="6411E8A4" w:rsidR="00BE3E48" w:rsidRDefault="00BE3E48" w:rsidP="00CD6AA6">
      <w:pPr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>Acceso a la literatura infantil</w:t>
      </w:r>
    </w:p>
    <w:p w14:paraId="4022C747" w14:textId="35A89DCB" w:rsidR="00BE3E48" w:rsidRDefault="00BE3E48" w:rsidP="00CD6AA6">
      <w:pPr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>El cuento</w:t>
      </w:r>
    </w:p>
    <w:p w14:paraId="20BA4047" w14:textId="5A0B9979" w:rsidR="00BE3E48" w:rsidRDefault="00BE3E48" w:rsidP="00CD6AA6">
      <w:pPr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>Criterios para seleccionar cuentos por edad</w:t>
      </w:r>
    </w:p>
    <w:p w14:paraId="0A0BA21C" w14:textId="78C769A2" w:rsidR="00BE3E48" w:rsidRPr="00BE3E48" w:rsidRDefault="00BE3E48" w:rsidP="00CD6AA6">
      <w:pPr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>Cuento leído y narrado</w:t>
      </w:r>
    </w:p>
    <w:p w14:paraId="2327A7E0" w14:textId="435FFD57" w:rsidR="00BE3E48" w:rsidRDefault="00BE3E48" w:rsidP="00CD6AA6">
      <w:pPr>
        <w:rPr>
          <w:noProof/>
        </w:rPr>
      </w:pPr>
    </w:p>
    <w:p w14:paraId="5486B896" w14:textId="4F64455B" w:rsidR="00BE3E48" w:rsidRDefault="00BE3E48" w:rsidP="00CD6AA6">
      <w:pPr>
        <w:rPr>
          <w:noProof/>
        </w:rPr>
      </w:pPr>
    </w:p>
    <w:p w14:paraId="54C59F5B" w14:textId="3C7F4418" w:rsidR="00BE3E48" w:rsidRDefault="00BE3E48" w:rsidP="00CD6AA6">
      <w:pPr>
        <w:rPr>
          <w:noProof/>
        </w:rPr>
      </w:pPr>
    </w:p>
    <w:p w14:paraId="796424FB" w14:textId="11EBB057" w:rsidR="00BE3E48" w:rsidRDefault="00BE3E48" w:rsidP="00CD6AA6">
      <w:pPr>
        <w:rPr>
          <w:noProof/>
        </w:rPr>
      </w:pPr>
    </w:p>
    <w:p w14:paraId="19D8B686" w14:textId="29DF0002" w:rsidR="00BE3E48" w:rsidRDefault="00BE3E48" w:rsidP="00CD6AA6">
      <w:pPr>
        <w:rPr>
          <w:noProof/>
        </w:rPr>
      </w:pPr>
    </w:p>
    <w:p w14:paraId="6B101195" w14:textId="627F7E8F" w:rsidR="00BE3E48" w:rsidRDefault="00BE3E48" w:rsidP="00CD6AA6">
      <w:pPr>
        <w:rPr>
          <w:noProof/>
        </w:rPr>
      </w:pPr>
    </w:p>
    <w:p w14:paraId="5027107C" w14:textId="05B04B67" w:rsidR="00BE3E48" w:rsidRDefault="00BE3E48" w:rsidP="00CD6AA6">
      <w:pPr>
        <w:rPr>
          <w:noProof/>
        </w:rPr>
      </w:pPr>
    </w:p>
    <w:p w14:paraId="5749668A" w14:textId="35EF97D9" w:rsidR="00BE3E48" w:rsidRDefault="00BE3E48" w:rsidP="00CD6AA6">
      <w:pPr>
        <w:rPr>
          <w:noProof/>
        </w:rPr>
      </w:pPr>
    </w:p>
    <w:p w14:paraId="43A11FE5" w14:textId="175179A6" w:rsidR="00BE3E48" w:rsidRDefault="00BE3E48" w:rsidP="00CD6AA6">
      <w:pPr>
        <w:rPr>
          <w:noProof/>
        </w:rPr>
      </w:pPr>
    </w:p>
    <w:p w14:paraId="2BB48689" w14:textId="4799F635" w:rsidR="00BE3E48" w:rsidRDefault="00BE3E48" w:rsidP="00CD6AA6">
      <w:pPr>
        <w:rPr>
          <w:noProof/>
        </w:rPr>
      </w:pPr>
    </w:p>
    <w:p w14:paraId="7887312F" w14:textId="7576C16C" w:rsidR="00BE3E48" w:rsidRDefault="00BE3E48" w:rsidP="00CD6AA6">
      <w:pPr>
        <w:rPr>
          <w:noProof/>
        </w:rPr>
      </w:pPr>
    </w:p>
    <w:p w14:paraId="67E7350F" w14:textId="2BEB5EC9" w:rsidR="00BE3E48" w:rsidRDefault="00BE3E48" w:rsidP="00CD6AA6">
      <w:pPr>
        <w:rPr>
          <w:noProof/>
        </w:rPr>
      </w:pPr>
    </w:p>
    <w:p w14:paraId="7FA012CB" w14:textId="77777777" w:rsidR="00BE3E48" w:rsidRDefault="00BE3E48" w:rsidP="00CD6AA6">
      <w:pPr>
        <w:rPr>
          <w:noProof/>
        </w:rPr>
      </w:pPr>
    </w:p>
    <w:p w14:paraId="28056B0B" w14:textId="34246E76" w:rsidR="00CD6AA6" w:rsidRDefault="00CD6AA6" w:rsidP="00CD6AA6">
      <w:pPr>
        <w:spacing w:before="100" w:beforeAutospacing="1" w:after="12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AEC7664" wp14:editId="6C86AB79">
            <wp:extent cx="5238750" cy="3035935"/>
            <wp:effectExtent l="0" t="0" r="0" b="0"/>
            <wp:docPr id="1" name="Imagen 1" descr="Forma,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Forma, Logotipo&#10;&#10;Descripción generada automáticamente"/>
                    <pic:cNvPicPr/>
                  </pic:nvPicPr>
                  <pic:blipFill rotWithShape="1">
                    <a:blip r:embed="rId6"/>
                    <a:srcRect l="1412" r="1575"/>
                    <a:stretch/>
                  </pic:blipFill>
                  <pic:spPr bwMode="auto">
                    <a:xfrm>
                      <a:off x="0" y="0"/>
                      <a:ext cx="5238750" cy="303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8A7D4" w14:textId="388BE750" w:rsidR="00CD6AA6" w:rsidRPr="00CD6AA6" w:rsidRDefault="00CD6AA6" w:rsidP="00BE3E48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Responde o complementa los siguientes cuestionamientos:</w:t>
      </w:r>
    </w:p>
    <w:p w14:paraId="34AB2D15" w14:textId="77777777" w:rsidR="00CD6AA6" w:rsidRPr="00CD6AA6" w:rsidRDefault="00CD6AA6" w:rsidP="00BE3E4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</w:t>
      </w:r>
    </w:p>
    <w:p w14:paraId="25ED59E5" w14:textId="69877E32" w:rsidR="00CD6AA6" w:rsidRPr="00BE3E48" w:rsidRDefault="00CD6AA6" w:rsidP="00BE3E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  <w:t>16.- Menciona las siete estrategias para promover el acceso del niño a la literatura.</w:t>
      </w:r>
    </w:p>
    <w:p w14:paraId="5C3E3EE8" w14:textId="77777777" w:rsidR="008E53F1" w:rsidRDefault="008E53F1" w:rsidP="00BE3E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14:paraId="32452A9A" w14:textId="77777777" w:rsidR="008E53F1" w:rsidRDefault="008E53F1" w:rsidP="00BE3E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14:paraId="1D9E62D0" w14:textId="5B0036DA" w:rsidR="00CD6AA6" w:rsidRPr="00CD6AA6" w:rsidRDefault="00CD6AA6" w:rsidP="00BE3E4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</w:t>
      </w:r>
    </w:p>
    <w:p w14:paraId="60417703" w14:textId="1E1CF35C" w:rsidR="00CD6AA6" w:rsidRPr="00BE3E48" w:rsidRDefault="00CD6AA6" w:rsidP="00BE3E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  <w:t>17.- Menciona las once razones por las cuales el cuento es un importante recurso educativo infantil.</w:t>
      </w:r>
    </w:p>
    <w:p w14:paraId="6E6C9741" w14:textId="77777777" w:rsidR="008E53F1" w:rsidRDefault="008E53F1" w:rsidP="00BE3E4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</w:p>
    <w:p w14:paraId="6E3A97EC" w14:textId="2B797AE6" w:rsidR="00CD6AA6" w:rsidRPr="00CD6AA6" w:rsidRDefault="00CD6AA6" w:rsidP="00BE3E4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 w:rsidRPr="00CD6AA6">
        <w:rPr>
          <w:rFonts w:ascii="Arial" w:hAnsi="Arial" w:cs="Arial"/>
          <w:color w:val="000000"/>
        </w:rPr>
        <w:t>curiosidad, creatividad, fantasía e imaginación,</w:t>
      </w:r>
    </w:p>
    <w:p w14:paraId="155CDA98" w14:textId="77777777" w:rsidR="00CD6AA6" w:rsidRPr="00CD6AA6" w:rsidRDefault="00CD6AA6" w:rsidP="00BE3E4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 w:rsidRPr="00CD6AA6">
        <w:rPr>
          <w:rFonts w:ascii="Arial" w:hAnsi="Arial" w:cs="Arial"/>
          <w:color w:val="000000"/>
        </w:rPr>
        <w:t xml:space="preserve">Favorece relaciones interpersonales permite aprender diferencias y roles, Favorece el conocimiento del mundo natural y social, </w:t>
      </w:r>
    </w:p>
    <w:p w14:paraId="57B0C565" w14:textId="2F48C290" w:rsidR="00CD6AA6" w:rsidRPr="00CD6AA6" w:rsidRDefault="00CD6AA6" w:rsidP="00BE3E48">
      <w:pPr>
        <w:pStyle w:val="Prrafodelista"/>
        <w:numPr>
          <w:ilvl w:val="0"/>
          <w:numId w:val="2"/>
        </w:numPr>
        <w:jc w:val="both"/>
        <w:rPr>
          <w:rFonts w:ascii="Verdana" w:hAnsi="Verdana"/>
          <w:color w:val="000000"/>
        </w:rPr>
      </w:pPr>
      <w:r w:rsidRPr="00CD6AA6">
        <w:rPr>
          <w:rFonts w:ascii="Arial" w:hAnsi="Arial" w:cs="Arial"/>
          <w:color w:val="000000"/>
        </w:rPr>
        <w:t>estimula interpretación de imágenes y es un importante recurso globalizado</w:t>
      </w:r>
    </w:p>
    <w:p w14:paraId="4A7FA9CC" w14:textId="77777777" w:rsidR="00CD6AA6" w:rsidRPr="00CD6AA6" w:rsidRDefault="00CD6AA6" w:rsidP="00BE3E4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CC66FF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  <w:t> </w:t>
      </w:r>
    </w:p>
    <w:p w14:paraId="1EA1CCAE" w14:textId="491FD001" w:rsidR="00CD6AA6" w:rsidRPr="00BE3E48" w:rsidRDefault="00CD6AA6" w:rsidP="00BE3E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  <w:t>18.- ¿Cuál es la diferencia entre el cuento popular y el cuento literario?</w:t>
      </w:r>
    </w:p>
    <w:p w14:paraId="48186FD4" w14:textId="621B0D60" w:rsidR="00BE3E48" w:rsidRDefault="00BE3E48" w:rsidP="00BE3E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</w:t>
      </w:r>
      <w:r w:rsidRPr="00BE3E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opular: el que avanzado de con hechos imaginarios.</w:t>
      </w:r>
    </w:p>
    <w:p w14:paraId="647B82CA" w14:textId="35887416" w:rsidR="00CD6AA6" w:rsidRDefault="00BE3E48" w:rsidP="00BE3E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BE3E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Literario: creado y transmitido </w:t>
      </w:r>
    </w:p>
    <w:p w14:paraId="4EDA5226" w14:textId="77777777" w:rsidR="008E53F1" w:rsidRPr="00CD6AA6" w:rsidRDefault="008E53F1" w:rsidP="00BE3E4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</w:p>
    <w:p w14:paraId="4035F352" w14:textId="77777777" w:rsidR="00CD6AA6" w:rsidRPr="00CD6AA6" w:rsidRDefault="00CD6AA6" w:rsidP="00BE3E4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</w:t>
      </w:r>
    </w:p>
    <w:p w14:paraId="70C46EE5" w14:textId="6C3B135A" w:rsidR="00CD6AA6" w:rsidRPr="00BE3E48" w:rsidRDefault="00CD6AA6" w:rsidP="00BE3E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  <w:t>19.- Menciona los tipos de cuentos populares más apropiados para la Educación Infantil.</w:t>
      </w:r>
    </w:p>
    <w:p w14:paraId="2EC4DB45" w14:textId="77777777" w:rsidR="008E53F1" w:rsidRDefault="00BE3E48" w:rsidP="008E53F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BE3E48">
        <w:rPr>
          <w:rFonts w:ascii="Arial" w:hAnsi="Arial" w:cs="Arial"/>
          <w:color w:val="000000"/>
        </w:rPr>
        <w:t xml:space="preserve">Imágenes </w:t>
      </w:r>
    </w:p>
    <w:p w14:paraId="5EDF8974" w14:textId="772DAFF9" w:rsidR="00BE3E48" w:rsidRPr="00BE3E48" w:rsidRDefault="00BE3E48" w:rsidP="008E53F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BE3E48">
        <w:rPr>
          <w:rFonts w:ascii="Arial" w:hAnsi="Arial" w:cs="Arial"/>
          <w:color w:val="000000"/>
        </w:rPr>
        <w:t xml:space="preserve">sencillas, </w:t>
      </w:r>
    </w:p>
    <w:p w14:paraId="2FF33F35" w14:textId="77777777" w:rsidR="00BE3E48" w:rsidRPr="00BE3E48" w:rsidRDefault="00BE3E48" w:rsidP="00BE3E4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BE3E48">
        <w:rPr>
          <w:rFonts w:ascii="Arial" w:hAnsi="Arial" w:cs="Arial"/>
          <w:color w:val="000000"/>
        </w:rPr>
        <w:t xml:space="preserve">argumento sencillo, </w:t>
      </w:r>
    </w:p>
    <w:p w14:paraId="4431410A" w14:textId="1F100916" w:rsidR="008E53F1" w:rsidRPr="00BE3E48" w:rsidRDefault="00BE3E48" w:rsidP="008E53F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BE3E48">
        <w:rPr>
          <w:rFonts w:ascii="Arial" w:hAnsi="Arial" w:cs="Arial"/>
          <w:color w:val="000000"/>
        </w:rPr>
        <w:t>imágenes</w:t>
      </w:r>
    </w:p>
    <w:p w14:paraId="08FB19E8" w14:textId="511CAAA0" w:rsidR="00BE3E48" w:rsidRPr="00BE3E48" w:rsidRDefault="00BE3E48" w:rsidP="00BE3E4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BE3E48">
        <w:rPr>
          <w:rFonts w:ascii="Arial" w:hAnsi="Arial" w:cs="Arial"/>
          <w:color w:val="000000"/>
        </w:rPr>
        <w:t xml:space="preserve">, </w:t>
      </w:r>
    </w:p>
    <w:p w14:paraId="316244CE" w14:textId="07E2203B" w:rsidR="00BE3E48" w:rsidRPr="00BE3E48" w:rsidRDefault="00BE3E48" w:rsidP="00BE3E4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BE3E48">
        <w:rPr>
          <w:rFonts w:ascii="Arial" w:hAnsi="Arial" w:cs="Arial"/>
          <w:color w:val="000000"/>
        </w:rPr>
        <w:t>confeccionado con telas sonidos y texturas</w:t>
      </w:r>
    </w:p>
    <w:p w14:paraId="3ADF4CCA" w14:textId="0D953D63" w:rsidR="00CD6AA6" w:rsidRPr="00CD6AA6" w:rsidRDefault="00CD6AA6" w:rsidP="00BE3E48">
      <w:pPr>
        <w:spacing w:before="100" w:beforeAutospacing="1" w:after="100" w:afterAutospacing="1" w:line="240" w:lineRule="auto"/>
        <w:ind w:firstLine="60"/>
        <w:jc w:val="both"/>
        <w:rPr>
          <w:rFonts w:ascii="Verdana" w:eastAsia="Times New Roman" w:hAnsi="Verdana" w:cs="Times New Roman"/>
          <w:b/>
          <w:bCs/>
          <w:color w:val="CC66FF"/>
          <w:sz w:val="24"/>
          <w:szCs w:val="24"/>
          <w:lang w:eastAsia="es-ES"/>
        </w:rPr>
      </w:pPr>
    </w:p>
    <w:p w14:paraId="2391B621" w14:textId="3160AAA6" w:rsidR="00CD6AA6" w:rsidRPr="00BE3E48" w:rsidRDefault="00CD6AA6" w:rsidP="00BE3E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  <w:t>20.- Resume los cinco criterios para seleccionar cuentos para niños de 3 a 6 años.</w:t>
      </w:r>
    </w:p>
    <w:p w14:paraId="22B4E6C0" w14:textId="645A02DA" w:rsidR="00BE3E48" w:rsidRPr="00BE3E48" w:rsidRDefault="00BE3E48" w:rsidP="00BE3E4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cuentos</w:t>
      </w:r>
      <w:r w:rsidRPr="00BE3E48">
        <w:rPr>
          <w:rFonts w:ascii="Arial" w:hAnsi="Arial" w:cs="Arial"/>
          <w:color w:val="000000"/>
        </w:rPr>
        <w:t xml:space="preserve"> con protagonistas de animales humanizados,</w:t>
      </w:r>
    </w:p>
    <w:p w14:paraId="77A6191D" w14:textId="4539418C" w:rsidR="00BE3E48" w:rsidRPr="00BE3E48" w:rsidRDefault="00BE3E48" w:rsidP="008E53F1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/>
        </w:rPr>
      </w:pPr>
      <w:r w:rsidRPr="00BE3E48">
        <w:rPr>
          <w:rFonts w:ascii="Arial" w:hAnsi="Arial" w:cs="Arial"/>
          <w:color w:val="000000"/>
        </w:rPr>
        <w:t xml:space="preserve">emplear </w:t>
      </w:r>
    </w:p>
    <w:p w14:paraId="647F782C" w14:textId="4094664F" w:rsidR="00BE3E48" w:rsidRPr="00BE3E48" w:rsidRDefault="00BE3E48" w:rsidP="00BE3E4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/>
        </w:rPr>
      </w:pPr>
      <w:r w:rsidRPr="00BE3E48">
        <w:rPr>
          <w:rFonts w:ascii="Arial" w:hAnsi="Arial" w:cs="Arial"/>
          <w:color w:val="000000"/>
        </w:rPr>
        <w:t xml:space="preserve">textos en verso tienen mayor ventaja por su fijeza y por su mayor capacidad para el </w:t>
      </w:r>
    </w:p>
    <w:p w14:paraId="2804D42D" w14:textId="77777777" w:rsidR="00CD6AA6" w:rsidRPr="00CD6AA6" w:rsidRDefault="00CD6AA6" w:rsidP="00BE3E4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CC66FF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  <w:t> </w:t>
      </w:r>
    </w:p>
    <w:p w14:paraId="5C4C8110" w14:textId="6C2C4BC5" w:rsidR="00CD6AA6" w:rsidRPr="00BE3E48" w:rsidRDefault="00CD6AA6" w:rsidP="00BE3E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b/>
          <w:bCs/>
          <w:color w:val="CC66FF"/>
          <w:sz w:val="24"/>
          <w:szCs w:val="24"/>
          <w:lang w:eastAsia="es-ES"/>
        </w:rPr>
        <w:t>21.- El cuento puede ser leído o puede ser narrado. Deduce: ¿cuál de ellos es más conveniente que use una educadora de preescolar y por qué?</w:t>
      </w:r>
    </w:p>
    <w:p w14:paraId="7A63B7F4" w14:textId="3720AD47" w:rsidR="00BE3E48" w:rsidRDefault="00BE3E48" w:rsidP="00BE3E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BE3E4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Quiero que el narrado ya podía hacer más cuento agregando cosas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14:paraId="0F0681D2" w14:textId="77777777" w:rsidR="00BE3E48" w:rsidRPr="00CD6AA6" w:rsidRDefault="00BE3E48" w:rsidP="00BE3E4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</w:p>
    <w:p w14:paraId="7E001DEC" w14:textId="77777777" w:rsidR="00CD6AA6" w:rsidRPr="00CD6AA6" w:rsidRDefault="00CD6AA6" w:rsidP="00BE3E4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 w:rsidRPr="00CD6AA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</w:t>
      </w:r>
    </w:p>
    <w:p w14:paraId="6588E224" w14:textId="77777777" w:rsidR="00CD6AA6" w:rsidRPr="00CD6AA6" w:rsidRDefault="00CD6AA6" w:rsidP="00BE3E4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</w:p>
    <w:p w14:paraId="2B261992" w14:textId="341A5B6E" w:rsidR="00BE3E48" w:rsidRDefault="00BE3E48" w:rsidP="00BE3E48">
      <w:pPr>
        <w:spacing w:before="100" w:beforeAutospacing="1" w:after="100" w:afterAutospacing="1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D9C965B" wp14:editId="6B40E83D">
            <wp:extent cx="3854168" cy="2124075"/>
            <wp:effectExtent l="0" t="0" r="0" b="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l="44979" t="35139" r="15334" b="25957"/>
                    <a:stretch/>
                  </pic:blipFill>
                  <pic:spPr bwMode="auto">
                    <a:xfrm>
                      <a:off x="0" y="0"/>
                      <a:ext cx="3861789" cy="212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85F36" w14:textId="03936369" w:rsidR="00CD6AA6" w:rsidRDefault="00CD6AA6" w:rsidP="00BE3E4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</w:p>
    <w:p w14:paraId="42D245FC" w14:textId="7F217F9A" w:rsidR="00BE3E48" w:rsidRPr="00CD6AA6" w:rsidRDefault="00BE3E48" w:rsidP="00BE3E4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43292158" wp14:editId="588B9D15">
            <wp:extent cx="3989209" cy="4820920"/>
            <wp:effectExtent l="0" t="0" r="0" b="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9348" cy="482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A7C0" w14:textId="0C690E4B" w:rsidR="00CD6AA6" w:rsidRDefault="00CD6AA6"/>
    <w:p w14:paraId="35561DBA" w14:textId="43BF312D" w:rsidR="00BE3E48" w:rsidRDefault="00BE3E48"/>
    <w:p w14:paraId="18CE6590" w14:textId="411B1377" w:rsidR="00BE3E48" w:rsidRDefault="00BE3E48"/>
    <w:p w14:paraId="46C68104" w14:textId="4850468D" w:rsidR="00BE3E48" w:rsidRDefault="00BE3E48"/>
    <w:p w14:paraId="4AAF6FBB" w14:textId="24B9649A" w:rsidR="00BE3E48" w:rsidRDefault="00BE3E48" w:rsidP="00BE3E48">
      <w:pPr>
        <w:jc w:val="center"/>
      </w:pPr>
      <w:r>
        <w:rPr>
          <w:noProof/>
        </w:rPr>
        <w:drawing>
          <wp:inline distT="0" distB="0" distL="0" distR="0" wp14:anchorId="0389AAB6" wp14:editId="5366AAF5">
            <wp:extent cx="3854168" cy="2124075"/>
            <wp:effectExtent l="0" t="0" r="0" b="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l="44979" t="35139" r="15334" b="25957"/>
                    <a:stretch/>
                  </pic:blipFill>
                  <pic:spPr bwMode="auto">
                    <a:xfrm>
                      <a:off x="0" y="0"/>
                      <a:ext cx="3861789" cy="212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53B7D" w14:textId="33CA150E" w:rsidR="00BE3E48" w:rsidRDefault="00BE3E48" w:rsidP="00BE3E48">
      <w:pPr>
        <w:jc w:val="center"/>
      </w:pPr>
      <w:r>
        <w:rPr>
          <w:noProof/>
        </w:rPr>
        <w:lastRenderedPageBreak/>
        <w:drawing>
          <wp:inline distT="0" distB="0" distL="0" distR="0" wp14:anchorId="266D8089" wp14:editId="02AFF802">
            <wp:extent cx="4723765" cy="5508652"/>
            <wp:effectExtent l="0" t="0" r="635" b="0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280" cy="550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99FF" w14:textId="744FC152" w:rsidR="00BE3E48" w:rsidRDefault="00BE3E48" w:rsidP="00BE3E48">
      <w:pPr>
        <w:jc w:val="center"/>
      </w:pPr>
    </w:p>
    <w:p w14:paraId="32B8651F" w14:textId="670C1354" w:rsidR="00BE3E48" w:rsidRDefault="00BE3E48" w:rsidP="00BE3E48">
      <w:pPr>
        <w:jc w:val="center"/>
      </w:pPr>
    </w:p>
    <w:p w14:paraId="554E58C7" w14:textId="39B0AD46" w:rsidR="00BE3E48" w:rsidRDefault="00BE3E48" w:rsidP="00BE3E48">
      <w:pPr>
        <w:jc w:val="center"/>
      </w:pPr>
    </w:p>
    <w:p w14:paraId="49F42E3F" w14:textId="379EFC3B" w:rsidR="00BE3E48" w:rsidRDefault="00BE3E48" w:rsidP="00BE3E48">
      <w:pPr>
        <w:jc w:val="center"/>
      </w:pPr>
    </w:p>
    <w:p w14:paraId="693F3900" w14:textId="4EF248C2" w:rsidR="00BE3E48" w:rsidRDefault="00BE3E48" w:rsidP="00BE3E48">
      <w:pPr>
        <w:jc w:val="center"/>
      </w:pPr>
      <w:r>
        <w:rPr>
          <w:noProof/>
        </w:rPr>
        <w:drawing>
          <wp:inline distT="0" distB="0" distL="0" distR="0" wp14:anchorId="0A881B48" wp14:editId="228B4D89">
            <wp:extent cx="3854168" cy="2124075"/>
            <wp:effectExtent l="0" t="0" r="0" b="0"/>
            <wp:docPr id="7" name="Imagen 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l="44979" t="35139" r="15334" b="25957"/>
                    <a:stretch/>
                  </pic:blipFill>
                  <pic:spPr bwMode="auto">
                    <a:xfrm>
                      <a:off x="0" y="0"/>
                      <a:ext cx="3861789" cy="212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E0D33" w14:textId="1721B4F9" w:rsidR="00BE3E48" w:rsidRDefault="00BE3E48" w:rsidP="00BE3E48">
      <w:pPr>
        <w:jc w:val="center"/>
      </w:pPr>
      <w:r>
        <w:rPr>
          <w:noProof/>
        </w:rPr>
        <w:lastRenderedPageBreak/>
        <w:drawing>
          <wp:inline distT="0" distB="0" distL="0" distR="0" wp14:anchorId="0D500BD4" wp14:editId="5A695D00">
            <wp:extent cx="4781550" cy="5844242"/>
            <wp:effectExtent l="0" t="0" r="0" b="4445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3134" cy="584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8847C" w14:textId="345551B4" w:rsidR="00BE3E48" w:rsidRDefault="00BE3E48" w:rsidP="00BE3E48">
      <w:pPr>
        <w:jc w:val="center"/>
      </w:pPr>
    </w:p>
    <w:p w14:paraId="482C410E" w14:textId="64C887AE" w:rsidR="00BE3E48" w:rsidRDefault="00BE3E48" w:rsidP="00BE3E48">
      <w:pPr>
        <w:jc w:val="center"/>
      </w:pPr>
    </w:p>
    <w:p w14:paraId="7C0A16FE" w14:textId="6CDC8FA8" w:rsidR="00BE3E48" w:rsidRDefault="00BE3E48" w:rsidP="00BE3E48">
      <w:pPr>
        <w:jc w:val="center"/>
      </w:pPr>
      <w:r>
        <w:rPr>
          <w:noProof/>
        </w:rPr>
        <w:drawing>
          <wp:inline distT="0" distB="0" distL="0" distR="0" wp14:anchorId="3435888C" wp14:editId="04C42F84">
            <wp:extent cx="3854168" cy="2124075"/>
            <wp:effectExtent l="0" t="0" r="0" b="0"/>
            <wp:docPr id="9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l="44979" t="35139" r="15334" b="25957"/>
                    <a:stretch/>
                  </pic:blipFill>
                  <pic:spPr bwMode="auto">
                    <a:xfrm>
                      <a:off x="0" y="0"/>
                      <a:ext cx="3861789" cy="212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01F7B" w14:textId="3E2269B7" w:rsidR="00BE3E48" w:rsidRDefault="00BE3E48" w:rsidP="00BE3E48">
      <w:pPr>
        <w:jc w:val="center"/>
      </w:pPr>
      <w:r>
        <w:rPr>
          <w:noProof/>
        </w:rPr>
        <w:lastRenderedPageBreak/>
        <w:drawing>
          <wp:inline distT="0" distB="0" distL="0" distR="0" wp14:anchorId="4F363FB8" wp14:editId="166F126C">
            <wp:extent cx="4571365" cy="5781938"/>
            <wp:effectExtent l="0" t="0" r="635" b="9525"/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761" cy="578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58F6" w14:textId="74C9CD3C" w:rsidR="00BE3E48" w:rsidRDefault="00BE3E48" w:rsidP="00BE3E48">
      <w:pPr>
        <w:jc w:val="center"/>
      </w:pPr>
    </w:p>
    <w:p w14:paraId="7CD37FD6" w14:textId="58DC3D7C" w:rsidR="00BE3E48" w:rsidRDefault="00BE3E48" w:rsidP="00BE3E48">
      <w:pPr>
        <w:jc w:val="center"/>
      </w:pPr>
    </w:p>
    <w:p w14:paraId="142FAAEC" w14:textId="03BCD04B" w:rsidR="00BE3E48" w:rsidRDefault="00BE3E48" w:rsidP="00BE3E48">
      <w:pPr>
        <w:jc w:val="center"/>
      </w:pPr>
    </w:p>
    <w:p w14:paraId="7D8F7554" w14:textId="2F3562A2" w:rsidR="00BE3E48" w:rsidRDefault="00BE3E48" w:rsidP="00BE3E48">
      <w:pPr>
        <w:jc w:val="center"/>
      </w:pPr>
      <w:r>
        <w:rPr>
          <w:noProof/>
        </w:rPr>
        <w:lastRenderedPageBreak/>
        <w:drawing>
          <wp:inline distT="0" distB="0" distL="0" distR="0" wp14:anchorId="35BC6823" wp14:editId="203BBFAF">
            <wp:extent cx="5229955" cy="2953162"/>
            <wp:effectExtent l="0" t="0" r="8890" b="0"/>
            <wp:docPr id="11" name="Imagen 1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Form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B453" w14:textId="3077D835" w:rsidR="00BE3E48" w:rsidRDefault="00BE3E48" w:rsidP="00BE3E48">
      <w:pPr>
        <w:jc w:val="center"/>
      </w:pPr>
      <w:r>
        <w:rPr>
          <w:noProof/>
        </w:rPr>
        <w:drawing>
          <wp:inline distT="0" distB="0" distL="0" distR="0" wp14:anchorId="6CA1B1E8" wp14:editId="39AE8ACA">
            <wp:extent cx="4029408" cy="5490210"/>
            <wp:effectExtent l="0" t="0" r="9525" b="0"/>
            <wp:docPr id="12" name="Imagen 1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41" cy="549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E48" w:rsidSect="00BE3E48">
      <w:pgSz w:w="11906" w:h="16838"/>
      <w:pgMar w:top="1417" w:right="1701" w:bottom="1417" w:left="1701" w:header="708" w:footer="708" w:gutter="0"/>
      <w:pgBorders w:offsetFrom="page">
        <w:top w:val="single" w:sz="24" w:space="24" w:color="CC66FF"/>
        <w:left w:val="single" w:sz="24" w:space="24" w:color="CC66FF"/>
        <w:bottom w:val="single" w:sz="24" w:space="24" w:color="CC66FF"/>
        <w:right w:val="single" w:sz="24" w:space="24" w:color="CC66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72E1B"/>
    <w:multiLevelType w:val="hybridMultilevel"/>
    <w:tmpl w:val="13DAE1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D1A1E"/>
    <w:multiLevelType w:val="hybridMultilevel"/>
    <w:tmpl w:val="33F49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A337B"/>
    <w:multiLevelType w:val="hybridMultilevel"/>
    <w:tmpl w:val="5B1806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D3AAF"/>
    <w:multiLevelType w:val="hybridMultilevel"/>
    <w:tmpl w:val="0BE80C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0409854">
    <w:abstractNumId w:val="0"/>
  </w:num>
  <w:num w:numId="2" w16cid:durableId="1540971860">
    <w:abstractNumId w:val="2"/>
  </w:num>
  <w:num w:numId="3" w16cid:durableId="1779057447">
    <w:abstractNumId w:val="1"/>
  </w:num>
  <w:num w:numId="4" w16cid:durableId="7506157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AA6"/>
    <w:rsid w:val="008E53F1"/>
    <w:rsid w:val="00B76591"/>
    <w:rsid w:val="00BE3E48"/>
    <w:rsid w:val="00C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"/>
    </o:shapedefaults>
    <o:shapelayout v:ext="edit">
      <o:idmap v:ext="edit" data="1"/>
    </o:shapelayout>
  </w:shapeDefaults>
  <w:decimalSymbol w:val="."/>
  <w:listSeparator w:val=","/>
  <w14:docId w14:val="7356A66E"/>
  <w15:chartTrackingRefBased/>
  <w15:docId w15:val="{4371D0C9-011A-4202-B6D0-002931B36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7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282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Sahima Beltran</dc:creator>
  <cp:keywords/>
  <dc:description/>
  <cp:lastModifiedBy>Miguel Andres Rivera Castro</cp:lastModifiedBy>
  <cp:revision>3</cp:revision>
  <dcterms:created xsi:type="dcterms:W3CDTF">2022-07-09T21:30:00Z</dcterms:created>
  <dcterms:modified xsi:type="dcterms:W3CDTF">2022-08-24T22:49:00Z</dcterms:modified>
</cp:coreProperties>
</file>