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2BD8" w14:textId="77777777" w:rsidR="002271A8" w:rsidRDefault="002271A8">
      <w:pPr>
        <w:rPr>
          <w:b/>
          <w:sz w:val="32"/>
          <w:szCs w:val="32"/>
          <w:u w:val="single"/>
        </w:rPr>
      </w:pPr>
      <w:bookmarkStart w:id="0" w:name="_GoBack"/>
      <w:bookmarkEnd w:id="0"/>
    </w:p>
    <w:p w14:paraId="7B1ADC51" w14:textId="334EAD68" w:rsidR="00EA38C0" w:rsidRPr="006C5BA2" w:rsidRDefault="006C5BA2">
      <w:pPr>
        <w:rPr>
          <w:b/>
          <w:sz w:val="32"/>
          <w:szCs w:val="32"/>
          <w:u w:val="single"/>
        </w:rPr>
      </w:pPr>
      <w:r w:rsidRPr="006C5BA2">
        <w:rPr>
          <w:b/>
          <w:sz w:val="32"/>
          <w:szCs w:val="32"/>
          <w:u w:val="single"/>
        </w:rPr>
        <w:t>PRÀCTICAS SOCIALES DEL LENGUAJE</w:t>
      </w:r>
    </w:p>
    <w:p w14:paraId="15280C5E" w14:textId="7E7EB9F3" w:rsidR="006C5BA2" w:rsidRDefault="006C5BA2" w:rsidP="1CC528D3">
      <w:pPr>
        <w:pStyle w:val="Prrafodelista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1CC528D3">
        <w:rPr>
          <w:sz w:val="32"/>
          <w:szCs w:val="32"/>
        </w:rPr>
        <w:t xml:space="preserve">Investigar con la educadora, las prácticas sociales del lenguaje oral y escrito </w:t>
      </w:r>
      <w:proofErr w:type="gramStart"/>
      <w:r w:rsidRPr="1CC528D3">
        <w:rPr>
          <w:sz w:val="32"/>
          <w:szCs w:val="32"/>
        </w:rPr>
        <w:t>que  promueve</w:t>
      </w:r>
      <w:proofErr w:type="gramEnd"/>
      <w:r w:rsidRPr="1CC528D3">
        <w:rPr>
          <w:sz w:val="32"/>
          <w:szCs w:val="32"/>
        </w:rPr>
        <w:t xml:space="preserve"> con los niños.</w:t>
      </w:r>
    </w:p>
    <w:p w14:paraId="457F7408" w14:textId="42F63187" w:rsidR="006C5BA2" w:rsidRDefault="1CC528D3" w:rsidP="1CC528D3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1CC528D3">
        <w:rPr>
          <w:sz w:val="32"/>
          <w:szCs w:val="32"/>
        </w:rPr>
        <w:t xml:space="preserve">Estrategias didácticas que emplea la educadora, con las actividades de Lenguaje y comunicación </w:t>
      </w:r>
    </w:p>
    <w:p w14:paraId="4E1AA634" w14:textId="1A21FF19" w:rsidR="006C5BA2" w:rsidRPr="002271A8" w:rsidRDefault="006C5BA2" w:rsidP="1CC528D3">
      <w:pPr>
        <w:pStyle w:val="Prrafodelista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1CC528D3">
        <w:rPr>
          <w:sz w:val="32"/>
          <w:szCs w:val="32"/>
        </w:rPr>
        <w:t xml:space="preserve">Describir las actividades </w:t>
      </w:r>
      <w:proofErr w:type="gramStart"/>
      <w:r w:rsidRPr="1CC528D3">
        <w:rPr>
          <w:sz w:val="32"/>
          <w:szCs w:val="32"/>
        </w:rPr>
        <w:t>con  inicio</w:t>
      </w:r>
      <w:proofErr w:type="gramEnd"/>
      <w:r w:rsidRPr="1CC528D3">
        <w:rPr>
          <w:sz w:val="32"/>
          <w:szCs w:val="32"/>
        </w:rPr>
        <w:t>, desarrollo y cierre   del  campo de formación académica de Lenguaje y comunicación e incluir los siguientes elementos :</w:t>
      </w:r>
    </w:p>
    <w:p w14:paraId="25441EDA" w14:textId="7F50C185" w:rsidR="002271A8" w:rsidRPr="002271A8" w:rsidRDefault="002271A8" w:rsidP="002271A8">
      <w:pPr>
        <w:ind w:left="72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-Aprendizaje esperado</w:t>
      </w:r>
    </w:p>
    <w:p w14:paraId="5884727E" w14:textId="27890A9F" w:rsidR="1CC528D3" w:rsidRDefault="1CC528D3" w:rsidP="1CC528D3">
      <w:pPr>
        <w:rPr>
          <w:sz w:val="32"/>
          <w:szCs w:val="32"/>
        </w:rPr>
      </w:pPr>
      <w:r w:rsidRPr="1CC528D3">
        <w:rPr>
          <w:sz w:val="32"/>
          <w:szCs w:val="32"/>
        </w:rPr>
        <w:t xml:space="preserve">         - Material didáctico </w:t>
      </w:r>
    </w:p>
    <w:p w14:paraId="01DAAA76" w14:textId="5332E92D" w:rsidR="1CC528D3" w:rsidRDefault="1CC528D3" w:rsidP="1CC528D3">
      <w:pPr>
        <w:rPr>
          <w:sz w:val="32"/>
          <w:szCs w:val="32"/>
        </w:rPr>
      </w:pPr>
      <w:r w:rsidRPr="1CC528D3">
        <w:rPr>
          <w:sz w:val="32"/>
          <w:szCs w:val="32"/>
        </w:rPr>
        <w:t xml:space="preserve">         -  Tiempo</w:t>
      </w:r>
    </w:p>
    <w:p w14:paraId="0BD0BD8A" w14:textId="4727EC8B" w:rsidR="1CC528D3" w:rsidRDefault="1CC528D3" w:rsidP="1CC528D3">
      <w:pPr>
        <w:rPr>
          <w:sz w:val="32"/>
          <w:szCs w:val="32"/>
        </w:rPr>
      </w:pPr>
      <w:r w:rsidRPr="1CC528D3">
        <w:rPr>
          <w:sz w:val="32"/>
          <w:szCs w:val="32"/>
        </w:rPr>
        <w:t xml:space="preserve">         - Organización del grupo</w:t>
      </w:r>
    </w:p>
    <w:p w14:paraId="775B943F" w14:textId="2D56A4B3" w:rsidR="1CC528D3" w:rsidRDefault="1CC528D3" w:rsidP="1CC528D3">
      <w:pPr>
        <w:rPr>
          <w:sz w:val="32"/>
          <w:szCs w:val="32"/>
        </w:rPr>
      </w:pPr>
      <w:r w:rsidRPr="1CC528D3">
        <w:rPr>
          <w:sz w:val="32"/>
          <w:szCs w:val="32"/>
        </w:rPr>
        <w:t xml:space="preserve">         </w:t>
      </w:r>
    </w:p>
    <w:p w14:paraId="68137124" w14:textId="41D1579B" w:rsidR="1CC528D3" w:rsidRDefault="1CC528D3" w:rsidP="1CC528D3">
      <w:pPr>
        <w:rPr>
          <w:sz w:val="32"/>
          <w:szCs w:val="32"/>
        </w:rPr>
      </w:pPr>
      <w:r w:rsidRPr="1CC528D3">
        <w:rPr>
          <w:sz w:val="32"/>
          <w:szCs w:val="32"/>
        </w:rPr>
        <w:t xml:space="preserve">  </w:t>
      </w:r>
    </w:p>
    <w:p w14:paraId="040E4E3F" w14:textId="11203BDA" w:rsidR="006C5BA2" w:rsidRPr="006C5BA2" w:rsidRDefault="006C5BA2" w:rsidP="1CC528D3">
      <w:pPr>
        <w:pStyle w:val="Prrafodelista"/>
        <w:rPr>
          <w:sz w:val="32"/>
          <w:szCs w:val="32"/>
        </w:rPr>
      </w:pPr>
      <w:r w:rsidRPr="1CC528D3">
        <w:rPr>
          <w:sz w:val="32"/>
          <w:szCs w:val="32"/>
        </w:rPr>
        <w:t xml:space="preserve"> </w:t>
      </w:r>
    </w:p>
    <w:sectPr w:rsidR="006C5BA2" w:rsidRPr="006C5BA2" w:rsidSect="000273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7AE"/>
    <w:multiLevelType w:val="hybridMultilevel"/>
    <w:tmpl w:val="7B422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59"/>
    <w:rsid w:val="00027359"/>
    <w:rsid w:val="002271A8"/>
    <w:rsid w:val="00250861"/>
    <w:rsid w:val="006C5BA2"/>
    <w:rsid w:val="00DD5862"/>
    <w:rsid w:val="00EA38C0"/>
    <w:rsid w:val="00FA277F"/>
    <w:rsid w:val="0B4FC1DC"/>
    <w:rsid w:val="1CC528D3"/>
    <w:rsid w:val="1DB8EBC6"/>
    <w:rsid w:val="2063F66B"/>
    <w:rsid w:val="3F6FC8E4"/>
    <w:rsid w:val="45DF0A68"/>
    <w:rsid w:val="46B1B778"/>
    <w:rsid w:val="4F6CC451"/>
    <w:rsid w:val="6076AB0E"/>
    <w:rsid w:val="61C9AD51"/>
    <w:rsid w:val="6D3C05B9"/>
    <w:rsid w:val="7A227647"/>
    <w:rsid w:val="7EA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632A"/>
  <w15:chartTrackingRefBased/>
  <w15:docId w15:val="{95533C58-6911-45B8-B0F9-E6B8E003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1">
    <w:name w:val="Grid Table 4 Accent 1"/>
    <w:basedOn w:val="Tablanormal"/>
    <w:uiPriority w:val="49"/>
    <w:rsid w:val="000273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0273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0273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6">
    <w:name w:val="Grid Table 4 Accent 6"/>
    <w:basedOn w:val="Tablanormal"/>
    <w:uiPriority w:val="49"/>
    <w:rsid w:val="0002735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6C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005A0EFEBA4428D3BD89166BEBE0A" ma:contentTypeVersion="2" ma:contentTypeDescription="Crear nuevo documento." ma:contentTypeScope="" ma:versionID="cdcfae038f52abfb61270812ba51f2f1">
  <xsd:schema xmlns:xsd="http://www.w3.org/2001/XMLSchema" xmlns:xs="http://www.w3.org/2001/XMLSchema" xmlns:p="http://schemas.microsoft.com/office/2006/metadata/properties" xmlns:ns2="3b048f07-d5f8-44d2-9cdd-379303809f24" targetNamespace="http://schemas.microsoft.com/office/2006/metadata/properties" ma:root="true" ma:fieldsID="084ad96c15dd45923c614f9838b52f46" ns2:_="">
    <xsd:import namespace="3b048f07-d5f8-44d2-9cdd-379303809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8f07-d5f8-44d2-9cdd-37930380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0464F-6CC0-4365-AE10-9E24C53A3BA8}"/>
</file>

<file path=customXml/itemProps2.xml><?xml version="1.0" encoding="utf-8"?>
<ds:datastoreItem xmlns:ds="http://schemas.openxmlformats.org/officeDocument/2006/customXml" ds:itemID="{198EFEA3-C70E-42A3-B606-5B1BDFAE2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40C33-0BA7-49BA-B674-36C1575073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2022-02-22T17:23:00Z</dcterms:created>
  <dcterms:modified xsi:type="dcterms:W3CDTF">2022-02-22T17:23:00Z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0x0101003DE005A0EFEBA4428D3BD89166BEBE0A</vt:lpwstr>
  </property>
</Properties>
</file>