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EAB" w:rsidRPr="008D19FD" w:rsidRDefault="00390EAB" w:rsidP="00390EAB">
      <w:pPr>
        <w:ind w:hanging="900"/>
        <w:jc w:val="center"/>
        <w:rPr>
          <w:rFonts w:ascii="Arial" w:hAnsi="Arial" w:cs="Arial"/>
          <w:b/>
          <w:sz w:val="28"/>
          <w:szCs w:val="28"/>
        </w:rPr>
      </w:pPr>
      <w:r>
        <w:rPr>
          <w:noProof/>
          <w:sz w:val="28"/>
          <w:szCs w:val="28"/>
          <w:lang w:val="es-MX" w:eastAsia="es-MX"/>
        </w:rPr>
        <w:drawing>
          <wp:anchor distT="0" distB="0" distL="114300" distR="114300" simplePos="0" relativeHeight="251660288" behindDoc="1" locked="0" layoutInCell="1" allowOverlap="1">
            <wp:simplePos x="0" y="0"/>
            <wp:positionH relativeFrom="column">
              <wp:posOffset>-718185</wp:posOffset>
            </wp:positionH>
            <wp:positionV relativeFrom="paragraph">
              <wp:posOffset>-12700</wp:posOffset>
            </wp:positionV>
            <wp:extent cx="1066800" cy="825500"/>
            <wp:effectExtent l="19050" t="0" r="0" b="0"/>
            <wp:wrapTight wrapText="bothSides">
              <wp:wrapPolygon edited="0">
                <wp:start x="-386" y="0"/>
                <wp:lineTo x="-386" y="19938"/>
                <wp:lineTo x="21214" y="19938"/>
                <wp:lineTo x="21214" y="0"/>
                <wp:lineTo x="-386"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srcRect/>
                    <a:stretch>
                      <a:fillRect/>
                    </a:stretch>
                  </pic:blipFill>
                  <pic:spPr bwMode="auto">
                    <a:xfrm>
                      <a:off x="0" y="0"/>
                      <a:ext cx="1066800" cy="825500"/>
                    </a:xfrm>
                    <a:prstGeom prst="rect">
                      <a:avLst/>
                    </a:prstGeom>
                    <a:noFill/>
                    <a:ln w="9525">
                      <a:noFill/>
                      <a:miter lim="800000"/>
                      <a:headEnd/>
                      <a:tailEnd/>
                    </a:ln>
                  </pic:spPr>
                </pic:pic>
              </a:graphicData>
            </a:graphic>
          </wp:anchor>
        </w:drawing>
      </w:r>
      <w:r w:rsidRPr="008D19FD">
        <w:rPr>
          <w:rFonts w:ascii="Arial" w:hAnsi="Arial" w:cs="Arial"/>
          <w:b/>
          <w:sz w:val="28"/>
          <w:szCs w:val="28"/>
        </w:rPr>
        <w:t>ESCUELA NORMAL DE EDUCACIÓN PREESCOLAR</w:t>
      </w:r>
    </w:p>
    <w:p w:rsidR="00390EAB" w:rsidRDefault="00390EAB" w:rsidP="00390EAB">
      <w:pPr>
        <w:spacing w:line="360" w:lineRule="auto"/>
        <w:ind w:hanging="900"/>
        <w:jc w:val="center"/>
        <w:rPr>
          <w:rFonts w:ascii="Arial" w:hAnsi="Arial" w:cs="Arial"/>
          <w:b/>
          <w:sz w:val="28"/>
          <w:szCs w:val="28"/>
        </w:rPr>
      </w:pPr>
      <w:r>
        <w:rPr>
          <w:rFonts w:ascii="Arial" w:hAnsi="Arial" w:cs="Arial"/>
          <w:b/>
          <w:sz w:val="28"/>
          <w:szCs w:val="28"/>
        </w:rPr>
        <w:t>AGENDA DE  COLEGIADO</w:t>
      </w:r>
    </w:p>
    <w:p w:rsidR="00390EAB" w:rsidRPr="00720B0C" w:rsidRDefault="00390EAB" w:rsidP="00390EAB">
      <w:pPr>
        <w:spacing w:line="360" w:lineRule="auto"/>
        <w:ind w:hanging="900"/>
        <w:jc w:val="right"/>
        <w:rPr>
          <w:rFonts w:ascii="Arial" w:hAnsi="Arial" w:cs="Arial"/>
          <w:b/>
          <w:sz w:val="22"/>
          <w:szCs w:val="28"/>
          <w:u w:val="single"/>
        </w:rPr>
      </w:pPr>
      <w:r w:rsidRPr="003C5781">
        <w:rPr>
          <w:rFonts w:ascii="Arial" w:hAnsi="Arial" w:cs="Arial"/>
          <w:b/>
          <w:sz w:val="22"/>
          <w:szCs w:val="28"/>
        </w:rPr>
        <w:t xml:space="preserve">Agenda  núm. </w:t>
      </w:r>
      <w:r>
        <w:rPr>
          <w:rFonts w:ascii="Arial" w:hAnsi="Arial" w:cs="Arial"/>
          <w:b/>
          <w:sz w:val="22"/>
          <w:szCs w:val="28"/>
          <w:u w:val="single"/>
        </w:rPr>
        <w:t>14</w:t>
      </w:r>
    </w:p>
    <w:p w:rsidR="00390EAB" w:rsidRPr="00AC114B" w:rsidRDefault="00390EAB" w:rsidP="00390EAB">
      <w:pPr>
        <w:spacing w:line="360" w:lineRule="auto"/>
        <w:jc w:val="right"/>
        <w:rPr>
          <w:rFonts w:ascii="Arial" w:hAnsi="Arial" w:cs="Arial"/>
          <w:b/>
          <w:sz w:val="22"/>
          <w:szCs w:val="20"/>
        </w:rPr>
      </w:pPr>
      <w:r w:rsidRPr="00AC114B">
        <w:rPr>
          <w:rFonts w:ascii="Arial" w:hAnsi="Arial" w:cs="Arial"/>
          <w:b/>
          <w:sz w:val="22"/>
          <w:szCs w:val="20"/>
        </w:rPr>
        <w:t>Día</w:t>
      </w:r>
      <w:r>
        <w:rPr>
          <w:rFonts w:ascii="Arial" w:hAnsi="Arial" w:cs="Arial"/>
          <w:b/>
          <w:sz w:val="22"/>
          <w:szCs w:val="20"/>
        </w:rPr>
        <w:t xml:space="preserve"> </w:t>
      </w:r>
      <w:r>
        <w:rPr>
          <w:rFonts w:ascii="Arial" w:hAnsi="Arial" w:cs="Arial"/>
          <w:b/>
          <w:sz w:val="22"/>
          <w:szCs w:val="20"/>
          <w:u w:val="single"/>
        </w:rPr>
        <w:t xml:space="preserve"> 15 </w:t>
      </w:r>
      <w:r w:rsidRPr="00AC114B">
        <w:rPr>
          <w:rFonts w:ascii="Arial" w:hAnsi="Arial" w:cs="Arial"/>
          <w:b/>
          <w:sz w:val="22"/>
          <w:szCs w:val="20"/>
        </w:rPr>
        <w:t xml:space="preserve"> </w:t>
      </w:r>
    </w:p>
    <w:p w:rsidR="00390EAB" w:rsidRPr="00AC114B" w:rsidRDefault="00390EAB" w:rsidP="00390EAB">
      <w:pPr>
        <w:spacing w:line="360" w:lineRule="auto"/>
        <w:jc w:val="right"/>
        <w:rPr>
          <w:rFonts w:ascii="Arial" w:hAnsi="Arial" w:cs="Arial"/>
          <w:b/>
          <w:sz w:val="22"/>
          <w:szCs w:val="20"/>
        </w:rPr>
      </w:pPr>
      <w:r w:rsidRPr="00AC114B">
        <w:rPr>
          <w:rFonts w:ascii="Arial" w:hAnsi="Arial" w:cs="Arial"/>
          <w:b/>
          <w:sz w:val="22"/>
          <w:szCs w:val="20"/>
        </w:rPr>
        <w:t xml:space="preserve">Mes </w:t>
      </w:r>
      <w:r>
        <w:rPr>
          <w:rFonts w:ascii="Arial" w:hAnsi="Arial" w:cs="Arial"/>
          <w:b/>
          <w:sz w:val="22"/>
          <w:szCs w:val="20"/>
        </w:rPr>
        <w:t xml:space="preserve"> </w:t>
      </w:r>
      <w:r>
        <w:rPr>
          <w:rFonts w:ascii="Arial" w:hAnsi="Arial" w:cs="Arial"/>
          <w:b/>
          <w:sz w:val="22"/>
          <w:szCs w:val="20"/>
          <w:u w:val="single"/>
        </w:rPr>
        <w:t>Noviembre</w:t>
      </w:r>
      <w:r w:rsidRPr="00AC114B">
        <w:rPr>
          <w:rFonts w:ascii="Arial" w:hAnsi="Arial" w:cs="Arial"/>
          <w:b/>
          <w:sz w:val="22"/>
          <w:szCs w:val="20"/>
        </w:rPr>
        <w:t xml:space="preserve"> </w:t>
      </w:r>
    </w:p>
    <w:p w:rsidR="00390EAB" w:rsidRPr="00AC114B" w:rsidRDefault="00390EAB" w:rsidP="00390EAB">
      <w:pPr>
        <w:spacing w:line="360" w:lineRule="auto"/>
        <w:jc w:val="right"/>
        <w:rPr>
          <w:rFonts w:ascii="Arial" w:hAnsi="Arial" w:cs="Arial"/>
          <w:b/>
          <w:sz w:val="22"/>
          <w:szCs w:val="20"/>
        </w:rPr>
      </w:pPr>
      <w:r w:rsidRPr="00AC114B">
        <w:rPr>
          <w:rFonts w:ascii="Arial" w:hAnsi="Arial" w:cs="Arial"/>
          <w:b/>
          <w:sz w:val="22"/>
          <w:szCs w:val="20"/>
        </w:rPr>
        <w:t xml:space="preserve">Año </w:t>
      </w:r>
      <w:r>
        <w:rPr>
          <w:rFonts w:ascii="Arial" w:hAnsi="Arial" w:cs="Arial"/>
          <w:b/>
          <w:sz w:val="22"/>
          <w:szCs w:val="20"/>
          <w:u w:val="single"/>
        </w:rPr>
        <w:t>2012-2013</w:t>
      </w:r>
    </w:p>
    <w:p w:rsidR="00390EAB" w:rsidRPr="008D19FD" w:rsidRDefault="00390EAB" w:rsidP="00390EAB">
      <w:pPr>
        <w:spacing w:line="360" w:lineRule="auto"/>
        <w:jc w:val="both"/>
        <w:rPr>
          <w:rFonts w:ascii="Arial" w:hAnsi="Arial" w:cs="Arial"/>
          <w:sz w:val="20"/>
          <w:szCs w:val="20"/>
        </w:rPr>
      </w:pPr>
      <w:r>
        <w:rPr>
          <w:rFonts w:ascii="Arial" w:hAnsi="Arial" w:cs="Arial"/>
          <w:sz w:val="20"/>
          <w:szCs w:val="20"/>
        </w:rPr>
        <w:t xml:space="preserve">Sesión Colegiada correspondiente al colegiado </w:t>
      </w:r>
      <w:r>
        <w:rPr>
          <w:rFonts w:ascii="Arial" w:hAnsi="Arial" w:cs="Arial"/>
          <w:sz w:val="20"/>
          <w:szCs w:val="20"/>
          <w:u w:val="single"/>
        </w:rPr>
        <w:t xml:space="preserve">Cuarto año </w:t>
      </w:r>
      <w:r>
        <w:rPr>
          <w:rFonts w:ascii="Arial" w:hAnsi="Arial" w:cs="Arial"/>
          <w:sz w:val="20"/>
          <w:szCs w:val="20"/>
        </w:rPr>
        <w:t xml:space="preserve"> semestre </w:t>
      </w:r>
      <w:r w:rsidR="000A304F">
        <w:rPr>
          <w:rFonts w:ascii="Arial" w:hAnsi="Arial" w:cs="Arial"/>
          <w:sz w:val="20"/>
          <w:szCs w:val="20"/>
          <w:u w:val="single"/>
        </w:rPr>
        <w:t>Séptimo</w:t>
      </w:r>
    </w:p>
    <w:p w:rsidR="00390EAB" w:rsidRDefault="00390EAB" w:rsidP="00390EAB">
      <w:pPr>
        <w:spacing w:line="360" w:lineRule="auto"/>
        <w:rPr>
          <w:rFonts w:ascii="Arial" w:hAnsi="Arial" w:cs="Arial"/>
          <w:b/>
          <w:sz w:val="20"/>
          <w:szCs w:val="20"/>
        </w:rPr>
      </w:pPr>
    </w:p>
    <w:p w:rsidR="00390EAB" w:rsidRDefault="00390EAB" w:rsidP="00390EAB">
      <w:pPr>
        <w:spacing w:line="360" w:lineRule="auto"/>
        <w:rPr>
          <w:rFonts w:ascii="Arial" w:hAnsi="Arial" w:cs="Arial"/>
          <w:b/>
          <w:sz w:val="20"/>
          <w:szCs w:val="20"/>
        </w:rPr>
      </w:pPr>
      <w:r>
        <w:rPr>
          <w:rFonts w:ascii="Arial" w:hAnsi="Arial" w:cs="Arial"/>
          <w:b/>
          <w:sz w:val="20"/>
          <w:szCs w:val="20"/>
        </w:rPr>
        <w:t>Propósitos:</w:t>
      </w:r>
      <w:bookmarkStart w:id="0" w:name="_GoBack"/>
      <w:bookmarkEnd w:id="0"/>
    </w:p>
    <w:p w:rsidR="00390EAB" w:rsidRPr="00390EAB" w:rsidRDefault="00CF2BC7" w:rsidP="00390EAB">
      <w:pPr>
        <w:spacing w:line="360" w:lineRule="auto"/>
        <w:rPr>
          <w:rFonts w:ascii="Arial" w:hAnsi="Arial" w:cs="Arial"/>
          <w:b/>
          <w:sz w:val="20"/>
          <w:szCs w:val="20"/>
        </w:rPr>
      </w:pPr>
      <w:r>
        <w:rPr>
          <w:rFonts w:ascii="Arial" w:hAnsi="Arial" w:cs="Arial"/>
          <w:b/>
          <w:sz w:val="20"/>
          <w:szCs w:val="20"/>
        </w:rPr>
        <w:t>Socializar  y transmitir información de las actividades institucionales correspondientes  al semestre y organizar el próximo periodo de Seminario de Análisis de Trabajo Docente.</w:t>
      </w:r>
    </w:p>
    <w:p w:rsidR="00390EAB" w:rsidRPr="002D6D94" w:rsidRDefault="00390EAB" w:rsidP="00390EAB">
      <w:pPr>
        <w:spacing w:line="360" w:lineRule="auto"/>
        <w:rPr>
          <w:rFonts w:ascii="Arial" w:hAnsi="Arial" w:cs="Arial"/>
          <w:b/>
          <w:sz w:val="20"/>
          <w:szCs w:val="20"/>
        </w:rPr>
      </w:pPr>
    </w:p>
    <w:p w:rsidR="00390EAB" w:rsidRDefault="00390EAB" w:rsidP="00390EAB">
      <w:pPr>
        <w:spacing w:line="360" w:lineRule="auto"/>
        <w:rPr>
          <w:rFonts w:ascii="Arial" w:hAnsi="Arial" w:cs="Arial"/>
          <w:b/>
          <w:sz w:val="20"/>
          <w:szCs w:val="20"/>
        </w:rPr>
      </w:pPr>
      <w:r>
        <w:rPr>
          <w:rFonts w:ascii="Arial" w:hAnsi="Arial" w:cs="Arial"/>
          <w:b/>
          <w:sz w:val="20"/>
          <w:szCs w:val="20"/>
        </w:rPr>
        <w:t>Actividades:</w:t>
      </w:r>
    </w:p>
    <w:p w:rsidR="00390EAB" w:rsidRPr="007C4868" w:rsidRDefault="00390EAB" w:rsidP="00390EAB">
      <w:pPr>
        <w:spacing w:line="360" w:lineRule="auto"/>
        <w:ind w:left="720"/>
        <w:jc w:val="both"/>
        <w:rPr>
          <w:rFonts w:ascii="Arial" w:hAnsi="Arial" w:cs="Arial"/>
          <w:sz w:val="20"/>
          <w:szCs w:val="20"/>
        </w:rPr>
      </w:pPr>
      <w:r>
        <w:rPr>
          <w:rFonts w:ascii="Arial" w:hAnsi="Arial" w:cs="Arial"/>
          <w:sz w:val="20"/>
          <w:szCs w:val="20"/>
        </w:rPr>
        <w:t>Entrega de formato de acompañamiento a los jardines de niños</w:t>
      </w:r>
      <w:r w:rsidRPr="007C4868">
        <w:rPr>
          <w:rFonts w:ascii="Arial" w:hAnsi="Arial" w:cs="Arial"/>
          <w:sz w:val="20"/>
          <w:szCs w:val="20"/>
        </w:rPr>
        <w:t xml:space="preserve"> </w:t>
      </w:r>
    </w:p>
    <w:p w:rsidR="00390EAB" w:rsidRDefault="00390EAB" w:rsidP="00390EAB">
      <w:pPr>
        <w:numPr>
          <w:ilvl w:val="0"/>
          <w:numId w:val="1"/>
        </w:numPr>
        <w:spacing w:line="360" w:lineRule="auto"/>
        <w:jc w:val="both"/>
        <w:rPr>
          <w:rFonts w:ascii="Arial" w:hAnsi="Arial" w:cs="Arial"/>
          <w:sz w:val="20"/>
          <w:szCs w:val="20"/>
        </w:rPr>
      </w:pPr>
      <w:r w:rsidRPr="007C4868">
        <w:rPr>
          <w:rFonts w:ascii="Arial" w:hAnsi="Arial" w:cs="Arial"/>
          <w:sz w:val="20"/>
          <w:szCs w:val="20"/>
        </w:rPr>
        <w:t>Revisión</w:t>
      </w:r>
      <w:r>
        <w:rPr>
          <w:rFonts w:ascii="Arial" w:hAnsi="Arial" w:cs="Arial"/>
          <w:sz w:val="20"/>
          <w:szCs w:val="20"/>
        </w:rPr>
        <w:t xml:space="preserve"> y llenado de formato de</w:t>
      </w:r>
      <w:r w:rsidRPr="007C4868">
        <w:rPr>
          <w:rFonts w:ascii="Arial" w:hAnsi="Arial" w:cs="Arial"/>
          <w:sz w:val="20"/>
          <w:szCs w:val="20"/>
        </w:rPr>
        <w:t xml:space="preserve"> acompañamiento de los docentes a las alumnas en los jardines de niños</w:t>
      </w:r>
    </w:p>
    <w:p w:rsidR="000B0E53" w:rsidRDefault="000B0E53" w:rsidP="00390EAB">
      <w:pPr>
        <w:numPr>
          <w:ilvl w:val="0"/>
          <w:numId w:val="1"/>
        </w:numPr>
        <w:spacing w:line="360" w:lineRule="auto"/>
        <w:jc w:val="both"/>
        <w:rPr>
          <w:rFonts w:ascii="Arial" w:hAnsi="Arial" w:cs="Arial"/>
          <w:sz w:val="20"/>
          <w:szCs w:val="20"/>
        </w:rPr>
      </w:pPr>
      <w:r>
        <w:rPr>
          <w:rFonts w:ascii="Arial" w:hAnsi="Arial" w:cs="Arial"/>
          <w:sz w:val="20"/>
          <w:szCs w:val="20"/>
        </w:rPr>
        <w:t>En la visita de acompañamiento de a</w:t>
      </w:r>
      <w:r w:rsidR="001F7681">
        <w:rPr>
          <w:rFonts w:ascii="Arial" w:hAnsi="Arial" w:cs="Arial"/>
          <w:sz w:val="20"/>
          <w:szCs w:val="20"/>
        </w:rPr>
        <w:t>lumnas durante la jornada de prá</w:t>
      </w:r>
      <w:r>
        <w:rPr>
          <w:rFonts w:ascii="Arial" w:hAnsi="Arial" w:cs="Arial"/>
          <w:sz w:val="20"/>
          <w:szCs w:val="20"/>
        </w:rPr>
        <w:t xml:space="preserve">ctica docente, procurar acercamiento con tutoras y directoras del jardín para </w:t>
      </w:r>
      <w:r w:rsidR="001F7681">
        <w:rPr>
          <w:rFonts w:ascii="Arial" w:hAnsi="Arial" w:cs="Arial"/>
          <w:sz w:val="20"/>
          <w:szCs w:val="20"/>
        </w:rPr>
        <w:t>sensibilizar</w:t>
      </w:r>
      <w:r>
        <w:rPr>
          <w:rFonts w:ascii="Arial" w:hAnsi="Arial" w:cs="Arial"/>
          <w:sz w:val="20"/>
          <w:szCs w:val="20"/>
        </w:rPr>
        <w:t xml:space="preserve"> sobre la importancia de la presencia de la educadora en el grupo donde practican las alumnas, sus observaciones y </w:t>
      </w:r>
      <w:r w:rsidR="00E57EBC">
        <w:rPr>
          <w:rFonts w:ascii="Arial" w:hAnsi="Arial" w:cs="Arial"/>
          <w:sz w:val="20"/>
          <w:szCs w:val="20"/>
        </w:rPr>
        <w:t>sugerencias.</w:t>
      </w:r>
    </w:p>
    <w:p w:rsidR="00E57EBC" w:rsidRDefault="00E57EBC" w:rsidP="00390EAB">
      <w:pPr>
        <w:numPr>
          <w:ilvl w:val="0"/>
          <w:numId w:val="1"/>
        </w:numPr>
        <w:spacing w:line="360" w:lineRule="auto"/>
        <w:jc w:val="both"/>
        <w:rPr>
          <w:rFonts w:ascii="Arial" w:hAnsi="Arial" w:cs="Arial"/>
          <w:sz w:val="20"/>
          <w:szCs w:val="20"/>
        </w:rPr>
      </w:pPr>
      <w:r>
        <w:rPr>
          <w:rFonts w:ascii="Arial" w:hAnsi="Arial" w:cs="Arial"/>
          <w:sz w:val="20"/>
          <w:szCs w:val="20"/>
        </w:rPr>
        <w:t>Comentar con los alumnos que en e caso de que la educadora tutora no asista por algún motivo la alumna no se puede quedar de responsable tiene que ser monitoreada por ella, de igual forma cuando la estudiante falte primero tiene que avisar a la asesor después a la tutora y dejar el material para que se le de continuidad a las actividades</w:t>
      </w:r>
    </w:p>
    <w:p w:rsidR="000B0E53" w:rsidRDefault="00390EAB" w:rsidP="00390EAB">
      <w:pPr>
        <w:numPr>
          <w:ilvl w:val="0"/>
          <w:numId w:val="1"/>
        </w:numPr>
        <w:spacing w:line="360" w:lineRule="auto"/>
        <w:jc w:val="both"/>
        <w:rPr>
          <w:rFonts w:ascii="Arial" w:hAnsi="Arial" w:cs="Arial"/>
          <w:sz w:val="20"/>
          <w:szCs w:val="20"/>
        </w:rPr>
      </w:pPr>
      <w:r w:rsidRPr="00E57EBC">
        <w:rPr>
          <w:rFonts w:ascii="Arial" w:hAnsi="Arial" w:cs="Arial"/>
          <w:sz w:val="20"/>
          <w:szCs w:val="20"/>
        </w:rPr>
        <w:t>Revisión de lecturas para exposición de cene val</w:t>
      </w:r>
      <w:r w:rsidR="000A304F">
        <w:rPr>
          <w:rFonts w:ascii="Arial" w:hAnsi="Arial" w:cs="Arial"/>
          <w:sz w:val="20"/>
          <w:szCs w:val="20"/>
        </w:rPr>
        <w:t xml:space="preserve"> para calendarizar exposiciones</w:t>
      </w:r>
    </w:p>
    <w:p w:rsidR="00CF2BC7" w:rsidRPr="00CF2BC7" w:rsidRDefault="00CF2BC7" w:rsidP="00390EAB">
      <w:pPr>
        <w:numPr>
          <w:ilvl w:val="0"/>
          <w:numId w:val="1"/>
        </w:numPr>
        <w:spacing w:line="360" w:lineRule="auto"/>
        <w:jc w:val="both"/>
        <w:rPr>
          <w:rFonts w:ascii="Arial" w:hAnsi="Arial" w:cs="Arial"/>
          <w:sz w:val="20"/>
          <w:szCs w:val="20"/>
        </w:rPr>
      </w:pPr>
      <w:r w:rsidRPr="00CF2BC7">
        <w:rPr>
          <w:rFonts w:ascii="Arial" w:hAnsi="Arial" w:cs="Arial"/>
          <w:sz w:val="20"/>
          <w:szCs w:val="20"/>
        </w:rPr>
        <w:t xml:space="preserve">Analizar la propuesta de estudio de </w:t>
      </w:r>
      <w:proofErr w:type="spellStart"/>
      <w:r w:rsidRPr="00CF2BC7">
        <w:rPr>
          <w:rFonts w:ascii="Arial" w:hAnsi="Arial" w:cs="Arial"/>
          <w:sz w:val="20"/>
          <w:szCs w:val="20"/>
        </w:rPr>
        <w:t>ceneval</w:t>
      </w:r>
      <w:proofErr w:type="spellEnd"/>
      <w:r w:rsidRPr="00CF2BC7">
        <w:rPr>
          <w:rFonts w:ascii="Arial" w:hAnsi="Arial" w:cs="Arial"/>
          <w:sz w:val="20"/>
          <w:szCs w:val="20"/>
        </w:rPr>
        <w:t xml:space="preserve"> para ver los tiempos de aplicación</w:t>
      </w:r>
    </w:p>
    <w:p w:rsidR="00390EAB" w:rsidRDefault="00390EAB" w:rsidP="00390EAB">
      <w:pPr>
        <w:numPr>
          <w:ilvl w:val="0"/>
          <w:numId w:val="1"/>
        </w:numPr>
        <w:spacing w:line="360" w:lineRule="auto"/>
        <w:jc w:val="both"/>
        <w:rPr>
          <w:rFonts w:ascii="Arial" w:hAnsi="Arial" w:cs="Arial"/>
          <w:sz w:val="20"/>
          <w:szCs w:val="20"/>
        </w:rPr>
      </w:pPr>
      <w:r>
        <w:rPr>
          <w:rFonts w:ascii="Arial" w:hAnsi="Arial" w:cs="Arial"/>
          <w:sz w:val="20"/>
          <w:szCs w:val="20"/>
        </w:rPr>
        <w:t>Exposición  y análisis del Programa de Estudios 2011. Ramón de Jesús Resendiz Sánchez</w:t>
      </w:r>
    </w:p>
    <w:p w:rsidR="000A304F" w:rsidRDefault="000A304F" w:rsidP="00390EAB">
      <w:pPr>
        <w:numPr>
          <w:ilvl w:val="0"/>
          <w:numId w:val="1"/>
        </w:numPr>
        <w:spacing w:line="360" w:lineRule="auto"/>
        <w:jc w:val="both"/>
        <w:rPr>
          <w:rFonts w:ascii="Arial" w:hAnsi="Arial" w:cs="Arial"/>
          <w:sz w:val="20"/>
          <w:szCs w:val="20"/>
        </w:rPr>
      </w:pPr>
      <w:r>
        <w:rPr>
          <w:rFonts w:ascii="Arial" w:hAnsi="Arial" w:cs="Arial"/>
          <w:sz w:val="20"/>
          <w:szCs w:val="20"/>
        </w:rPr>
        <w:t>Realizar propuestas para asistir a congresos</w:t>
      </w:r>
    </w:p>
    <w:p w:rsidR="00BD1843" w:rsidRPr="001F7681" w:rsidRDefault="00390EAB" w:rsidP="001F7681">
      <w:pPr>
        <w:numPr>
          <w:ilvl w:val="0"/>
          <w:numId w:val="1"/>
        </w:numPr>
        <w:spacing w:line="360" w:lineRule="auto"/>
        <w:jc w:val="both"/>
        <w:rPr>
          <w:rFonts w:ascii="Arial" w:hAnsi="Arial" w:cs="Arial"/>
          <w:sz w:val="20"/>
          <w:szCs w:val="20"/>
        </w:rPr>
      </w:pPr>
      <w:r w:rsidRPr="001F7681">
        <w:rPr>
          <w:rFonts w:ascii="Arial" w:hAnsi="Arial" w:cs="Arial"/>
          <w:sz w:val="20"/>
          <w:szCs w:val="20"/>
        </w:rPr>
        <w:t>Espacio de comité de titulación.</w:t>
      </w:r>
    </w:p>
    <w:p w:rsidR="00390EAB" w:rsidRPr="007C4868" w:rsidRDefault="00390EAB" w:rsidP="00390EAB">
      <w:pPr>
        <w:spacing w:line="360" w:lineRule="auto"/>
        <w:jc w:val="both"/>
        <w:rPr>
          <w:rFonts w:ascii="Arial" w:hAnsi="Arial" w:cs="Arial"/>
          <w:sz w:val="20"/>
          <w:szCs w:val="20"/>
        </w:rPr>
      </w:pPr>
    </w:p>
    <w:p w:rsidR="00390EAB" w:rsidRDefault="00390EAB" w:rsidP="00390EAB">
      <w:pPr>
        <w:spacing w:line="360" w:lineRule="auto"/>
        <w:jc w:val="both"/>
        <w:rPr>
          <w:rFonts w:ascii="Arial" w:hAnsi="Arial" w:cs="Arial"/>
          <w:b/>
          <w:sz w:val="20"/>
          <w:szCs w:val="20"/>
        </w:rPr>
      </w:pPr>
      <w:r>
        <w:rPr>
          <w:rFonts w:ascii="Arial" w:hAnsi="Arial" w:cs="Arial"/>
          <w:b/>
          <w:sz w:val="20"/>
          <w:szCs w:val="20"/>
        </w:rPr>
        <w:t xml:space="preserve">Avisos. </w:t>
      </w:r>
    </w:p>
    <w:p w:rsidR="00E57EBC" w:rsidRDefault="00E57EBC" w:rsidP="00390EAB">
      <w:pPr>
        <w:spacing w:line="360" w:lineRule="auto"/>
        <w:jc w:val="both"/>
        <w:rPr>
          <w:rFonts w:ascii="Arial" w:hAnsi="Arial" w:cs="Arial"/>
          <w:b/>
          <w:sz w:val="20"/>
          <w:szCs w:val="20"/>
        </w:rPr>
      </w:pPr>
    </w:p>
    <w:p w:rsidR="00390EAB" w:rsidRPr="00E57EBC" w:rsidRDefault="00390EAB" w:rsidP="00E57EBC">
      <w:pPr>
        <w:pStyle w:val="Prrafodelista"/>
        <w:numPr>
          <w:ilvl w:val="0"/>
          <w:numId w:val="6"/>
        </w:numPr>
        <w:spacing w:line="360" w:lineRule="auto"/>
        <w:jc w:val="both"/>
        <w:rPr>
          <w:rFonts w:ascii="Arial" w:hAnsi="Arial" w:cs="Arial"/>
          <w:sz w:val="20"/>
          <w:szCs w:val="20"/>
        </w:rPr>
      </w:pPr>
      <w:r w:rsidRPr="00E57EBC">
        <w:rPr>
          <w:rFonts w:ascii="Arial" w:hAnsi="Arial" w:cs="Arial"/>
          <w:sz w:val="20"/>
          <w:szCs w:val="20"/>
        </w:rPr>
        <w:t>Recordar que grupo 5, 6</w:t>
      </w:r>
      <w:r w:rsidR="000B0E53" w:rsidRPr="00E57EBC">
        <w:rPr>
          <w:rFonts w:ascii="Arial" w:hAnsi="Arial" w:cs="Arial"/>
          <w:sz w:val="20"/>
          <w:szCs w:val="20"/>
        </w:rPr>
        <w:t>, 7,8</w:t>
      </w:r>
      <w:r w:rsidRPr="00E57EBC">
        <w:rPr>
          <w:rFonts w:ascii="Arial" w:hAnsi="Arial" w:cs="Arial"/>
          <w:sz w:val="20"/>
          <w:szCs w:val="20"/>
        </w:rPr>
        <w:t xml:space="preserve"> contestan encuesta en </w:t>
      </w:r>
      <w:hyperlink r:id="rId8" w:history="1">
        <w:r w:rsidR="000B0E53" w:rsidRPr="00E57EBC">
          <w:rPr>
            <w:rStyle w:val="Hipervnculo"/>
            <w:rFonts w:ascii="Arial" w:hAnsi="Arial" w:cs="Arial"/>
            <w:sz w:val="20"/>
            <w:szCs w:val="20"/>
          </w:rPr>
          <w:t>http://www.siben.sep.gob.mx</w:t>
        </w:r>
      </w:hyperlink>
    </w:p>
    <w:p w:rsidR="000B0E53" w:rsidRPr="00E57EBC" w:rsidRDefault="000B0E53" w:rsidP="00E57EBC">
      <w:pPr>
        <w:pStyle w:val="Prrafodelista"/>
        <w:numPr>
          <w:ilvl w:val="0"/>
          <w:numId w:val="6"/>
        </w:numPr>
        <w:spacing w:line="360" w:lineRule="auto"/>
        <w:jc w:val="both"/>
        <w:rPr>
          <w:rFonts w:ascii="Arial" w:hAnsi="Arial" w:cs="Arial"/>
          <w:sz w:val="20"/>
          <w:szCs w:val="20"/>
        </w:rPr>
      </w:pPr>
      <w:r w:rsidRPr="00E57EBC">
        <w:rPr>
          <w:rFonts w:ascii="Arial" w:hAnsi="Arial" w:cs="Arial"/>
          <w:sz w:val="20"/>
          <w:szCs w:val="20"/>
        </w:rPr>
        <w:t xml:space="preserve">Docentes contestar encuesta de </w:t>
      </w:r>
      <w:hyperlink r:id="rId9" w:history="1">
        <w:r w:rsidRPr="00E57EBC">
          <w:rPr>
            <w:rStyle w:val="Hipervnculo"/>
            <w:rFonts w:ascii="Arial" w:hAnsi="Arial" w:cs="Arial"/>
            <w:sz w:val="20"/>
            <w:szCs w:val="20"/>
          </w:rPr>
          <w:t>http://www.siben.sep.gob.mx</w:t>
        </w:r>
      </w:hyperlink>
    </w:p>
    <w:p w:rsidR="00E57EBC" w:rsidRDefault="00E57EBC" w:rsidP="00E57EBC">
      <w:pPr>
        <w:pStyle w:val="Prrafodelista"/>
        <w:numPr>
          <w:ilvl w:val="0"/>
          <w:numId w:val="6"/>
        </w:numPr>
        <w:spacing w:line="360" w:lineRule="auto"/>
        <w:jc w:val="both"/>
        <w:rPr>
          <w:rFonts w:ascii="Arial" w:hAnsi="Arial" w:cs="Arial"/>
          <w:sz w:val="20"/>
          <w:szCs w:val="20"/>
        </w:rPr>
      </w:pPr>
      <w:r w:rsidRPr="00E57EBC">
        <w:rPr>
          <w:rFonts w:ascii="Arial" w:hAnsi="Arial" w:cs="Arial"/>
          <w:sz w:val="20"/>
          <w:szCs w:val="20"/>
        </w:rPr>
        <w:t>Actividades permanentes ahorro de energía utilizando iluminación y ventilizacion natural, espacio 100% libre de humo , áreas de trabajo limpias, puntualidad, asistencia y cuidado personal en los alumno, después de tomar alimentos limpiar espacio utilizado, recoger utensilios y llevar tazas o vasos a la cocineta</w:t>
      </w:r>
      <w:r>
        <w:rPr>
          <w:rFonts w:ascii="Arial" w:hAnsi="Arial" w:cs="Arial"/>
          <w:sz w:val="20"/>
          <w:szCs w:val="20"/>
        </w:rPr>
        <w:t>.</w:t>
      </w:r>
    </w:p>
    <w:p w:rsidR="000A304F" w:rsidRDefault="00E57EBC" w:rsidP="00E57EBC">
      <w:pPr>
        <w:pStyle w:val="Prrafodelista"/>
        <w:numPr>
          <w:ilvl w:val="0"/>
          <w:numId w:val="6"/>
        </w:numPr>
        <w:spacing w:line="360" w:lineRule="auto"/>
        <w:jc w:val="both"/>
        <w:rPr>
          <w:rFonts w:ascii="Arial" w:hAnsi="Arial" w:cs="Arial"/>
          <w:sz w:val="20"/>
          <w:szCs w:val="20"/>
        </w:rPr>
      </w:pPr>
      <w:r>
        <w:rPr>
          <w:rFonts w:ascii="Arial" w:hAnsi="Arial" w:cs="Arial"/>
          <w:sz w:val="20"/>
          <w:szCs w:val="20"/>
        </w:rPr>
        <w:t>Fotografía de alumnas</w:t>
      </w:r>
      <w:r w:rsidR="000A304F">
        <w:rPr>
          <w:rFonts w:ascii="Arial" w:hAnsi="Arial" w:cs="Arial"/>
          <w:sz w:val="20"/>
          <w:szCs w:val="20"/>
        </w:rPr>
        <w:t xml:space="preserve"> 4 y 5 de diciembre. </w:t>
      </w:r>
    </w:p>
    <w:p w:rsidR="00E57EBC" w:rsidRDefault="001F7681" w:rsidP="00E57EBC">
      <w:pPr>
        <w:pStyle w:val="Prrafodelista"/>
        <w:numPr>
          <w:ilvl w:val="0"/>
          <w:numId w:val="6"/>
        </w:numPr>
        <w:spacing w:line="360" w:lineRule="auto"/>
        <w:jc w:val="both"/>
        <w:rPr>
          <w:rFonts w:ascii="Arial" w:hAnsi="Arial" w:cs="Arial"/>
          <w:sz w:val="20"/>
          <w:szCs w:val="20"/>
        </w:rPr>
      </w:pPr>
      <w:r>
        <w:rPr>
          <w:rFonts w:ascii="Arial" w:hAnsi="Arial" w:cs="Arial"/>
          <w:sz w:val="20"/>
          <w:szCs w:val="20"/>
        </w:rPr>
        <w:lastRenderedPageBreak/>
        <w:t>4 de D</w:t>
      </w:r>
      <w:r w:rsidR="000A304F">
        <w:rPr>
          <w:rFonts w:ascii="Arial" w:hAnsi="Arial" w:cs="Arial"/>
          <w:sz w:val="20"/>
          <w:szCs w:val="20"/>
        </w:rPr>
        <w:t>iciembre fotografía personal</w:t>
      </w:r>
    </w:p>
    <w:p w:rsidR="000A304F" w:rsidRDefault="000A304F" w:rsidP="00E57EBC">
      <w:pPr>
        <w:pStyle w:val="Prrafodelista"/>
        <w:numPr>
          <w:ilvl w:val="0"/>
          <w:numId w:val="6"/>
        </w:numPr>
        <w:spacing w:line="360" w:lineRule="auto"/>
        <w:jc w:val="both"/>
        <w:rPr>
          <w:rFonts w:ascii="Arial" w:hAnsi="Arial" w:cs="Arial"/>
          <w:sz w:val="20"/>
          <w:szCs w:val="20"/>
        </w:rPr>
      </w:pPr>
      <w:r>
        <w:rPr>
          <w:rFonts w:ascii="Arial" w:hAnsi="Arial" w:cs="Arial"/>
          <w:sz w:val="20"/>
          <w:szCs w:val="20"/>
        </w:rPr>
        <w:t>5</w:t>
      </w:r>
      <w:r w:rsidR="001F7681">
        <w:rPr>
          <w:rFonts w:ascii="Arial" w:hAnsi="Arial" w:cs="Arial"/>
          <w:sz w:val="20"/>
          <w:szCs w:val="20"/>
        </w:rPr>
        <w:t xml:space="preserve"> de D</w:t>
      </w:r>
      <w:r w:rsidR="00CF2BC7">
        <w:rPr>
          <w:rFonts w:ascii="Arial" w:hAnsi="Arial" w:cs="Arial"/>
          <w:sz w:val="20"/>
          <w:szCs w:val="20"/>
        </w:rPr>
        <w:t>iciembre</w:t>
      </w:r>
      <w:r>
        <w:rPr>
          <w:rFonts w:ascii="Arial" w:hAnsi="Arial" w:cs="Arial"/>
          <w:sz w:val="20"/>
          <w:szCs w:val="20"/>
        </w:rPr>
        <w:t xml:space="preserve"> por grupo con asesor</w:t>
      </w:r>
    </w:p>
    <w:p w:rsidR="000A304F" w:rsidRDefault="000A304F" w:rsidP="00E57EBC">
      <w:pPr>
        <w:pStyle w:val="Prrafodelista"/>
        <w:numPr>
          <w:ilvl w:val="0"/>
          <w:numId w:val="6"/>
        </w:numPr>
        <w:spacing w:line="360" w:lineRule="auto"/>
        <w:jc w:val="both"/>
        <w:rPr>
          <w:rFonts w:ascii="Arial" w:hAnsi="Arial" w:cs="Arial"/>
          <w:sz w:val="20"/>
          <w:szCs w:val="20"/>
        </w:rPr>
      </w:pPr>
      <w:r>
        <w:rPr>
          <w:rFonts w:ascii="Arial" w:hAnsi="Arial" w:cs="Arial"/>
          <w:sz w:val="20"/>
          <w:szCs w:val="20"/>
        </w:rPr>
        <w:t>Las alumnas deberán traer pelo suelto sin recogerlo para atrás, arete de perla pegado mini arracada, sin aretes no hay fotos, cabello bien planchado o secado, el botón de arriba de la blusa cerrado, corbata bien colocada, pintura en las pestañas, línea negra en el ojo, labios maquillados con brillo, no broches.</w:t>
      </w:r>
    </w:p>
    <w:p w:rsidR="000A304F" w:rsidRDefault="000A304F" w:rsidP="00E57EBC">
      <w:pPr>
        <w:pStyle w:val="Prrafodelista"/>
        <w:numPr>
          <w:ilvl w:val="0"/>
          <w:numId w:val="6"/>
        </w:numPr>
        <w:spacing w:line="360" w:lineRule="auto"/>
        <w:jc w:val="both"/>
        <w:rPr>
          <w:rFonts w:ascii="Arial" w:hAnsi="Arial" w:cs="Arial"/>
          <w:sz w:val="20"/>
          <w:szCs w:val="20"/>
        </w:rPr>
      </w:pPr>
      <w:r>
        <w:rPr>
          <w:rFonts w:ascii="Arial" w:hAnsi="Arial" w:cs="Arial"/>
          <w:sz w:val="20"/>
          <w:szCs w:val="20"/>
        </w:rPr>
        <w:t>Cuando sea de grupo todas con medias, zapato limpio</w:t>
      </w:r>
      <w:r w:rsidR="000C074C">
        <w:rPr>
          <w:rFonts w:ascii="Arial" w:hAnsi="Arial" w:cs="Arial"/>
          <w:sz w:val="20"/>
          <w:szCs w:val="20"/>
        </w:rPr>
        <w:t>, tacones, evitando zapatos de piso</w:t>
      </w:r>
      <w:r>
        <w:rPr>
          <w:rFonts w:ascii="Arial" w:hAnsi="Arial" w:cs="Arial"/>
          <w:sz w:val="20"/>
          <w:szCs w:val="20"/>
        </w:rPr>
        <w:t>, uniforme de gala, corbata, cara despejada, maquilladas.</w:t>
      </w:r>
    </w:p>
    <w:p w:rsidR="000A304F" w:rsidRDefault="000A304F" w:rsidP="00E57EBC">
      <w:pPr>
        <w:pStyle w:val="Prrafodelista"/>
        <w:numPr>
          <w:ilvl w:val="0"/>
          <w:numId w:val="6"/>
        </w:numPr>
        <w:spacing w:line="360" w:lineRule="auto"/>
        <w:jc w:val="both"/>
        <w:rPr>
          <w:rFonts w:ascii="Arial" w:hAnsi="Arial" w:cs="Arial"/>
          <w:sz w:val="20"/>
          <w:szCs w:val="20"/>
        </w:rPr>
      </w:pPr>
      <w:r>
        <w:rPr>
          <w:rFonts w:ascii="Arial" w:hAnsi="Arial" w:cs="Arial"/>
          <w:sz w:val="20"/>
          <w:szCs w:val="20"/>
        </w:rPr>
        <w:t>El  horario para pasar será asignado por prefectura</w:t>
      </w:r>
    </w:p>
    <w:p w:rsidR="000A304F" w:rsidRPr="00E57EBC" w:rsidRDefault="000A304F" w:rsidP="00E57EBC">
      <w:pPr>
        <w:pStyle w:val="Prrafodelista"/>
        <w:numPr>
          <w:ilvl w:val="0"/>
          <w:numId w:val="6"/>
        </w:numPr>
        <w:spacing w:line="360" w:lineRule="auto"/>
        <w:jc w:val="both"/>
        <w:rPr>
          <w:rFonts w:ascii="Arial" w:hAnsi="Arial" w:cs="Arial"/>
          <w:sz w:val="20"/>
          <w:szCs w:val="20"/>
        </w:rPr>
      </w:pPr>
      <w:r>
        <w:rPr>
          <w:rFonts w:ascii="Arial" w:hAnsi="Arial" w:cs="Arial"/>
          <w:sz w:val="20"/>
          <w:szCs w:val="20"/>
        </w:rPr>
        <w:t>Docentes hombres con traje, no mezclilla, formales, no pantalones cortos, evitar vestidos escot</w:t>
      </w:r>
      <w:r w:rsidR="001F7681">
        <w:rPr>
          <w:rFonts w:ascii="Arial" w:hAnsi="Arial" w:cs="Arial"/>
          <w:sz w:val="20"/>
          <w:szCs w:val="20"/>
        </w:rPr>
        <w:t>ados y de tirantes.</w:t>
      </w:r>
    </w:p>
    <w:p w:rsidR="00390EAB" w:rsidRDefault="00390EAB" w:rsidP="00390EAB">
      <w:pPr>
        <w:spacing w:line="360" w:lineRule="auto"/>
        <w:jc w:val="both"/>
        <w:rPr>
          <w:rFonts w:ascii="Arial" w:hAnsi="Arial" w:cs="Arial"/>
          <w:sz w:val="20"/>
          <w:szCs w:val="20"/>
        </w:rPr>
      </w:pPr>
    </w:p>
    <w:p w:rsidR="00390EAB" w:rsidRDefault="00390EAB" w:rsidP="00390EAB">
      <w:pPr>
        <w:spacing w:line="360" w:lineRule="auto"/>
        <w:jc w:val="center"/>
        <w:rPr>
          <w:rFonts w:ascii="Arial" w:hAnsi="Arial" w:cs="Arial"/>
          <w:sz w:val="20"/>
          <w:szCs w:val="20"/>
        </w:rPr>
      </w:pPr>
      <w:r>
        <w:rPr>
          <w:rFonts w:ascii="Arial" w:hAnsi="Arial" w:cs="Arial"/>
          <w:sz w:val="20"/>
          <w:szCs w:val="20"/>
        </w:rPr>
        <w:t>_______________________________________________________</w:t>
      </w:r>
    </w:p>
    <w:p w:rsidR="00390EAB" w:rsidRDefault="00390EAB" w:rsidP="00390EAB">
      <w:pPr>
        <w:spacing w:line="360" w:lineRule="auto"/>
        <w:jc w:val="cente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Vo</w:t>
      </w:r>
      <w:proofErr w:type="spellEnd"/>
      <w:r>
        <w:rPr>
          <w:rFonts w:ascii="Arial" w:hAnsi="Arial" w:cs="Arial"/>
          <w:sz w:val="20"/>
          <w:szCs w:val="20"/>
        </w:rPr>
        <w:t xml:space="preserve"> </w:t>
      </w:r>
      <w:proofErr w:type="spellStart"/>
      <w:r>
        <w:rPr>
          <w:rFonts w:ascii="Arial" w:hAnsi="Arial" w:cs="Arial"/>
          <w:sz w:val="20"/>
          <w:szCs w:val="20"/>
        </w:rPr>
        <w:t>Bo</w:t>
      </w:r>
      <w:proofErr w:type="spellEnd"/>
      <w:r>
        <w:rPr>
          <w:rFonts w:ascii="Arial" w:hAnsi="Arial" w:cs="Arial"/>
          <w:sz w:val="20"/>
          <w:szCs w:val="20"/>
        </w:rPr>
        <w:t xml:space="preserve">    </w:t>
      </w:r>
      <w:r w:rsidRPr="008D19FD">
        <w:rPr>
          <w:rFonts w:ascii="Arial" w:hAnsi="Arial" w:cs="Arial"/>
          <w:sz w:val="20"/>
          <w:szCs w:val="20"/>
        </w:rPr>
        <w:t>Subdirector</w:t>
      </w:r>
      <w:r>
        <w:rPr>
          <w:rFonts w:ascii="Arial" w:hAnsi="Arial" w:cs="Arial"/>
          <w:sz w:val="20"/>
          <w:szCs w:val="20"/>
        </w:rPr>
        <w:t xml:space="preserve"> </w:t>
      </w:r>
      <w:r w:rsidRPr="008D19FD">
        <w:rPr>
          <w:rFonts w:ascii="Arial" w:hAnsi="Arial" w:cs="Arial"/>
          <w:sz w:val="20"/>
          <w:szCs w:val="20"/>
        </w:rPr>
        <w:t>Académic</w:t>
      </w:r>
      <w:r>
        <w:rPr>
          <w:rFonts w:ascii="Arial" w:hAnsi="Arial" w:cs="Arial"/>
          <w:sz w:val="20"/>
          <w:szCs w:val="20"/>
        </w:rPr>
        <w:t>o</w:t>
      </w:r>
    </w:p>
    <w:p w:rsidR="00390EAB" w:rsidRDefault="00390EAB" w:rsidP="00390EAB">
      <w:pPr>
        <w:spacing w:line="360" w:lineRule="auto"/>
        <w:jc w:val="center"/>
        <w:rPr>
          <w:rFonts w:ascii="Arial" w:hAnsi="Arial" w:cs="Arial"/>
          <w:sz w:val="20"/>
          <w:szCs w:val="20"/>
        </w:rPr>
      </w:pPr>
    </w:p>
    <w:p w:rsidR="00390EAB" w:rsidRDefault="00390EAB" w:rsidP="00390EAB">
      <w:pPr>
        <w:spacing w:line="360" w:lineRule="auto"/>
        <w:rPr>
          <w:rFonts w:ascii="Arial" w:hAnsi="Arial" w:cs="Arial"/>
          <w:b/>
          <w:lang w:val="es-MX"/>
        </w:rPr>
      </w:pPr>
    </w:p>
    <w:p w:rsidR="00390EAB" w:rsidRPr="00A177BF" w:rsidRDefault="00390EAB" w:rsidP="00390EAB">
      <w:pPr>
        <w:spacing w:line="360" w:lineRule="auto"/>
        <w:jc w:val="center"/>
        <w:rPr>
          <w:rFonts w:ascii="Arial" w:hAnsi="Arial" w:cs="Arial"/>
          <w:b/>
          <w:lang w:val="es-MX"/>
        </w:rPr>
      </w:pPr>
    </w:p>
    <w:p w:rsidR="00052E68" w:rsidRDefault="00052E68"/>
    <w:sectPr w:rsidR="00052E68" w:rsidSect="00BD523C">
      <w:footerReference w:type="default" r:id="rId10"/>
      <w:pgSz w:w="12240" w:h="15840"/>
      <w:pgMar w:top="709"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6B0" w:rsidRDefault="00AC66B0" w:rsidP="00AC66B0">
      <w:r>
        <w:separator/>
      </w:r>
    </w:p>
  </w:endnote>
  <w:endnote w:type="continuationSeparator" w:id="1">
    <w:p w:rsidR="00AC66B0" w:rsidRDefault="00AC66B0" w:rsidP="00AC66B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83C" w:rsidRPr="00A02E80" w:rsidRDefault="000C074C">
    <w:pPr>
      <w:pStyle w:val="Piedepgina"/>
      <w:rPr>
        <w:rFonts w:ascii="Arial" w:hAnsi="Arial" w:cs="Arial"/>
        <w:b/>
        <w:sz w:val="16"/>
        <w:szCs w:val="16"/>
      </w:rPr>
    </w:pPr>
    <w:r w:rsidRPr="00A02E80">
      <w:rPr>
        <w:rFonts w:ascii="Arial" w:hAnsi="Arial" w:cs="Arial"/>
        <w:b/>
        <w:sz w:val="16"/>
        <w:szCs w:val="16"/>
      </w:rPr>
      <w:t>ENEP-F-</w:t>
    </w:r>
    <w:r>
      <w:rPr>
        <w:rFonts w:ascii="Arial" w:hAnsi="Arial" w:cs="Arial"/>
        <w:b/>
        <w:sz w:val="16"/>
        <w:szCs w:val="16"/>
      </w:rPr>
      <w:t>C-02</w:t>
    </w:r>
  </w:p>
  <w:p w:rsidR="0053508A" w:rsidRDefault="000C074C">
    <w:pPr>
      <w:pStyle w:val="Piedepgina"/>
    </w:pPr>
    <w:r w:rsidRPr="00A02E80">
      <w:rPr>
        <w:rFonts w:ascii="Arial" w:hAnsi="Arial" w:cs="Arial"/>
        <w:b/>
        <w:sz w:val="16"/>
        <w:szCs w:val="16"/>
      </w:rPr>
      <w:t>V00/042012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6B0" w:rsidRDefault="00AC66B0" w:rsidP="00AC66B0">
      <w:r>
        <w:separator/>
      </w:r>
    </w:p>
  </w:footnote>
  <w:footnote w:type="continuationSeparator" w:id="1">
    <w:p w:rsidR="00AC66B0" w:rsidRDefault="00AC66B0" w:rsidP="00AC66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74F71"/>
    <w:multiLevelType w:val="hybridMultilevel"/>
    <w:tmpl w:val="F182BC0E"/>
    <w:lvl w:ilvl="0" w:tplc="080A0003">
      <w:start w:val="1"/>
      <w:numFmt w:val="bullet"/>
      <w:lvlText w:val="o"/>
      <w:lvlJc w:val="left"/>
      <w:pPr>
        <w:ind w:left="1560" w:hanging="360"/>
      </w:pPr>
      <w:rPr>
        <w:rFonts w:ascii="Courier New" w:hAnsi="Courier New" w:cs="Courier New" w:hint="default"/>
      </w:rPr>
    </w:lvl>
    <w:lvl w:ilvl="1" w:tplc="080A0003" w:tentative="1">
      <w:start w:val="1"/>
      <w:numFmt w:val="bullet"/>
      <w:lvlText w:val="o"/>
      <w:lvlJc w:val="left"/>
      <w:pPr>
        <w:ind w:left="2280" w:hanging="360"/>
      </w:pPr>
      <w:rPr>
        <w:rFonts w:ascii="Courier New" w:hAnsi="Courier New" w:cs="Courier New" w:hint="default"/>
      </w:rPr>
    </w:lvl>
    <w:lvl w:ilvl="2" w:tplc="080A0005" w:tentative="1">
      <w:start w:val="1"/>
      <w:numFmt w:val="bullet"/>
      <w:lvlText w:val=""/>
      <w:lvlJc w:val="left"/>
      <w:pPr>
        <w:ind w:left="3000" w:hanging="360"/>
      </w:pPr>
      <w:rPr>
        <w:rFonts w:ascii="Wingdings" w:hAnsi="Wingdings" w:hint="default"/>
      </w:rPr>
    </w:lvl>
    <w:lvl w:ilvl="3" w:tplc="080A0001" w:tentative="1">
      <w:start w:val="1"/>
      <w:numFmt w:val="bullet"/>
      <w:lvlText w:val=""/>
      <w:lvlJc w:val="left"/>
      <w:pPr>
        <w:ind w:left="3720" w:hanging="360"/>
      </w:pPr>
      <w:rPr>
        <w:rFonts w:ascii="Symbol" w:hAnsi="Symbol" w:hint="default"/>
      </w:rPr>
    </w:lvl>
    <w:lvl w:ilvl="4" w:tplc="080A0003" w:tentative="1">
      <w:start w:val="1"/>
      <w:numFmt w:val="bullet"/>
      <w:lvlText w:val="o"/>
      <w:lvlJc w:val="left"/>
      <w:pPr>
        <w:ind w:left="4440" w:hanging="360"/>
      </w:pPr>
      <w:rPr>
        <w:rFonts w:ascii="Courier New" w:hAnsi="Courier New" w:cs="Courier New" w:hint="default"/>
      </w:rPr>
    </w:lvl>
    <w:lvl w:ilvl="5" w:tplc="080A0005" w:tentative="1">
      <w:start w:val="1"/>
      <w:numFmt w:val="bullet"/>
      <w:lvlText w:val=""/>
      <w:lvlJc w:val="left"/>
      <w:pPr>
        <w:ind w:left="5160" w:hanging="360"/>
      </w:pPr>
      <w:rPr>
        <w:rFonts w:ascii="Wingdings" w:hAnsi="Wingdings" w:hint="default"/>
      </w:rPr>
    </w:lvl>
    <w:lvl w:ilvl="6" w:tplc="080A0001" w:tentative="1">
      <w:start w:val="1"/>
      <w:numFmt w:val="bullet"/>
      <w:lvlText w:val=""/>
      <w:lvlJc w:val="left"/>
      <w:pPr>
        <w:ind w:left="5880" w:hanging="360"/>
      </w:pPr>
      <w:rPr>
        <w:rFonts w:ascii="Symbol" w:hAnsi="Symbol" w:hint="default"/>
      </w:rPr>
    </w:lvl>
    <w:lvl w:ilvl="7" w:tplc="080A0003" w:tentative="1">
      <w:start w:val="1"/>
      <w:numFmt w:val="bullet"/>
      <w:lvlText w:val="o"/>
      <w:lvlJc w:val="left"/>
      <w:pPr>
        <w:ind w:left="6600" w:hanging="360"/>
      </w:pPr>
      <w:rPr>
        <w:rFonts w:ascii="Courier New" w:hAnsi="Courier New" w:cs="Courier New" w:hint="default"/>
      </w:rPr>
    </w:lvl>
    <w:lvl w:ilvl="8" w:tplc="080A0005" w:tentative="1">
      <w:start w:val="1"/>
      <w:numFmt w:val="bullet"/>
      <w:lvlText w:val=""/>
      <w:lvlJc w:val="left"/>
      <w:pPr>
        <w:ind w:left="7320" w:hanging="360"/>
      </w:pPr>
      <w:rPr>
        <w:rFonts w:ascii="Wingdings" w:hAnsi="Wingdings" w:hint="default"/>
      </w:rPr>
    </w:lvl>
  </w:abstractNum>
  <w:abstractNum w:abstractNumId="1">
    <w:nsid w:val="37266636"/>
    <w:multiLevelType w:val="hybridMultilevel"/>
    <w:tmpl w:val="04160FF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496735E"/>
    <w:multiLevelType w:val="hybridMultilevel"/>
    <w:tmpl w:val="213439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5103AA"/>
    <w:multiLevelType w:val="hybridMultilevel"/>
    <w:tmpl w:val="799CB8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728336D"/>
    <w:multiLevelType w:val="hybridMultilevel"/>
    <w:tmpl w:val="1D50F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1050A03"/>
    <w:multiLevelType w:val="hybridMultilevel"/>
    <w:tmpl w:val="7C52F0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390EAB"/>
    <w:rsid w:val="00052E68"/>
    <w:rsid w:val="000A304F"/>
    <w:rsid w:val="000B0E53"/>
    <w:rsid w:val="000C074C"/>
    <w:rsid w:val="001F7681"/>
    <w:rsid w:val="00390EAB"/>
    <w:rsid w:val="00AC66B0"/>
    <w:rsid w:val="00BD1843"/>
    <w:rsid w:val="00C14C4A"/>
    <w:rsid w:val="00CF2BC7"/>
    <w:rsid w:val="00E57EB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A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90EAB"/>
    <w:pPr>
      <w:tabs>
        <w:tab w:val="center" w:pos="4419"/>
        <w:tab w:val="right" w:pos="8838"/>
      </w:tabs>
    </w:pPr>
  </w:style>
  <w:style w:type="character" w:customStyle="1" w:styleId="PiedepginaCar">
    <w:name w:val="Pie de página Car"/>
    <w:basedOn w:val="Fuentedeprrafopredeter"/>
    <w:link w:val="Piedepgina"/>
    <w:uiPriority w:val="99"/>
    <w:rsid w:val="00390EA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B0E53"/>
    <w:rPr>
      <w:color w:val="0000FF" w:themeColor="hyperlink"/>
      <w:u w:val="single"/>
    </w:rPr>
  </w:style>
  <w:style w:type="paragraph" w:styleId="Prrafodelista">
    <w:name w:val="List Paragraph"/>
    <w:basedOn w:val="Normal"/>
    <w:uiPriority w:val="34"/>
    <w:qFormat/>
    <w:rsid w:val="00E57E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ben.sep.gob.mx"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iben.sep.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2445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final</cp:lastModifiedBy>
  <cp:revision>3</cp:revision>
  <cp:lastPrinted>2012-11-15T01:19:00Z</cp:lastPrinted>
  <dcterms:created xsi:type="dcterms:W3CDTF">2012-11-15T01:13:00Z</dcterms:created>
  <dcterms:modified xsi:type="dcterms:W3CDTF">2012-11-15T01:19:00Z</dcterms:modified>
</cp:coreProperties>
</file>