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5BF73D80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>alumna: _</w:t>
      </w:r>
      <w:r>
        <w:rPr>
          <w:rFonts w:ascii="Candara Light" w:hAnsi="Candara Light"/>
          <w:sz w:val="24"/>
          <w:szCs w:val="24"/>
        </w:rPr>
        <w:t>_____________________________</w:t>
      </w:r>
    </w:p>
    <w:p w14:paraId="5CCAA20B" w14:textId="5EF0060C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________________________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C336E0F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7D7DED61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4DE50E11" w14:textId="26D280FC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proofErr w:type="gramStart"/>
      <w:r>
        <w:t>Observaciones :</w:t>
      </w:r>
      <w:proofErr w:type="gramEnd"/>
      <w:r>
        <w:t>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5E0310A1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33C00B24" w14:textId="5F95A012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práctica: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7D8FE016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23BCA1E0" w14:textId="618FA42B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>práctica: ________________________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77777777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6F683EDA" w14:textId="3FACA92F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proofErr w:type="gramStart"/>
      <w:r>
        <w:rPr>
          <w:rFonts w:ascii="Candara Light" w:hAnsi="Candara Light"/>
          <w:sz w:val="24"/>
          <w:szCs w:val="24"/>
        </w:rPr>
        <w:t>Día :</w:t>
      </w:r>
      <w:proofErr w:type="gramEnd"/>
      <w:r>
        <w:rPr>
          <w:rFonts w:ascii="Candara Light" w:hAnsi="Candara Light"/>
          <w:sz w:val="24"/>
          <w:szCs w:val="24"/>
        </w:rPr>
        <w:t xml:space="preserve">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147E3710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</w:t>
      </w:r>
      <w:proofErr w:type="gramStart"/>
      <w:r>
        <w:rPr>
          <w:rFonts w:ascii="Candara Light" w:hAnsi="Candara Light"/>
          <w:sz w:val="24"/>
          <w:szCs w:val="24"/>
        </w:rPr>
        <w:t>_  #</w:t>
      </w:r>
      <w:proofErr w:type="gramEnd"/>
      <w:r>
        <w:rPr>
          <w:rFonts w:ascii="Candara Light" w:hAnsi="Candara Light"/>
          <w:sz w:val="24"/>
          <w:szCs w:val="24"/>
        </w:rPr>
        <w:t xml:space="preserve">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que  no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 xml:space="preserve"> te ayudaron de manera exitosa, no olvides incluir en estas la dinámica con tu profesor titular, los alumnos y los padres de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4F3B" w14:textId="77777777" w:rsidR="00D40058" w:rsidRDefault="00D40058" w:rsidP="00C70303">
      <w:pPr>
        <w:spacing w:after="0" w:line="240" w:lineRule="auto"/>
      </w:pPr>
      <w:r>
        <w:separator/>
      </w:r>
    </w:p>
  </w:endnote>
  <w:endnote w:type="continuationSeparator" w:id="0">
    <w:p w14:paraId="45F8566D" w14:textId="77777777" w:rsidR="00D40058" w:rsidRDefault="00D40058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C42C" w14:textId="77777777" w:rsidR="00D40058" w:rsidRDefault="00D40058" w:rsidP="00C70303">
      <w:pPr>
        <w:spacing w:after="0" w:line="240" w:lineRule="auto"/>
      </w:pPr>
      <w:r>
        <w:separator/>
      </w:r>
    </w:p>
  </w:footnote>
  <w:footnote w:type="continuationSeparator" w:id="0">
    <w:p w14:paraId="5B5A8EDC" w14:textId="77777777" w:rsidR="00D40058" w:rsidRDefault="00D40058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B297F"/>
    <w:rsid w:val="003C6D4F"/>
    <w:rsid w:val="003F4231"/>
    <w:rsid w:val="00462BD5"/>
    <w:rsid w:val="00464492"/>
    <w:rsid w:val="005026B7"/>
    <w:rsid w:val="00515E91"/>
    <w:rsid w:val="008101E2"/>
    <w:rsid w:val="0087647D"/>
    <w:rsid w:val="0094086C"/>
    <w:rsid w:val="009C2974"/>
    <w:rsid w:val="009D7CA9"/>
    <w:rsid w:val="009E7536"/>
    <w:rsid w:val="00B33A30"/>
    <w:rsid w:val="00C70303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EDUARDA MALDONADO MARTINEZ</cp:lastModifiedBy>
  <cp:revision>6</cp:revision>
  <cp:lastPrinted>2023-12-08T16:14:00Z</cp:lastPrinted>
  <dcterms:created xsi:type="dcterms:W3CDTF">2023-08-26T22:23:00Z</dcterms:created>
  <dcterms:modified xsi:type="dcterms:W3CDTF">2023-12-08T16:25:00Z</dcterms:modified>
</cp:coreProperties>
</file>