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87D07" w14:textId="77777777" w:rsidR="000600D3" w:rsidRDefault="000600D3" w:rsidP="000600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EBDC5B" wp14:editId="7C7155B6">
            <wp:simplePos x="0" y="0"/>
            <wp:positionH relativeFrom="column">
              <wp:posOffset>-454593</wp:posOffset>
            </wp:positionH>
            <wp:positionV relativeFrom="paragraph">
              <wp:posOffset>14070</wp:posOffset>
            </wp:positionV>
            <wp:extent cx="1043088" cy="1323419"/>
            <wp:effectExtent l="0" t="0" r="5080" b="0"/>
            <wp:wrapNone/>
            <wp:docPr id="28" name="Picture 4" descr="ENEP | Facebook">
              <a:extLst xmlns:a="http://schemas.openxmlformats.org/drawingml/2006/main">
                <a:ext uri="{FF2B5EF4-FFF2-40B4-BE49-F238E27FC236}">
                  <a16:creationId xmlns:a16="http://schemas.microsoft.com/office/drawing/2014/main" id="{980E46DD-00A6-6D8E-B546-377305BBD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 descr="ENEP | Facebook">
                      <a:extLst>
                        <a:ext uri="{FF2B5EF4-FFF2-40B4-BE49-F238E27FC236}">
                          <a16:creationId xmlns:a16="http://schemas.microsoft.com/office/drawing/2014/main" id="{980E46DD-00A6-6D8E-B546-377305BBD1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2" r="18290"/>
                    <a:stretch/>
                  </pic:blipFill>
                  <pic:spPr bwMode="auto">
                    <a:xfrm>
                      <a:off x="0" y="0"/>
                      <a:ext cx="1043088" cy="13234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17168DC" w14:textId="77777777" w:rsidR="000600D3" w:rsidRDefault="000600D3" w:rsidP="000600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0884E" w14:textId="7777777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09DDA4" w14:textId="3C5F8EBB" w:rsid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F38030" w14:textId="70898C9F" w:rsid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6CBE0D" w14:textId="77777777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</w:p>
    <w:p w14:paraId="0A88DD75" w14:textId="77777777" w:rsidR="000600D3" w:rsidRPr="000600D3" w:rsidRDefault="000600D3" w:rsidP="000600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Escuela Normal de Educación Preescolar</w:t>
      </w:r>
    </w:p>
    <w:p w14:paraId="3FA4952A" w14:textId="46EBD975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Lic</w:t>
      </w:r>
      <w:r w:rsidR="00EE5C8D">
        <w:rPr>
          <w:rFonts w:ascii="Times New Roman" w:hAnsi="Times New Roman" w:cs="Times New Roman"/>
          <w:sz w:val="24"/>
          <w:szCs w:val="24"/>
        </w:rPr>
        <w:t xml:space="preserve">enciatura en </w:t>
      </w:r>
      <w:r w:rsidRPr="000600D3">
        <w:rPr>
          <w:rFonts w:ascii="Times New Roman" w:hAnsi="Times New Roman" w:cs="Times New Roman"/>
          <w:sz w:val="24"/>
          <w:szCs w:val="24"/>
        </w:rPr>
        <w:t>Educación Preescolar</w:t>
      </w:r>
    </w:p>
    <w:p w14:paraId="6DDC9D54" w14:textId="435559B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Ciclo escolar 2023-2024</w:t>
      </w:r>
    </w:p>
    <w:p w14:paraId="438C984D" w14:textId="7777777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Curso: Creación Literaria</w:t>
      </w:r>
    </w:p>
    <w:p w14:paraId="4E35D92B" w14:textId="0CFC3A4D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Docente: Yara Alejandra Hernández Figueroa</w:t>
      </w:r>
    </w:p>
    <w:p w14:paraId="735B129C" w14:textId="307ED69E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Alumna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00D3">
        <w:rPr>
          <w:rFonts w:ascii="Times New Roman" w:hAnsi="Times New Roman" w:cs="Times New Roman"/>
          <w:sz w:val="24"/>
          <w:szCs w:val="24"/>
        </w:rPr>
        <w:t>Pérez Arreola Lluvia Hefziba #18</w:t>
      </w:r>
    </w:p>
    <w:p w14:paraId="31BD7577" w14:textId="2634AC50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Grado y sección: 3 ¨A¨</w:t>
      </w:r>
    </w:p>
    <w:p w14:paraId="46312DA5" w14:textId="74B36D3D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UNIDAD 3 PROCESOS DE CREACIÓN LITERARIA.</w:t>
      </w:r>
    </w:p>
    <w:p w14:paraId="0B21F331" w14:textId="23D22D66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Detecta los procesos de aprendizaje de sus alumnos para favorecer su desarrollo cognitivo y socioemocional.</w:t>
      </w:r>
    </w:p>
    <w:p w14:paraId="06947985" w14:textId="7B5F23A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5D18B850" w14:textId="50A8F102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45954A6E" w14:textId="3FFA350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61C2E8B1" w14:textId="0119D2AC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7D50D17A" w14:textId="56B3B92B" w:rsid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Colabora con la comunidad escolar, padres de familia, autoridades y docentes, en la toma de decisiones y en el desarrollo de alternativas de solución a problemáticas socioeducativas.</w:t>
      </w:r>
    </w:p>
    <w:p w14:paraId="47D398AA" w14:textId="7777777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1257D" w14:textId="77777777" w:rsidR="000600D3" w:rsidRPr="000600D3" w:rsidRDefault="000600D3" w:rsidP="000600D3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sz w:val="24"/>
          <w:szCs w:val="24"/>
        </w:rPr>
        <w:t>Abril 2024</w:t>
      </w:r>
    </w:p>
    <w:p w14:paraId="0BFB543F" w14:textId="45ED11FA" w:rsidR="000600D3" w:rsidRDefault="000600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73124E" w14:textId="1F30737B" w:rsidR="000600D3" w:rsidRPr="000600D3" w:rsidRDefault="000600D3" w:rsidP="000600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0D3">
        <w:rPr>
          <w:rFonts w:ascii="Times New Roman" w:hAnsi="Times New Roman" w:cs="Times New Roman"/>
          <w:b/>
          <w:bCs/>
          <w:sz w:val="28"/>
          <w:szCs w:val="28"/>
        </w:rPr>
        <w:lastRenderedPageBreak/>
        <w:t>Poema Limerick</w:t>
      </w:r>
    </w:p>
    <w:p w14:paraId="32D783BB" w14:textId="52590F2D" w:rsidR="000600D3" w:rsidRDefault="000600D3">
      <w:pPr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Concepto:</w:t>
      </w:r>
      <w:r w:rsidRPr="000600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600D3">
        <w:rPr>
          <w:rFonts w:ascii="Times New Roman" w:hAnsi="Times New Roman" w:cs="Times New Roman"/>
          <w:sz w:val="24"/>
          <w:szCs w:val="24"/>
        </w:rPr>
        <w:t>s un poema de una sola estrofa compuesto por cinco versos: dos grandes, dos chiquitos y otro más grande. Las rimas se dan entre los versos semejantes, se busca lo gracioso, lo absurdo, y hasta pueden ilustrarse.</w:t>
      </w:r>
    </w:p>
    <w:p w14:paraId="3DA80A37" w14:textId="20E2E0E7" w:rsidR="000600D3" w:rsidRDefault="000600D3">
      <w:pPr>
        <w:rPr>
          <w:rFonts w:ascii="Times New Roman" w:hAnsi="Times New Roman" w:cs="Times New Roman"/>
          <w:sz w:val="24"/>
          <w:szCs w:val="24"/>
        </w:rPr>
      </w:pPr>
    </w:p>
    <w:p w14:paraId="3ADAD12A" w14:textId="2AA2E470" w:rsidR="000600D3" w:rsidRPr="000600D3" w:rsidRDefault="000600D3">
      <w:pPr>
        <w:rPr>
          <w:rFonts w:ascii="Times New Roman" w:hAnsi="Times New Roman" w:cs="Times New Roman"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Representante: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0D3">
        <w:rPr>
          <w:rFonts w:ascii="Times New Roman" w:hAnsi="Times New Roman" w:cs="Times New Roman"/>
          <w:sz w:val="24"/>
          <w:szCs w:val="24"/>
        </w:rPr>
        <w:t xml:space="preserve">Se dice que un poeta británico, llamado Edward Lear y nacido en 1812, es el padre y promotor del </w:t>
      </w:r>
      <w:r w:rsidRPr="000600D3">
        <w:rPr>
          <w:rFonts w:ascii="Times New Roman" w:hAnsi="Times New Roman" w:cs="Times New Roman"/>
          <w:sz w:val="24"/>
          <w:szCs w:val="24"/>
        </w:rPr>
        <w:t>L</w:t>
      </w:r>
      <w:r w:rsidRPr="000600D3">
        <w:rPr>
          <w:rFonts w:ascii="Times New Roman" w:hAnsi="Times New Roman" w:cs="Times New Roman"/>
          <w:sz w:val="24"/>
          <w:szCs w:val="24"/>
        </w:rPr>
        <w:t>imerick, aunque los primeros aparecieron a principios del siglo XVIII.</w:t>
      </w:r>
    </w:p>
    <w:p w14:paraId="46226BBD" w14:textId="318BFD57" w:rsidR="000600D3" w:rsidRPr="000600D3" w:rsidRDefault="000600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FACD5B" w14:textId="77777777" w:rsidR="000600D3" w:rsidRPr="000600D3" w:rsidRDefault="000600D3" w:rsidP="000600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Área del Conocimiento de Lenguas</w:t>
      </w:r>
    </w:p>
    <w:p w14:paraId="59A4FC7D" w14:textId="77777777" w:rsidR="000600D3" w:rsidRPr="000600D3" w:rsidRDefault="000600D3" w:rsidP="000600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Oralidad</w:t>
      </w:r>
    </w:p>
    <w:p w14:paraId="29773ED9" w14:textId="0555E4E9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La descripción de personajes</w:t>
      </w:r>
    </w:p>
    <w:p w14:paraId="5EB2D2D6" w14:textId="4B3B653B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El diálogo entre personajes de cuentos</w:t>
      </w:r>
    </w:p>
    <w:p w14:paraId="0D4F4AF0" w14:textId="77777777" w:rsidR="000600D3" w:rsidRPr="000600D3" w:rsidRDefault="000600D3" w:rsidP="000600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Lectura</w:t>
      </w:r>
    </w:p>
    <w:p w14:paraId="35FAA1F2" w14:textId="40A7772E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El texto como unidad de significado</w:t>
      </w:r>
    </w:p>
    <w:p w14:paraId="6B2382B3" w14:textId="3E163F8A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Las inferencias textuales</w:t>
      </w:r>
    </w:p>
    <w:p w14:paraId="4C59F94C" w14:textId="76906BCB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La verificación del texto leído</w:t>
      </w:r>
    </w:p>
    <w:p w14:paraId="32BDC495" w14:textId="77777777" w:rsidR="000600D3" w:rsidRPr="000600D3" w:rsidRDefault="000600D3" w:rsidP="000600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0D3">
        <w:rPr>
          <w:rFonts w:ascii="Times New Roman" w:hAnsi="Times New Roman" w:cs="Times New Roman"/>
          <w:b/>
          <w:bCs/>
          <w:sz w:val="24"/>
          <w:szCs w:val="24"/>
        </w:rPr>
        <w:t>Escritura</w:t>
      </w:r>
    </w:p>
    <w:p w14:paraId="352B5827" w14:textId="1D8442B5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El código escrito</w:t>
      </w:r>
    </w:p>
    <w:p w14:paraId="6282B79D" w14:textId="76172C90" w:rsid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</w:t>
      </w:r>
      <w:r w:rsidRPr="000600D3">
        <w:rPr>
          <w:rFonts w:ascii="Times New Roman" w:hAnsi="Times New Roman" w:cs="Times New Roman"/>
          <w:sz w:val="24"/>
          <w:szCs w:val="24"/>
        </w:rPr>
        <w:t>La escritura de sucesos o descripción de escenarios</w:t>
      </w:r>
    </w:p>
    <w:p w14:paraId="72157DEE" w14:textId="77777777" w:rsidR="000600D3" w:rsidRPr="000600D3" w:rsidRDefault="000600D3" w:rsidP="000600D3">
      <w:pPr>
        <w:rPr>
          <w:rFonts w:ascii="Times New Roman" w:hAnsi="Times New Roman" w:cs="Times New Roman"/>
          <w:sz w:val="24"/>
          <w:szCs w:val="24"/>
        </w:rPr>
      </w:pPr>
    </w:p>
    <w:p w14:paraId="685D7CE8" w14:textId="658DB56F" w:rsidR="000600D3" w:rsidRPr="000600D3" w:rsidRDefault="000600D3"/>
    <w:p w14:paraId="08764569" w14:textId="3C5177B4" w:rsidR="000600D3" w:rsidRPr="000600D3" w:rsidRDefault="000600D3"/>
    <w:p w14:paraId="1C6A14D3" w14:textId="2CADB3BA" w:rsidR="000600D3" w:rsidRDefault="000600D3"/>
    <w:p w14:paraId="1ED4AE94" w14:textId="603A2C98" w:rsidR="000600D3" w:rsidRDefault="000600D3"/>
    <w:p w14:paraId="32CDB257" w14:textId="183F7565" w:rsidR="000600D3" w:rsidRDefault="000600D3"/>
    <w:p w14:paraId="55876999" w14:textId="46EAFE7B" w:rsidR="000600D3" w:rsidRDefault="000600D3"/>
    <w:p w14:paraId="40317DBD" w14:textId="45B19952" w:rsidR="000600D3" w:rsidRDefault="000600D3"/>
    <w:p w14:paraId="4953BA93" w14:textId="2C2986CD" w:rsidR="000600D3" w:rsidRDefault="000600D3"/>
    <w:p w14:paraId="557A3043" w14:textId="77777777" w:rsidR="00EE5C8D" w:rsidRDefault="00EE5C8D" w:rsidP="000600D3"/>
    <w:p w14:paraId="220BBE46" w14:textId="22DF2BD3" w:rsidR="000600D3" w:rsidRPr="00EE5C8D" w:rsidRDefault="000600D3" w:rsidP="00EE5C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5C8D">
        <w:rPr>
          <w:rFonts w:ascii="Times New Roman" w:hAnsi="Times New Roman" w:cs="Times New Roman"/>
          <w:b/>
          <w:bCs/>
          <w:sz w:val="24"/>
          <w:szCs w:val="24"/>
        </w:rPr>
        <w:lastRenderedPageBreak/>
        <w:t>Ejemplo</w:t>
      </w:r>
      <w:r w:rsidR="00EE5C8D" w:rsidRPr="00EE5C8D">
        <w:rPr>
          <w:rFonts w:ascii="Times New Roman" w:hAnsi="Times New Roman" w:cs="Times New Roman"/>
          <w:b/>
          <w:bCs/>
          <w:sz w:val="24"/>
          <w:szCs w:val="24"/>
        </w:rPr>
        <w:t xml:space="preserve"> de Poema</w:t>
      </w:r>
    </w:p>
    <w:p w14:paraId="324B1D50" w14:textId="6CF8A1C7" w:rsidR="000600D3" w:rsidRDefault="000600D3" w:rsidP="00EE5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C8D">
        <w:rPr>
          <w:rFonts w:ascii="Times New Roman" w:hAnsi="Times New Roman" w:cs="Times New Roman"/>
          <w:sz w:val="24"/>
          <w:szCs w:val="24"/>
        </w:rPr>
        <w:t xml:space="preserve">La maestra en el jardín tiene un niño </w:t>
      </w:r>
      <w:r w:rsidR="00EE5C8D" w:rsidRPr="00EE5C8D">
        <w:rPr>
          <w:rFonts w:ascii="Times New Roman" w:hAnsi="Times New Roman" w:cs="Times New Roman"/>
          <w:sz w:val="24"/>
          <w:szCs w:val="24"/>
        </w:rPr>
        <w:t>bailarín</w:t>
      </w:r>
    </w:p>
    <w:p w14:paraId="19633D4A" w14:textId="77777777" w:rsidR="00EE5C8D" w:rsidRP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D3EF79" w14:textId="4375DFCF" w:rsidR="000600D3" w:rsidRDefault="000600D3" w:rsidP="00EE5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C8D">
        <w:rPr>
          <w:rFonts w:ascii="Times New Roman" w:hAnsi="Times New Roman" w:cs="Times New Roman"/>
          <w:sz w:val="24"/>
          <w:szCs w:val="24"/>
        </w:rPr>
        <w:t>Brinca y brinca pa</w:t>
      </w:r>
      <w:r w:rsidR="00EE5C8D" w:rsidRPr="00EE5C8D">
        <w:rPr>
          <w:rFonts w:ascii="Times New Roman" w:hAnsi="Times New Roman" w:cs="Times New Roman"/>
          <w:sz w:val="24"/>
          <w:szCs w:val="24"/>
        </w:rPr>
        <w:t>rece chapulín</w:t>
      </w:r>
    </w:p>
    <w:p w14:paraId="1C17DFB8" w14:textId="77777777" w:rsidR="00EE5C8D" w:rsidRP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2FAFF3" w14:textId="0F330C3D" w:rsid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C8D">
        <w:rPr>
          <w:rFonts w:ascii="Times New Roman" w:hAnsi="Times New Roman" w:cs="Times New Roman"/>
          <w:sz w:val="24"/>
          <w:szCs w:val="24"/>
        </w:rPr>
        <w:t>Baila por el salón y arma un papelón</w:t>
      </w:r>
    </w:p>
    <w:p w14:paraId="34693729" w14:textId="77777777" w:rsidR="00EE5C8D" w:rsidRP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E78B12" w14:textId="5AEE4F50" w:rsid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C8D">
        <w:rPr>
          <w:rFonts w:ascii="Times New Roman" w:hAnsi="Times New Roman" w:cs="Times New Roman"/>
          <w:sz w:val="24"/>
          <w:szCs w:val="24"/>
        </w:rPr>
        <w:t>Cantando y bailando con gran emoción</w:t>
      </w:r>
    </w:p>
    <w:p w14:paraId="0365961E" w14:textId="77777777" w:rsidR="00EE5C8D" w:rsidRP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5FEA4A" w14:textId="5139EB0A" w:rsidR="00EE5C8D" w:rsidRDefault="00EE5C8D" w:rsidP="00EE5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C8D">
        <w:rPr>
          <w:rFonts w:ascii="Times New Roman" w:hAnsi="Times New Roman" w:cs="Times New Roman"/>
          <w:sz w:val="24"/>
          <w:szCs w:val="24"/>
        </w:rPr>
        <w:t>Ese niño bailarín brinca y brinca parece chapulín</w:t>
      </w:r>
    </w:p>
    <w:p w14:paraId="35FAD219" w14:textId="166E9C33" w:rsidR="00EE5C8D" w:rsidRDefault="00EE5C8D" w:rsidP="000600D3">
      <w:pPr>
        <w:rPr>
          <w:rFonts w:ascii="Times New Roman" w:hAnsi="Times New Roman" w:cs="Times New Roman"/>
          <w:sz w:val="24"/>
          <w:szCs w:val="24"/>
        </w:rPr>
      </w:pPr>
    </w:p>
    <w:p w14:paraId="23392F7D" w14:textId="2C6B10F8" w:rsidR="00EE5C8D" w:rsidRDefault="00EE5C8D" w:rsidP="000600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14647E" wp14:editId="680BAC55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3362960" cy="3362960"/>
            <wp:effectExtent l="0" t="0" r="889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91EB36" w14:textId="25F93483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64603A6A" w14:textId="5AADD085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59255A41" w14:textId="09044496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03C7E139" w14:textId="2617FA10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00E0EDB1" w14:textId="500B436A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5B26287A" w14:textId="61EBB5FF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2AB1E422" w14:textId="0589C6CB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119C1671" w14:textId="2C15A579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5579E42E" w14:textId="40338EA7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14F4839F" w14:textId="036A3445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1C63F5D0" w14:textId="41D9EFA0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60CA9667" w14:textId="56F8DFFB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24B595F9" w14:textId="6547399C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787A12CD" w14:textId="7E302959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18AF244F" w14:textId="1210B09C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25541635" w14:textId="25E4B850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527F8C5C" w14:textId="02388137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4CC1BBA6" w14:textId="18162401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62AD4C2F" w14:textId="61C8D71F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73FE81" wp14:editId="70F1BB4B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5600700" cy="7467599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CC209" w14:textId="0A6DC7C8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66D2212F" w14:textId="264FE895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629A742B" w14:textId="6FA7C0CE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4FA15737" w14:textId="42481134" w:rsid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p w14:paraId="21D13550" w14:textId="616F24AE" w:rsidR="00EE5C8D" w:rsidRPr="00EE5C8D" w:rsidRDefault="00EE5C8D" w:rsidP="00EE5C8D">
      <w:pPr>
        <w:rPr>
          <w:rFonts w:ascii="Times New Roman" w:hAnsi="Times New Roman" w:cs="Times New Roman"/>
          <w:sz w:val="24"/>
          <w:szCs w:val="24"/>
        </w:rPr>
      </w:pPr>
    </w:p>
    <w:sectPr w:rsidR="00EE5C8D" w:rsidRPr="00EE5C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D3"/>
    <w:rsid w:val="000600D3"/>
    <w:rsid w:val="0056175C"/>
    <w:rsid w:val="00EE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9B6DE6"/>
  <w15:chartTrackingRefBased/>
  <w15:docId w15:val="{17793296-75B2-47D0-B719-79EFBBB4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0D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2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Lluvia Hefziba Perez Arreola</dc:creator>
  <cp:keywords/>
  <dc:description/>
  <cp:lastModifiedBy>Lluvia Hefziba Perez Arreola</cp:lastModifiedBy>
  <cp:revision>1</cp:revision>
  <dcterms:created xsi:type="dcterms:W3CDTF">2024-05-20T14:53:00Z</dcterms:created>
  <dcterms:modified xsi:type="dcterms:W3CDTF">2024-05-20T15:07:00Z</dcterms:modified>
</cp:coreProperties>
</file>