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4E61A" w14:textId="77777777" w:rsidR="008D6B66" w:rsidRDefault="008D6B66" w:rsidP="008D6B66">
      <w:pPr>
        <w:spacing w:after="0" w:line="240" w:lineRule="auto"/>
        <w:jc w:val="center"/>
        <w:rPr>
          <w:rFonts w:ascii="Arial Black" w:hAnsi="Arial Black" w:cs="Arial"/>
          <w:b/>
          <w:sz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7A58E05" wp14:editId="254648C2">
            <wp:simplePos x="0" y="0"/>
            <wp:positionH relativeFrom="column">
              <wp:posOffset>-579755</wp:posOffset>
            </wp:positionH>
            <wp:positionV relativeFrom="paragraph">
              <wp:posOffset>-499110</wp:posOffset>
            </wp:positionV>
            <wp:extent cx="975995" cy="1082040"/>
            <wp:effectExtent l="0" t="0" r="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 w:cs="Arial"/>
          <w:b/>
          <w:sz w:val="40"/>
        </w:rPr>
        <w:t>ESCUELA NORMAL DE EDUCACIÓN PREESCOLAR</w:t>
      </w:r>
    </w:p>
    <w:p w14:paraId="15EC700E" w14:textId="77777777" w:rsidR="008D6B66" w:rsidRPr="00E44AA0" w:rsidRDefault="008D6B66" w:rsidP="008D6B66">
      <w:pPr>
        <w:spacing w:line="240" w:lineRule="auto"/>
        <w:jc w:val="center"/>
        <w:rPr>
          <w:rFonts w:ascii="Arial Black" w:hAnsi="Arial Black" w:cs="Arial"/>
          <w:b/>
          <w:sz w:val="36"/>
          <w:szCs w:val="22"/>
        </w:rPr>
      </w:pPr>
      <w:r w:rsidRPr="00E44AA0">
        <w:rPr>
          <w:rFonts w:ascii="Arial" w:hAnsi="Arial" w:cs="Arial"/>
          <w:i/>
        </w:rPr>
        <w:t>Ciclo 202</w:t>
      </w:r>
      <w:r>
        <w:rPr>
          <w:rFonts w:ascii="Arial" w:hAnsi="Arial" w:cs="Arial"/>
          <w:i/>
        </w:rPr>
        <w:t>3</w:t>
      </w:r>
      <w:r w:rsidRPr="00E44AA0">
        <w:rPr>
          <w:rFonts w:ascii="Arial" w:hAnsi="Arial" w:cs="Arial"/>
          <w:i/>
        </w:rPr>
        <w:t>-202</w:t>
      </w:r>
      <w:r>
        <w:rPr>
          <w:rFonts w:ascii="Arial" w:hAnsi="Arial" w:cs="Arial"/>
          <w:i/>
        </w:rPr>
        <w:t>4</w:t>
      </w:r>
    </w:p>
    <w:p w14:paraId="2A937F43" w14:textId="77777777" w:rsidR="008D6B66" w:rsidRDefault="008D6B66" w:rsidP="008D6B66">
      <w:pPr>
        <w:spacing w:after="0" w:line="240" w:lineRule="auto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Sexto </w:t>
      </w:r>
      <w:r w:rsidRPr="00E44AA0">
        <w:rPr>
          <w:rFonts w:ascii="Arial" w:hAnsi="Arial" w:cs="Arial"/>
          <w:sz w:val="28"/>
        </w:rPr>
        <w:t>semestre</w:t>
      </w:r>
    </w:p>
    <w:p w14:paraId="7785ED53" w14:textId="77777777" w:rsidR="008D6B66" w:rsidRPr="00E44AA0" w:rsidRDefault="008D6B66" w:rsidP="008D6B66">
      <w:pPr>
        <w:spacing w:after="0" w:line="240" w:lineRule="auto"/>
        <w:jc w:val="center"/>
        <w:rPr>
          <w:rFonts w:ascii="Arial" w:hAnsi="Arial" w:cs="Arial"/>
          <w:sz w:val="28"/>
        </w:rPr>
      </w:pPr>
    </w:p>
    <w:p w14:paraId="67EE8E00" w14:textId="77777777" w:rsidR="008D6B66" w:rsidRDefault="008D6B66" w:rsidP="008D6B66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CREACIÓN LITERARIA</w:t>
      </w:r>
    </w:p>
    <w:p w14:paraId="45CA71CA" w14:textId="77777777" w:rsidR="008D6B66" w:rsidRDefault="008D6B66" w:rsidP="008D6B66">
      <w:pPr>
        <w:spacing w:after="0" w:line="240" w:lineRule="auto"/>
        <w:jc w:val="center"/>
        <w:rPr>
          <w:rFonts w:ascii="Arial" w:hAnsi="Arial" w:cs="Arial"/>
          <w:b/>
        </w:rPr>
      </w:pPr>
    </w:p>
    <w:p w14:paraId="027C196B" w14:textId="77777777" w:rsidR="008D6B66" w:rsidRDefault="008D6B66" w:rsidP="008D6B66">
      <w:pPr>
        <w:spacing w:after="0" w:line="240" w:lineRule="auto"/>
        <w:jc w:val="center"/>
        <w:rPr>
          <w:rFonts w:ascii="Arial" w:hAnsi="Arial" w:cs="Arial"/>
          <w:i/>
        </w:rPr>
      </w:pPr>
      <w:r w:rsidRPr="00E44AA0">
        <w:rPr>
          <w:rFonts w:ascii="Arial" w:hAnsi="Arial" w:cs="Arial"/>
          <w:i/>
        </w:rPr>
        <w:t xml:space="preserve">Docente: </w:t>
      </w:r>
      <w:r>
        <w:rPr>
          <w:rFonts w:ascii="Arial" w:hAnsi="Arial" w:cs="Arial"/>
          <w:i/>
        </w:rPr>
        <w:t>Yara Alejandra Hernández Figueroa</w:t>
      </w:r>
    </w:p>
    <w:p w14:paraId="6DE7D8D6" w14:textId="77777777" w:rsidR="008D6B66" w:rsidRDefault="008D6B66" w:rsidP="008D6B66">
      <w:pPr>
        <w:spacing w:after="0" w:line="240" w:lineRule="auto"/>
        <w:jc w:val="center"/>
        <w:rPr>
          <w:rFonts w:ascii="Arial" w:hAnsi="Arial" w:cs="Arial"/>
          <w:i/>
        </w:rPr>
      </w:pPr>
    </w:p>
    <w:p w14:paraId="72768812" w14:textId="46ADD528" w:rsidR="008D6B66" w:rsidRDefault="008D6B66" w:rsidP="008D6B66">
      <w:pPr>
        <w:spacing w:after="0" w:line="240" w:lineRule="auto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Actividad: </w:t>
      </w:r>
      <w:r w:rsidR="00020C49">
        <w:rPr>
          <w:rFonts w:ascii="Arial" w:hAnsi="Arial" w:cs="Arial"/>
          <w:i/>
        </w:rPr>
        <w:t>Ejemplos de Limerick</w:t>
      </w:r>
    </w:p>
    <w:p w14:paraId="484F14E6" w14:textId="77777777" w:rsidR="008D6B66" w:rsidRPr="00E44AA0" w:rsidRDefault="008D6B66" w:rsidP="008D6B66">
      <w:pPr>
        <w:spacing w:after="0" w:line="240" w:lineRule="auto"/>
        <w:jc w:val="center"/>
        <w:rPr>
          <w:rFonts w:ascii="Arial" w:hAnsi="Arial" w:cs="Arial"/>
          <w:i/>
        </w:rPr>
      </w:pPr>
    </w:p>
    <w:p w14:paraId="1CE186DC" w14:textId="77777777" w:rsidR="008D6B66" w:rsidRPr="003644B3" w:rsidRDefault="008D6B66" w:rsidP="008D6B66">
      <w:pPr>
        <w:spacing w:line="240" w:lineRule="auto"/>
        <w:jc w:val="center"/>
        <w:rPr>
          <w:rFonts w:ascii="Arial" w:hAnsi="Arial" w:cs="Arial"/>
          <w:i/>
          <w14:textFill>
            <w14:solidFill>
              <w14:srgbClr w14:val="000000">
                <w14:alpha w14:val="80000"/>
              </w14:srgbClr>
            </w14:solidFill>
          </w14:textFill>
        </w:rPr>
      </w:pPr>
      <w:r w:rsidRPr="00E44AA0">
        <w:rPr>
          <w:rFonts w:ascii="Arial" w:hAnsi="Arial" w:cs="Arial"/>
          <w:b/>
          <w:bCs/>
          <w:i/>
        </w:rPr>
        <w:t>Unidad</w:t>
      </w:r>
      <w:r>
        <w:rPr>
          <w:rFonts w:ascii="Arial" w:hAnsi="Arial" w:cs="Arial"/>
          <w:b/>
          <w:bCs/>
          <w:i/>
        </w:rPr>
        <w:t xml:space="preserve"> 3</w:t>
      </w:r>
      <w:r w:rsidRPr="00E44AA0">
        <w:rPr>
          <w:rFonts w:ascii="Arial" w:hAnsi="Arial" w:cs="Arial"/>
          <w:i/>
        </w:rPr>
        <w:t xml:space="preserve">. </w:t>
      </w:r>
      <w:r>
        <w:rPr>
          <w:rFonts w:ascii="Arial" w:hAnsi="Arial" w:cs="Arial"/>
          <w:iCs/>
        </w:rPr>
        <w:t>Procesos de creación literaria</w:t>
      </w:r>
    </w:p>
    <w:p w14:paraId="12FF6E75" w14:textId="77777777" w:rsidR="008D6B66" w:rsidRDefault="008D6B66" w:rsidP="008D6B66">
      <w:pPr>
        <w:spacing w:after="0" w:line="240" w:lineRule="auto"/>
        <w:jc w:val="center"/>
        <w:rPr>
          <w:rFonts w:ascii="Arial" w:hAnsi="Arial" w:cs="Arial"/>
          <w:i/>
          <w:sz w:val="28"/>
        </w:rPr>
      </w:pPr>
      <w:r w:rsidRPr="003644B3">
        <w:rPr>
          <w:rFonts w:ascii="Arial" w:hAnsi="Arial" w:cs="Arial"/>
          <w:i/>
          <w:sz w:val="28"/>
        </w:rPr>
        <w:t>Competencias</w:t>
      </w:r>
      <w:r>
        <w:rPr>
          <w:rFonts w:ascii="Arial" w:hAnsi="Arial" w:cs="Arial"/>
          <w:i/>
          <w:sz w:val="28"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38"/>
      </w:tblGrid>
      <w:tr w:rsidR="008D6B66" w:rsidRPr="00965763" w14:paraId="01B6473E" w14:textId="77777777" w:rsidTr="00587980">
        <w:trPr>
          <w:tblCellSpacing w:w="15" w:type="dxa"/>
        </w:trPr>
        <w:tc>
          <w:tcPr>
            <w:tcW w:w="0" w:type="auto"/>
            <w:hideMark/>
          </w:tcPr>
          <w:p w14:paraId="6C3D2B62" w14:textId="77777777" w:rsidR="008D6B66" w:rsidRPr="00965763" w:rsidRDefault="008D6B66" w:rsidP="0058798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Verdana" w:eastAsia="Times New Roman" w:hAnsi="Verdana"/>
                <w:sz w:val="20"/>
                <w:szCs w:val="20"/>
                <w:lang w:eastAsia="es-MX"/>
              </w:rPr>
            </w:pPr>
            <w:r w:rsidRPr="00965763">
              <w:rPr>
                <w:rFonts w:ascii="Verdana" w:eastAsia="Times New Roman" w:hAnsi="Verdana"/>
                <w:sz w:val="20"/>
                <w:szCs w:val="20"/>
                <w:lang w:eastAsia="es-MX"/>
              </w:rPr>
              <w:t>Detecta los procesos de aprendizaje de sus alumnos para favorecer su desarrollo cognitivo y socioemocional.</w:t>
            </w:r>
          </w:p>
        </w:tc>
      </w:tr>
    </w:tbl>
    <w:p w14:paraId="48D7B3B8" w14:textId="77777777" w:rsidR="008D6B66" w:rsidRPr="00965763" w:rsidRDefault="008D6B66" w:rsidP="008D6B66">
      <w:pPr>
        <w:spacing w:after="0" w:line="240" w:lineRule="auto"/>
        <w:rPr>
          <w:rFonts w:eastAsia="Times New Roman"/>
          <w:vanish/>
          <w:color w:val="auto"/>
          <w:sz w:val="20"/>
          <w:szCs w:val="20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757"/>
      </w:tblGrid>
      <w:tr w:rsidR="008D6B66" w:rsidRPr="00965763" w14:paraId="5D35A74F" w14:textId="77777777" w:rsidTr="00587980">
        <w:trPr>
          <w:tblCellSpacing w:w="15" w:type="dxa"/>
        </w:trPr>
        <w:tc>
          <w:tcPr>
            <w:tcW w:w="0" w:type="auto"/>
            <w:hideMark/>
          </w:tcPr>
          <w:p w14:paraId="16167B68" w14:textId="77777777" w:rsidR="008D6B66" w:rsidRPr="00965763" w:rsidRDefault="008D6B66" w:rsidP="00587980">
            <w:pPr>
              <w:spacing w:after="0" w:line="240" w:lineRule="auto"/>
              <w:ind w:left="60"/>
              <w:jc w:val="both"/>
              <w:rPr>
                <w:rFonts w:ascii="Verdana" w:eastAsia="Times New Roman" w:hAnsi="Verdana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hideMark/>
          </w:tcPr>
          <w:p w14:paraId="7788FBED" w14:textId="77777777" w:rsidR="008D6B66" w:rsidRPr="00965763" w:rsidRDefault="008D6B66" w:rsidP="0058798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Verdana" w:eastAsia="Times New Roman" w:hAnsi="Verdana"/>
                <w:sz w:val="20"/>
                <w:szCs w:val="20"/>
                <w:lang w:eastAsia="es-MX"/>
              </w:rPr>
            </w:pPr>
            <w:r w:rsidRPr="00965763">
              <w:rPr>
                <w:rFonts w:ascii="Verdana" w:eastAsia="Times New Roman" w:hAnsi="Verdana"/>
                <w:sz w:val="20"/>
                <w:szCs w:val="20"/>
                <w:lang w:eastAsia="es-MX"/>
              </w:rPr>
              <w:t>Aplica el plan y programas de estudio para alcanzar los propósitos educativos y contribuir al pleno desenvolvimiento de las capacidades de sus alumnos.</w:t>
            </w:r>
          </w:p>
        </w:tc>
      </w:tr>
    </w:tbl>
    <w:p w14:paraId="6E607769" w14:textId="77777777" w:rsidR="008D6B66" w:rsidRPr="00965763" w:rsidRDefault="008D6B66" w:rsidP="008D6B66">
      <w:pPr>
        <w:spacing w:after="0" w:line="240" w:lineRule="auto"/>
        <w:rPr>
          <w:rFonts w:eastAsia="Times New Roman"/>
          <w:vanish/>
          <w:color w:val="auto"/>
          <w:sz w:val="20"/>
          <w:szCs w:val="20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757"/>
      </w:tblGrid>
      <w:tr w:rsidR="008D6B66" w:rsidRPr="00965763" w14:paraId="7B3B2076" w14:textId="77777777" w:rsidTr="00587980">
        <w:trPr>
          <w:tblCellSpacing w:w="15" w:type="dxa"/>
        </w:trPr>
        <w:tc>
          <w:tcPr>
            <w:tcW w:w="0" w:type="auto"/>
            <w:hideMark/>
          </w:tcPr>
          <w:p w14:paraId="05D1DEB3" w14:textId="77777777" w:rsidR="008D6B66" w:rsidRPr="00965763" w:rsidRDefault="008D6B66" w:rsidP="00587980">
            <w:pPr>
              <w:spacing w:after="0" w:line="240" w:lineRule="auto"/>
              <w:ind w:left="60"/>
              <w:jc w:val="both"/>
              <w:rPr>
                <w:rFonts w:ascii="Verdana" w:eastAsia="Times New Roman" w:hAnsi="Verdana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hideMark/>
          </w:tcPr>
          <w:p w14:paraId="5F592DB3" w14:textId="77777777" w:rsidR="008D6B66" w:rsidRPr="00965763" w:rsidRDefault="008D6B66" w:rsidP="0058798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Verdana" w:eastAsia="Times New Roman" w:hAnsi="Verdana"/>
                <w:sz w:val="20"/>
                <w:szCs w:val="20"/>
                <w:lang w:eastAsia="es-MX"/>
              </w:rPr>
            </w:pPr>
            <w:r w:rsidRPr="00965763">
              <w:rPr>
                <w:rFonts w:ascii="Verdana" w:eastAsia="Times New Roman" w:hAnsi="Verdana"/>
                <w:sz w:val="20"/>
                <w:szCs w:val="20"/>
                <w:lang w:eastAsia="es-MX"/>
              </w:rPr>
  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</w:r>
          </w:p>
        </w:tc>
      </w:tr>
    </w:tbl>
    <w:p w14:paraId="26595969" w14:textId="77777777" w:rsidR="008D6B66" w:rsidRPr="00965763" w:rsidRDefault="008D6B66" w:rsidP="008D6B66">
      <w:pPr>
        <w:spacing w:after="0" w:line="240" w:lineRule="auto"/>
        <w:rPr>
          <w:rFonts w:eastAsia="Times New Roman"/>
          <w:vanish/>
          <w:color w:val="auto"/>
          <w:sz w:val="20"/>
          <w:szCs w:val="20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757"/>
      </w:tblGrid>
      <w:tr w:rsidR="008D6B66" w:rsidRPr="00965763" w14:paraId="14F17CD4" w14:textId="77777777" w:rsidTr="00587980">
        <w:trPr>
          <w:tblCellSpacing w:w="15" w:type="dxa"/>
        </w:trPr>
        <w:tc>
          <w:tcPr>
            <w:tcW w:w="0" w:type="auto"/>
            <w:hideMark/>
          </w:tcPr>
          <w:p w14:paraId="4CC7E570" w14:textId="77777777" w:rsidR="008D6B66" w:rsidRPr="00965763" w:rsidRDefault="008D6B66" w:rsidP="00587980">
            <w:pPr>
              <w:spacing w:after="0" w:line="240" w:lineRule="auto"/>
              <w:ind w:left="60"/>
              <w:jc w:val="both"/>
              <w:rPr>
                <w:rFonts w:ascii="Verdana" w:eastAsia="Times New Roman" w:hAnsi="Verdana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hideMark/>
          </w:tcPr>
          <w:p w14:paraId="2BB9E0CA" w14:textId="77777777" w:rsidR="008D6B66" w:rsidRPr="00965763" w:rsidRDefault="008D6B66" w:rsidP="0058798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Verdana" w:eastAsia="Times New Roman" w:hAnsi="Verdana"/>
                <w:sz w:val="20"/>
                <w:szCs w:val="20"/>
                <w:lang w:eastAsia="es-MX"/>
              </w:rPr>
            </w:pPr>
            <w:r w:rsidRPr="00965763">
              <w:rPr>
                <w:rFonts w:ascii="Verdana" w:eastAsia="Times New Roman" w:hAnsi="Verdana"/>
                <w:sz w:val="20"/>
                <w:szCs w:val="20"/>
                <w:lang w:eastAsia="es-MX"/>
              </w:rPr>
              <w:t>Emplea la evaluación para intervenir en los diferentes ámbitos y momentos de la tarea educativa para mejorar los aprendizajes de sus alumnos.</w:t>
            </w:r>
          </w:p>
        </w:tc>
      </w:tr>
    </w:tbl>
    <w:p w14:paraId="0F4E8385" w14:textId="77777777" w:rsidR="008D6B66" w:rsidRPr="00965763" w:rsidRDefault="008D6B66" w:rsidP="008D6B66">
      <w:pPr>
        <w:spacing w:after="0" w:line="240" w:lineRule="auto"/>
        <w:rPr>
          <w:rFonts w:eastAsia="Times New Roman"/>
          <w:vanish/>
          <w:color w:val="auto"/>
          <w:sz w:val="20"/>
          <w:szCs w:val="20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757"/>
      </w:tblGrid>
      <w:tr w:rsidR="008D6B66" w:rsidRPr="00965763" w14:paraId="6B322F6C" w14:textId="77777777" w:rsidTr="00587980">
        <w:trPr>
          <w:tblCellSpacing w:w="15" w:type="dxa"/>
        </w:trPr>
        <w:tc>
          <w:tcPr>
            <w:tcW w:w="0" w:type="auto"/>
            <w:hideMark/>
          </w:tcPr>
          <w:p w14:paraId="52184920" w14:textId="77777777" w:rsidR="008D6B66" w:rsidRPr="00965763" w:rsidRDefault="008D6B66" w:rsidP="00587980">
            <w:pPr>
              <w:spacing w:after="0" w:line="240" w:lineRule="auto"/>
              <w:ind w:left="60"/>
              <w:jc w:val="both"/>
              <w:rPr>
                <w:rFonts w:ascii="Verdana" w:eastAsia="Times New Roman" w:hAnsi="Verdana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hideMark/>
          </w:tcPr>
          <w:p w14:paraId="08BA393B" w14:textId="77777777" w:rsidR="008D6B66" w:rsidRPr="00965763" w:rsidRDefault="008D6B66" w:rsidP="0058798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Verdana" w:eastAsia="Times New Roman" w:hAnsi="Verdana"/>
                <w:sz w:val="20"/>
                <w:szCs w:val="20"/>
                <w:lang w:eastAsia="es-MX"/>
              </w:rPr>
            </w:pPr>
            <w:r w:rsidRPr="00965763">
              <w:rPr>
                <w:rFonts w:ascii="Verdana" w:eastAsia="Times New Roman" w:hAnsi="Verdana"/>
                <w:sz w:val="20"/>
                <w:szCs w:val="20"/>
                <w:lang w:eastAsia="es-MX"/>
              </w:rPr>
              <w:t>Integra recursos de la investigación educativa para enriquecer su práctica profesional, expresando su interés por el conocimiento, la ciencia y la mejora de la educación.</w:t>
            </w:r>
          </w:p>
        </w:tc>
      </w:tr>
    </w:tbl>
    <w:p w14:paraId="7F523BC4" w14:textId="77777777" w:rsidR="008D6B66" w:rsidRPr="00965763" w:rsidRDefault="008D6B66" w:rsidP="008D6B66">
      <w:pPr>
        <w:spacing w:after="0" w:line="240" w:lineRule="auto"/>
        <w:rPr>
          <w:rFonts w:eastAsia="Times New Roman"/>
          <w:vanish/>
          <w:color w:val="auto"/>
          <w:sz w:val="20"/>
          <w:szCs w:val="20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757"/>
      </w:tblGrid>
      <w:tr w:rsidR="008D6B66" w:rsidRPr="00965763" w14:paraId="5007D965" w14:textId="77777777" w:rsidTr="00587980">
        <w:trPr>
          <w:tblCellSpacing w:w="15" w:type="dxa"/>
        </w:trPr>
        <w:tc>
          <w:tcPr>
            <w:tcW w:w="0" w:type="auto"/>
            <w:hideMark/>
          </w:tcPr>
          <w:p w14:paraId="10CBC006" w14:textId="77777777" w:rsidR="008D6B66" w:rsidRPr="00965763" w:rsidRDefault="008D6B66" w:rsidP="00587980">
            <w:pPr>
              <w:spacing w:after="0" w:line="240" w:lineRule="auto"/>
              <w:ind w:left="60"/>
              <w:jc w:val="both"/>
              <w:rPr>
                <w:rFonts w:ascii="Verdana" w:eastAsia="Times New Roman" w:hAnsi="Verdana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hideMark/>
          </w:tcPr>
          <w:p w14:paraId="7392565B" w14:textId="77777777" w:rsidR="008D6B66" w:rsidRPr="00965763" w:rsidRDefault="008D6B66" w:rsidP="0058798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Verdana" w:eastAsia="Times New Roman" w:hAnsi="Verdana"/>
                <w:sz w:val="20"/>
                <w:szCs w:val="20"/>
                <w:lang w:eastAsia="es-MX"/>
              </w:rPr>
            </w:pPr>
            <w:r w:rsidRPr="00965763">
              <w:rPr>
                <w:rFonts w:ascii="Verdana" w:eastAsia="Times New Roman" w:hAnsi="Verdana"/>
                <w:sz w:val="20"/>
                <w:szCs w:val="20"/>
                <w:lang w:eastAsia="es-MX"/>
              </w:rPr>
              <w:t>Colabora con la comunidad escolar, padres de familia, autoridades y docentes, en la toma de decisiones y en el desarrollo de alternativas de solución a problemáticas socioeducativas.</w:t>
            </w:r>
          </w:p>
        </w:tc>
      </w:tr>
    </w:tbl>
    <w:p w14:paraId="582BC6BD" w14:textId="77777777" w:rsidR="008D6B66" w:rsidRPr="003644B3" w:rsidRDefault="008D6B66" w:rsidP="008D6B66">
      <w:pPr>
        <w:spacing w:after="0" w:line="240" w:lineRule="auto"/>
        <w:rPr>
          <w:rFonts w:ascii="Arial" w:hAnsi="Arial" w:cs="Arial"/>
          <w:i/>
          <w:sz w:val="28"/>
        </w:rPr>
      </w:pPr>
      <w:r w:rsidRPr="003644B3">
        <w:rPr>
          <w:rFonts w:ascii="Arial" w:hAnsi="Arial" w:cs="Arial"/>
          <w:i/>
          <w:sz w:val="28"/>
        </w:rPr>
        <w:t xml:space="preserve">: </w:t>
      </w:r>
    </w:p>
    <w:p w14:paraId="227432B4" w14:textId="77777777" w:rsidR="008D6B66" w:rsidRPr="00C13231" w:rsidRDefault="008D6B66" w:rsidP="008D6B66">
      <w:pPr>
        <w:spacing w:after="0" w:line="240" w:lineRule="auto"/>
        <w:rPr>
          <w:rFonts w:eastAsia="Times New Roman"/>
          <w:vanish/>
          <w:color w:val="auto"/>
          <w:sz w:val="22"/>
          <w:szCs w:val="22"/>
          <w:lang w:eastAsia="es-MX"/>
        </w:rPr>
      </w:pPr>
    </w:p>
    <w:p w14:paraId="5EC9E866" w14:textId="77777777" w:rsidR="008D6B66" w:rsidRPr="00C13231" w:rsidRDefault="008D6B66" w:rsidP="008D6B66">
      <w:pPr>
        <w:spacing w:after="0" w:line="240" w:lineRule="auto"/>
        <w:jc w:val="both"/>
        <w:rPr>
          <w:rFonts w:ascii="Arial" w:hAnsi="Arial" w:cs="Arial"/>
          <w:i/>
          <w:sz w:val="36"/>
          <w:szCs w:val="32"/>
        </w:rPr>
      </w:pPr>
    </w:p>
    <w:p w14:paraId="02E57610" w14:textId="15D736FA" w:rsidR="008D6B66" w:rsidRPr="00E44AA0" w:rsidRDefault="008D6B66" w:rsidP="008D6B66">
      <w:pPr>
        <w:spacing w:after="0" w:line="240" w:lineRule="auto"/>
        <w:jc w:val="center"/>
        <w:rPr>
          <w:rFonts w:ascii="Arial" w:hAnsi="Arial" w:cs="Arial"/>
          <w:sz w:val="28"/>
          <w:szCs w:val="28"/>
          <w:u w:val="single"/>
        </w:rPr>
      </w:pPr>
      <w:r w:rsidRPr="00E44AA0">
        <w:rPr>
          <w:rFonts w:ascii="Arial" w:hAnsi="Arial" w:cs="Arial"/>
          <w:sz w:val="28"/>
          <w:szCs w:val="28"/>
          <w:u w:val="single"/>
        </w:rPr>
        <w:t>Alumna</w:t>
      </w:r>
      <w:r w:rsidR="00020C49">
        <w:rPr>
          <w:rFonts w:ascii="Arial" w:hAnsi="Arial" w:cs="Arial"/>
          <w:sz w:val="28"/>
          <w:szCs w:val="28"/>
          <w:u w:val="single"/>
        </w:rPr>
        <w:t>s</w:t>
      </w:r>
      <w:r w:rsidRPr="00E44AA0">
        <w:rPr>
          <w:rFonts w:ascii="Arial" w:hAnsi="Arial" w:cs="Arial"/>
          <w:sz w:val="28"/>
          <w:szCs w:val="28"/>
          <w:u w:val="single"/>
        </w:rPr>
        <w:t>:</w:t>
      </w:r>
    </w:p>
    <w:p w14:paraId="37EEF198" w14:textId="7C675251" w:rsidR="008D6B66" w:rsidRDefault="008D6B66" w:rsidP="008D6B6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E44AA0">
        <w:rPr>
          <w:rFonts w:ascii="Arial" w:hAnsi="Arial" w:cs="Arial"/>
          <w:sz w:val="28"/>
          <w:szCs w:val="28"/>
        </w:rPr>
        <w:t xml:space="preserve">Gabriela </w:t>
      </w:r>
      <w:proofErr w:type="spellStart"/>
      <w:r w:rsidRPr="00E44AA0">
        <w:rPr>
          <w:rFonts w:ascii="Arial" w:hAnsi="Arial" w:cs="Arial"/>
          <w:sz w:val="28"/>
          <w:szCs w:val="28"/>
        </w:rPr>
        <w:t>Haydeé</w:t>
      </w:r>
      <w:proofErr w:type="spellEnd"/>
      <w:r w:rsidRPr="00E44AA0">
        <w:rPr>
          <w:rFonts w:ascii="Arial" w:hAnsi="Arial" w:cs="Arial"/>
          <w:sz w:val="28"/>
          <w:szCs w:val="28"/>
        </w:rPr>
        <w:t xml:space="preserve"> Alcalá Ramírez</w:t>
      </w:r>
      <w:r w:rsidR="00020C49">
        <w:rPr>
          <w:rFonts w:ascii="Arial" w:hAnsi="Arial" w:cs="Arial"/>
          <w:sz w:val="28"/>
          <w:szCs w:val="28"/>
        </w:rPr>
        <w:t xml:space="preserve"> #1</w:t>
      </w:r>
    </w:p>
    <w:p w14:paraId="32D88E43" w14:textId="77777777" w:rsidR="00020C49" w:rsidRDefault="00020C49" w:rsidP="00020C49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María Fernanda Huerta Jiménez #15</w:t>
      </w:r>
    </w:p>
    <w:p w14:paraId="22CDE2D7" w14:textId="4D64DC39" w:rsidR="00020C49" w:rsidRPr="00E44AA0" w:rsidRDefault="00020C49" w:rsidP="00020C49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Yumiko</w:t>
      </w:r>
      <w:proofErr w:type="spellEnd"/>
      <w:r>
        <w:rPr>
          <w:rFonts w:ascii="Arial" w:hAnsi="Arial" w:cs="Arial"/>
          <w:sz w:val="28"/>
          <w:szCs w:val="28"/>
        </w:rPr>
        <w:t xml:space="preserve"> Ramírez Medina #21 </w:t>
      </w:r>
    </w:p>
    <w:p w14:paraId="64B72D62" w14:textId="77777777" w:rsidR="008D6B66" w:rsidRPr="00E44AA0" w:rsidRDefault="008D6B66" w:rsidP="008D6B66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</w:p>
    <w:p w14:paraId="6254FF49" w14:textId="7FBD411C" w:rsidR="008D6B66" w:rsidRPr="00E44AA0" w:rsidRDefault="008D6B66" w:rsidP="008D6B6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</w:t>
      </w:r>
      <w:r w:rsidRPr="00E44AA0">
        <w:rPr>
          <w:rFonts w:ascii="Arial" w:hAnsi="Arial" w:cs="Arial"/>
          <w:b/>
          <w:sz w:val="28"/>
          <w:szCs w:val="28"/>
        </w:rPr>
        <w:t xml:space="preserve">° “C    </w:t>
      </w:r>
    </w:p>
    <w:p w14:paraId="71D288EE" w14:textId="77777777" w:rsidR="008D6B66" w:rsidRDefault="008D6B66" w:rsidP="008D6B66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34DC0481" w14:textId="53D5243E" w:rsidR="008D6B66" w:rsidRDefault="008D6B66" w:rsidP="008D6B66">
      <w:pPr>
        <w:jc w:val="center"/>
        <w:rPr>
          <w:rFonts w:ascii="Arial" w:hAnsi="Arial" w:cs="Arial"/>
          <w:i/>
        </w:rPr>
      </w:pPr>
      <w:r w:rsidRPr="00E44AA0">
        <w:rPr>
          <w:rFonts w:ascii="Arial" w:hAnsi="Arial" w:cs="Arial"/>
          <w:i/>
        </w:rPr>
        <w:t>Saltillo, Coahuila, a</w:t>
      </w:r>
      <w:r>
        <w:rPr>
          <w:rFonts w:ascii="Arial" w:hAnsi="Arial" w:cs="Arial"/>
          <w:i/>
        </w:rPr>
        <w:t xml:space="preserve"> </w:t>
      </w:r>
      <w:r w:rsidR="00020C49">
        <w:rPr>
          <w:rFonts w:ascii="Arial" w:hAnsi="Arial" w:cs="Arial"/>
          <w:i/>
        </w:rPr>
        <w:t xml:space="preserve">20 </w:t>
      </w:r>
      <w:r w:rsidRPr="00E44AA0">
        <w:rPr>
          <w:rFonts w:ascii="Arial" w:hAnsi="Arial" w:cs="Arial"/>
          <w:i/>
        </w:rPr>
        <w:t xml:space="preserve">de </w:t>
      </w:r>
      <w:proofErr w:type="gramStart"/>
      <w:r>
        <w:rPr>
          <w:rFonts w:ascii="Arial" w:hAnsi="Arial" w:cs="Arial"/>
          <w:i/>
        </w:rPr>
        <w:t>Mayo</w:t>
      </w:r>
      <w:proofErr w:type="gramEnd"/>
      <w:r>
        <w:rPr>
          <w:rFonts w:ascii="Arial" w:hAnsi="Arial" w:cs="Arial"/>
          <w:i/>
        </w:rPr>
        <w:t xml:space="preserve"> </w:t>
      </w:r>
      <w:r w:rsidRPr="00E44AA0">
        <w:rPr>
          <w:rFonts w:ascii="Arial" w:hAnsi="Arial" w:cs="Arial"/>
          <w:i/>
        </w:rPr>
        <w:t>del 202</w:t>
      </w:r>
      <w:r>
        <w:rPr>
          <w:rFonts w:ascii="Arial" w:hAnsi="Arial" w:cs="Arial"/>
          <w:i/>
        </w:rPr>
        <w:t>4</w:t>
      </w:r>
    </w:p>
    <w:p w14:paraId="6CB4E241" w14:textId="4601E5D7" w:rsidR="00EE5C9D" w:rsidRPr="00EE5C9D" w:rsidRDefault="00EE5C9D" w:rsidP="00EE5C9D">
      <w:pPr>
        <w:pStyle w:val="NormalWeb"/>
        <w:spacing w:before="0" w:beforeAutospacing="0" w:after="0" w:afterAutospacing="0"/>
        <w:jc w:val="center"/>
        <w:rPr>
          <w:rFonts w:ascii="Arial" w:hAnsi="Arial" w:cs="Arial"/>
          <w:spacing w:val="-3"/>
          <w:sz w:val="27"/>
          <w:szCs w:val="27"/>
        </w:rPr>
      </w:pPr>
      <w:r w:rsidRPr="00EE5C9D">
        <w:rPr>
          <w:rFonts w:ascii="Arial" w:hAnsi="Arial" w:cs="Arial"/>
          <w:spacing w:val="-3"/>
          <w:sz w:val="27"/>
          <w:szCs w:val="27"/>
        </w:rPr>
        <w:lastRenderedPageBreak/>
        <w:t xml:space="preserve"> Limerick</w:t>
      </w:r>
    </w:p>
    <w:p w14:paraId="4135271C" w14:textId="3E73B35A" w:rsidR="00EE5C9D" w:rsidRPr="00244E56" w:rsidRDefault="00EE5C9D" w:rsidP="00EE5C9D">
      <w:pPr>
        <w:pStyle w:val="NormalWeb"/>
        <w:spacing w:before="0" w:beforeAutospacing="0" w:after="0" w:afterAutospacing="0"/>
        <w:rPr>
          <w:rFonts w:ascii="Arial" w:hAnsi="Arial" w:cs="Arial"/>
          <w:spacing w:val="-3"/>
        </w:rPr>
      </w:pPr>
      <w:r w:rsidRPr="00244E56">
        <w:rPr>
          <w:rFonts w:ascii="Arial" w:hAnsi="Arial" w:cs="Arial"/>
          <w:spacing w:val="-3"/>
        </w:rPr>
        <w:t>U</w:t>
      </w:r>
      <w:r w:rsidRPr="00244E56">
        <w:rPr>
          <w:rFonts w:ascii="Arial" w:hAnsi="Arial" w:cs="Arial"/>
          <w:spacing w:val="-3"/>
        </w:rPr>
        <w:t>n </w:t>
      </w:r>
      <w:proofErr w:type="spellStart"/>
      <w:r w:rsidRPr="00244E56">
        <w:rPr>
          <w:rStyle w:val="Textoennegrita"/>
          <w:rFonts w:ascii="Arial" w:hAnsi="Arial" w:cs="Arial"/>
          <w:b w:val="0"/>
          <w:bCs w:val="0"/>
          <w:spacing w:val="-3"/>
        </w:rPr>
        <w:t>limerick</w:t>
      </w:r>
      <w:proofErr w:type="spellEnd"/>
      <w:r w:rsidRPr="00244E56">
        <w:rPr>
          <w:rFonts w:ascii="Arial" w:hAnsi="Arial" w:cs="Arial"/>
          <w:spacing w:val="-3"/>
        </w:rPr>
        <w:t xml:space="preserve"> es un poema compuesto por </w:t>
      </w:r>
      <w:r w:rsidR="00244E56">
        <w:rPr>
          <w:rFonts w:ascii="Arial" w:hAnsi="Arial" w:cs="Arial"/>
          <w:spacing w:val="-3"/>
        </w:rPr>
        <w:t>una sola estrofa con</w:t>
      </w:r>
      <w:r w:rsidRPr="00244E56">
        <w:rPr>
          <w:rFonts w:ascii="Arial" w:hAnsi="Arial" w:cs="Arial"/>
          <w:spacing w:val="-3"/>
        </w:rPr>
        <w:t xml:space="preserve"> cinco versos</w:t>
      </w:r>
      <w:r w:rsidR="00244E56">
        <w:rPr>
          <w:rFonts w:ascii="Arial" w:hAnsi="Arial" w:cs="Arial"/>
          <w:spacing w:val="-3"/>
        </w:rPr>
        <w:t>: dos grandes, dos chiquitos y otro más grande. Las rimas se dan entre los versos semejantes</w:t>
      </w:r>
      <w:r w:rsidR="00863D6B">
        <w:rPr>
          <w:rFonts w:ascii="Arial" w:hAnsi="Arial" w:cs="Arial"/>
          <w:spacing w:val="-3"/>
        </w:rPr>
        <w:t xml:space="preserve">. </w:t>
      </w:r>
      <w:r w:rsidRPr="00244E56">
        <w:rPr>
          <w:rFonts w:ascii="Arial" w:hAnsi="Arial" w:cs="Arial"/>
          <w:spacing w:val="-3"/>
        </w:rPr>
        <w:t xml:space="preserve"> </w:t>
      </w:r>
    </w:p>
    <w:p w14:paraId="2F2A3FA1" w14:textId="77B45FEE" w:rsidR="00EE5C9D" w:rsidRDefault="00EE5C9D" w:rsidP="00EE5C9D">
      <w:pPr>
        <w:pStyle w:val="NormalWeb"/>
        <w:spacing w:before="0" w:beforeAutospacing="0"/>
        <w:rPr>
          <w:rFonts w:ascii="Arial" w:hAnsi="Arial" w:cs="Arial"/>
          <w:spacing w:val="-3"/>
        </w:rPr>
      </w:pPr>
      <w:r w:rsidRPr="00244E56">
        <w:rPr>
          <w:rFonts w:ascii="Arial" w:hAnsi="Arial" w:cs="Arial"/>
          <w:spacing w:val="-3"/>
        </w:rPr>
        <w:t xml:space="preserve">Los </w:t>
      </w:r>
      <w:proofErr w:type="spellStart"/>
      <w:r w:rsidRPr="00244E56">
        <w:rPr>
          <w:rFonts w:ascii="Arial" w:hAnsi="Arial" w:cs="Arial"/>
          <w:spacing w:val="-3"/>
        </w:rPr>
        <w:t>limericks</w:t>
      </w:r>
      <w:proofErr w:type="spellEnd"/>
      <w:r w:rsidRPr="00244E56">
        <w:rPr>
          <w:rFonts w:ascii="Arial" w:hAnsi="Arial" w:cs="Arial"/>
          <w:spacing w:val="-3"/>
        </w:rPr>
        <w:t xml:space="preserve"> suelen contar una historia corta o una descripción, normalmente sobre algo trivial, y casi siempre con un tono enjundioso y cómico. Algunos pueden ser incluso francamente groseros.</w:t>
      </w:r>
    </w:p>
    <w:p w14:paraId="5DD11E4D" w14:textId="0EF1D91D" w:rsidR="00863D6B" w:rsidRDefault="00863D6B" w:rsidP="00EE5C9D">
      <w:pPr>
        <w:pStyle w:val="NormalWeb"/>
        <w:spacing w:before="0" w:beforeAutospacing="0"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 xml:space="preserve">Su creador es Edward Lear. </w:t>
      </w:r>
    </w:p>
    <w:p w14:paraId="6F22EBCC" w14:textId="06B21796" w:rsidR="001A7274" w:rsidRDefault="001A7274" w:rsidP="00EE5C9D">
      <w:pPr>
        <w:pStyle w:val="NormalWeb"/>
        <w:spacing w:before="0" w:beforeAutospacing="0"/>
        <w:rPr>
          <w:rFonts w:ascii="Arial" w:hAnsi="Arial" w:cs="Arial"/>
          <w:b/>
          <w:bCs/>
          <w:spacing w:val="-3"/>
        </w:rPr>
      </w:pPr>
      <w:r w:rsidRPr="001A7274">
        <w:rPr>
          <w:rFonts w:ascii="Arial" w:hAnsi="Arial" w:cs="Arial"/>
          <w:b/>
          <w:bCs/>
          <w:spacing w:val="-3"/>
        </w:rPr>
        <w:t>Aplicación en preescolar</w:t>
      </w:r>
    </w:p>
    <w:p w14:paraId="793F769B" w14:textId="58DB3538" w:rsidR="001A7274" w:rsidRDefault="001A7274" w:rsidP="00EE5C9D">
      <w:pPr>
        <w:pStyle w:val="NormalWeb"/>
        <w:spacing w:before="0" w:beforeAutospacing="0"/>
        <w:rPr>
          <w:rFonts w:ascii="Arial" w:hAnsi="Arial" w:cs="Arial"/>
          <w:spacing w:val="-3"/>
        </w:rPr>
      </w:pPr>
      <w:r w:rsidRPr="001A7274">
        <w:rPr>
          <w:rFonts w:ascii="Arial" w:hAnsi="Arial" w:cs="Arial"/>
          <w:spacing w:val="-3"/>
        </w:rPr>
        <w:t>Invita</w:t>
      </w:r>
      <w:r w:rsidRPr="001A7274">
        <w:rPr>
          <w:rFonts w:ascii="Arial" w:hAnsi="Arial" w:cs="Arial"/>
          <w:spacing w:val="-3"/>
        </w:rPr>
        <w:t>r</w:t>
      </w:r>
      <w:r w:rsidRPr="001A7274">
        <w:rPr>
          <w:rFonts w:ascii="Arial" w:hAnsi="Arial" w:cs="Arial"/>
          <w:spacing w:val="-3"/>
        </w:rPr>
        <w:t xml:space="preserve"> a los niños a crear sus propios </w:t>
      </w:r>
      <w:proofErr w:type="spellStart"/>
      <w:r w:rsidRPr="001A7274">
        <w:rPr>
          <w:rFonts w:ascii="Arial" w:hAnsi="Arial" w:cs="Arial"/>
          <w:spacing w:val="-3"/>
        </w:rPr>
        <w:t>limericks</w:t>
      </w:r>
      <w:proofErr w:type="spellEnd"/>
      <w:r w:rsidRPr="001A7274">
        <w:rPr>
          <w:rFonts w:ascii="Arial" w:hAnsi="Arial" w:cs="Arial"/>
          <w:spacing w:val="-3"/>
        </w:rPr>
        <w:t xml:space="preserve">. Pueden elegir un personaje, </w:t>
      </w:r>
      <w:r w:rsidRPr="001A7274">
        <w:rPr>
          <w:rFonts w:ascii="Arial" w:hAnsi="Arial" w:cs="Arial"/>
          <w:spacing w:val="-3"/>
        </w:rPr>
        <w:t xml:space="preserve">mencionar cualidades y anotarlas primero en forma de listado, después ir uniendo en conjunto y </w:t>
      </w:r>
      <w:r w:rsidRPr="001A7274">
        <w:rPr>
          <w:rFonts w:ascii="Arial" w:hAnsi="Arial" w:cs="Arial"/>
          <w:spacing w:val="-3"/>
        </w:rPr>
        <w:t>agregar algo sorprendente</w:t>
      </w:r>
      <w:r w:rsidRPr="001A7274">
        <w:rPr>
          <w:rFonts w:ascii="Arial" w:hAnsi="Arial" w:cs="Arial"/>
          <w:spacing w:val="-3"/>
        </w:rPr>
        <w:t>.</w:t>
      </w:r>
    </w:p>
    <w:p w14:paraId="6C957C1C" w14:textId="3F0606DD" w:rsidR="003D177A" w:rsidRPr="001A7274" w:rsidRDefault="003D177A" w:rsidP="00EE5C9D">
      <w:pPr>
        <w:pStyle w:val="NormalWeb"/>
        <w:spacing w:before="0" w:beforeAutospacing="0"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 xml:space="preserve">Ejemplos: </w:t>
      </w:r>
    </w:p>
    <w:p w14:paraId="2391CD14" w14:textId="7D478523" w:rsidR="00244E56" w:rsidRDefault="003D177A" w:rsidP="00EE5C9D">
      <w:pPr>
        <w:pStyle w:val="NormalWeb"/>
        <w:spacing w:before="0" w:beforeAutospacing="0"/>
        <w:rPr>
          <w:rFonts w:ascii="Arial" w:hAnsi="Arial" w:cs="Arial"/>
          <w:spacing w:val="-3"/>
        </w:rPr>
      </w:pPr>
      <w:r>
        <w:rPr>
          <w:rFonts w:ascii="Arial" w:hAnsi="Arial" w:cs="Arial"/>
          <w:noProof/>
          <w:spacing w:val="-3"/>
        </w:rPr>
        <w:drawing>
          <wp:inline distT="0" distB="0" distL="0" distR="0" wp14:anchorId="68778B6B" wp14:editId="4EAB63BF">
            <wp:extent cx="5457971" cy="3871748"/>
            <wp:effectExtent l="0" t="0" r="0" b="0"/>
            <wp:docPr id="68734399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169" cy="3876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A96F57" w14:textId="013B2638" w:rsidR="003D177A" w:rsidRPr="00244E56" w:rsidRDefault="003D177A" w:rsidP="00EE5C9D">
      <w:pPr>
        <w:pStyle w:val="NormalWeb"/>
        <w:spacing w:before="0" w:beforeAutospacing="0"/>
        <w:rPr>
          <w:rFonts w:ascii="Arial" w:hAnsi="Arial" w:cs="Arial"/>
          <w:spacing w:val="-3"/>
        </w:rPr>
      </w:pPr>
      <w:r>
        <w:rPr>
          <w:noProof/>
        </w:rPr>
        <mc:AlternateContent>
          <mc:Choice Requires="wps">
            <w:drawing>
              <wp:inline distT="0" distB="0" distL="0" distR="0" wp14:anchorId="6F2D70E8" wp14:editId="60E66199">
                <wp:extent cx="308610" cy="308610"/>
                <wp:effectExtent l="0" t="0" r="0" b="0"/>
                <wp:docPr id="223701799" name="Rectá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0A378B" id="Rectángulo 1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6881130D" w14:textId="5C2F4999" w:rsidR="00F11496" w:rsidRDefault="003D177A" w:rsidP="003D177A">
      <w:pPr>
        <w:tabs>
          <w:tab w:val="left" w:pos="7647"/>
        </w:tabs>
      </w:pPr>
      <w:r>
        <w:tab/>
      </w:r>
    </w:p>
    <w:p w14:paraId="1D2752B8" w14:textId="56BE675D" w:rsidR="003D177A" w:rsidRDefault="003D177A" w:rsidP="003D177A">
      <w:pPr>
        <w:tabs>
          <w:tab w:val="left" w:pos="7647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F19C614" wp14:editId="1C784A4B">
            <wp:simplePos x="0" y="0"/>
            <wp:positionH relativeFrom="margin">
              <wp:posOffset>-339725</wp:posOffset>
            </wp:positionH>
            <wp:positionV relativeFrom="margin">
              <wp:posOffset>3987165</wp:posOffset>
            </wp:positionV>
            <wp:extent cx="5885180" cy="4461510"/>
            <wp:effectExtent l="0" t="0" r="1270" b="0"/>
            <wp:wrapSquare wrapText="bothSides"/>
            <wp:docPr id="50923036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80" cy="446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CCA087D" wp14:editId="70EA5C3A">
            <wp:simplePos x="0" y="0"/>
            <wp:positionH relativeFrom="margin">
              <wp:posOffset>-434340</wp:posOffset>
            </wp:positionH>
            <wp:positionV relativeFrom="margin">
              <wp:posOffset>-679450</wp:posOffset>
            </wp:positionV>
            <wp:extent cx="6037580" cy="4283075"/>
            <wp:effectExtent l="0" t="0" r="1270" b="3175"/>
            <wp:wrapSquare wrapText="bothSides"/>
            <wp:docPr id="80997634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580" cy="428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177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D47DE2"/>
    <w:multiLevelType w:val="hybridMultilevel"/>
    <w:tmpl w:val="1A4883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1905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B66"/>
    <w:rsid w:val="00020C49"/>
    <w:rsid w:val="001A7274"/>
    <w:rsid w:val="00244E56"/>
    <w:rsid w:val="003D177A"/>
    <w:rsid w:val="004D3B4B"/>
    <w:rsid w:val="00863D6B"/>
    <w:rsid w:val="008D6B66"/>
    <w:rsid w:val="00EE5C9D"/>
    <w:rsid w:val="00F11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9E95D"/>
  <w15:chartTrackingRefBased/>
  <w15:docId w15:val="{A9AA8A15-54CD-4052-9D97-E9F0151B1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6B66"/>
    <w:pPr>
      <w:spacing w:after="480" w:line="48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D6B6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E5C9D"/>
    <w:pPr>
      <w:spacing w:before="100" w:beforeAutospacing="1" w:after="100" w:afterAutospacing="1" w:line="240" w:lineRule="auto"/>
    </w:pPr>
    <w:rPr>
      <w:rFonts w:eastAsia="Times New Roman"/>
      <w:color w:val="auto"/>
      <w:lang w:eastAsia="es-MX"/>
    </w:rPr>
  </w:style>
  <w:style w:type="character" w:styleId="Textoennegrita">
    <w:name w:val="Strong"/>
    <w:basedOn w:val="Fuentedeprrafopredeter"/>
    <w:uiPriority w:val="22"/>
    <w:qFormat/>
    <w:rsid w:val="00EE5C9D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EE5C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7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14254">
          <w:marLeft w:val="0"/>
          <w:marRight w:val="0"/>
          <w:marTop w:val="180"/>
          <w:marBottom w:val="180"/>
          <w:divBdr>
            <w:top w:val="none" w:sz="0" w:space="0" w:color="auto"/>
            <w:left w:val="single" w:sz="24" w:space="24" w:color="7A5AF8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319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Inspiron 3593</dc:creator>
  <cp:keywords/>
  <dc:description/>
  <cp:lastModifiedBy>Inspiron 3593</cp:lastModifiedBy>
  <cp:revision>1</cp:revision>
  <dcterms:created xsi:type="dcterms:W3CDTF">2024-05-20T15:55:00Z</dcterms:created>
  <dcterms:modified xsi:type="dcterms:W3CDTF">2024-05-20T17:19:00Z</dcterms:modified>
</cp:coreProperties>
</file>