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82AB" w14:textId="77777777" w:rsidR="001E212D" w:rsidRPr="002443FE" w:rsidRDefault="001E212D" w:rsidP="002B5F33">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GOBIERNO DEL ESTADO DE COAHUILA DE ZARAGOZA</w:t>
      </w:r>
    </w:p>
    <w:p w14:paraId="31E9C891" w14:textId="77777777" w:rsidR="001E212D" w:rsidRPr="002443FE" w:rsidRDefault="001E212D">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SECRETARÍA DE EDUCACIÓN PÚBLICA</w:t>
      </w:r>
    </w:p>
    <w:p w14:paraId="70C03279"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185D36F5" w14:textId="77777777" w:rsidR="001E212D" w:rsidRPr="002443FE" w:rsidRDefault="001E212D">
      <w:pPr>
        <w:pStyle w:val="s2"/>
        <w:spacing w:before="0" w:beforeAutospacing="0" w:after="0" w:afterAutospacing="0"/>
        <w:jc w:val="center"/>
        <w:rPr>
          <w:rStyle w:val="s3"/>
          <w:rFonts w:ascii="Century Gothic" w:hAnsi="Century Gothic"/>
          <w:b/>
          <w:bCs/>
          <w:color w:val="000000"/>
          <w:sz w:val="22"/>
          <w:szCs w:val="22"/>
        </w:rPr>
      </w:pPr>
      <w:r w:rsidRPr="002443FE">
        <w:rPr>
          <w:rStyle w:val="s3"/>
          <w:rFonts w:ascii="Century Gothic" w:hAnsi="Century Gothic"/>
          <w:b/>
          <w:bCs/>
          <w:color w:val="000000"/>
          <w:sz w:val="22"/>
          <w:szCs w:val="22"/>
        </w:rPr>
        <w:t>ESCUELA NORMAL DE EDUCACIÓN PREESCOLAR</w:t>
      </w:r>
    </w:p>
    <w:p w14:paraId="1B9E3CE5" w14:textId="77777777" w:rsidR="002443FE" w:rsidRPr="002443FE" w:rsidRDefault="002443FE" w:rsidP="002B179C">
      <w:pPr>
        <w:pStyle w:val="s2"/>
        <w:spacing w:before="0" w:beforeAutospacing="0" w:after="0" w:afterAutospacing="0"/>
        <w:rPr>
          <w:rStyle w:val="s3"/>
          <w:rFonts w:ascii="Century Gothic" w:hAnsi="Century Gothic"/>
          <w:b/>
          <w:bCs/>
          <w:color w:val="000000"/>
          <w:sz w:val="22"/>
          <w:szCs w:val="22"/>
        </w:rPr>
      </w:pPr>
    </w:p>
    <w:p w14:paraId="2BF5E5BF" w14:textId="33FA1256" w:rsidR="001E212D" w:rsidRPr="002443FE" w:rsidRDefault="002B179C" w:rsidP="002B179C">
      <w:pPr>
        <w:pStyle w:val="s2"/>
        <w:spacing w:before="0" w:beforeAutospacing="0" w:after="0" w:afterAutospacing="0"/>
        <w:rPr>
          <w:rFonts w:ascii="Century Gothic" w:hAnsi="Century Gothic"/>
          <w:b/>
          <w:bCs/>
          <w:color w:val="000000"/>
          <w:sz w:val="22"/>
          <w:szCs w:val="22"/>
        </w:rPr>
      </w:pPr>
      <w:r w:rsidRPr="002443FE">
        <w:rPr>
          <w:noProof/>
          <w:sz w:val="22"/>
          <w:szCs w:val="22"/>
        </w:rPr>
        <w:drawing>
          <wp:anchor distT="0" distB="0" distL="114300" distR="114300" simplePos="0" relativeHeight="251659264" behindDoc="0" locked="0" layoutInCell="1" allowOverlap="1" wp14:anchorId="39BB0605" wp14:editId="1A92A08F">
            <wp:simplePos x="0" y="0"/>
            <wp:positionH relativeFrom="column">
              <wp:posOffset>2072005</wp:posOffset>
            </wp:positionH>
            <wp:positionV relativeFrom="paragraph">
              <wp:posOffset>8890</wp:posOffset>
            </wp:positionV>
            <wp:extent cx="1270000" cy="12700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0000" cy="1270000"/>
                    </a:xfrm>
                    <a:prstGeom prst="rect">
                      <a:avLst/>
                    </a:prstGeom>
                  </pic:spPr>
                </pic:pic>
              </a:graphicData>
            </a:graphic>
          </wp:anchor>
        </w:drawing>
      </w:r>
    </w:p>
    <w:p w14:paraId="137B9C71" w14:textId="77777777" w:rsidR="001E212D" w:rsidRPr="002443FE" w:rsidRDefault="001E212D">
      <w:pPr>
        <w:pStyle w:val="s5"/>
        <w:spacing w:before="0" w:beforeAutospacing="0" w:after="0" w:afterAutospacing="0"/>
        <w:rPr>
          <w:rFonts w:ascii="Century Gothic" w:hAnsi="Century Gothic"/>
          <w:color w:val="000000"/>
          <w:sz w:val="22"/>
          <w:szCs w:val="22"/>
        </w:rPr>
      </w:pPr>
      <w:r w:rsidRPr="002443FE">
        <w:rPr>
          <w:rFonts w:ascii="Century Gothic" w:hAnsi="Century Gothic"/>
          <w:color w:val="000000"/>
          <w:sz w:val="22"/>
          <w:szCs w:val="22"/>
        </w:rPr>
        <w:t> </w:t>
      </w:r>
    </w:p>
    <w:p w14:paraId="082D5C8B" w14:textId="77777777" w:rsidR="001E212D" w:rsidRPr="002443FE" w:rsidRDefault="001E212D">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CREACION DE CONTENIDOS DIGITALES PARA PREESCOLAR</w:t>
      </w:r>
      <w:r w:rsidRPr="002443FE">
        <w:rPr>
          <w:rStyle w:val="apple-converted-space"/>
          <w:rFonts w:ascii="Century Gothic" w:hAnsi="Century Gothic"/>
          <w:b/>
          <w:bCs/>
          <w:color w:val="000000"/>
          <w:sz w:val="22"/>
          <w:szCs w:val="22"/>
        </w:rPr>
        <w:t> </w:t>
      </w:r>
    </w:p>
    <w:p w14:paraId="4F43EA88"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7B89396C" w14:textId="2F33EF8C" w:rsidR="001E212D" w:rsidRPr="002443FE" w:rsidRDefault="001E212D">
      <w:pPr>
        <w:pStyle w:val="s2"/>
        <w:spacing w:before="0" w:beforeAutospacing="0" w:after="0" w:afterAutospacing="0"/>
        <w:jc w:val="center"/>
        <w:rPr>
          <w:rStyle w:val="s3"/>
          <w:rFonts w:ascii="Century Gothic" w:hAnsi="Century Gothic"/>
          <w:b/>
          <w:bCs/>
          <w:color w:val="000000"/>
          <w:sz w:val="22"/>
          <w:szCs w:val="22"/>
        </w:rPr>
      </w:pPr>
      <w:r w:rsidRPr="002443FE">
        <w:rPr>
          <w:rStyle w:val="s3"/>
          <w:rFonts w:ascii="Century Gothic" w:hAnsi="Century Gothic"/>
          <w:b/>
          <w:bCs/>
          <w:color w:val="000000"/>
          <w:sz w:val="22"/>
          <w:szCs w:val="22"/>
        </w:rPr>
        <w:t>NOMBRE DEL TRABAJO</w:t>
      </w:r>
      <w:r w:rsidR="00BE59CB">
        <w:rPr>
          <w:rStyle w:val="s3"/>
          <w:rFonts w:ascii="Century Gothic" w:hAnsi="Century Gothic"/>
          <w:b/>
          <w:bCs/>
          <w:color w:val="000000"/>
          <w:sz w:val="22"/>
          <w:szCs w:val="22"/>
        </w:rPr>
        <w:t>:</w:t>
      </w:r>
    </w:p>
    <w:p w14:paraId="78C6EA2B" w14:textId="77777777" w:rsidR="002B5F33" w:rsidRPr="002443FE" w:rsidRDefault="002B5F33">
      <w:pPr>
        <w:pStyle w:val="s2"/>
        <w:spacing w:before="0" w:beforeAutospacing="0" w:after="0" w:afterAutospacing="0"/>
        <w:jc w:val="center"/>
        <w:rPr>
          <w:rStyle w:val="apple-converted-space"/>
          <w:rFonts w:ascii="Century Gothic" w:hAnsi="Century Gothic"/>
          <w:b/>
          <w:bCs/>
          <w:color w:val="000000"/>
          <w:sz w:val="22"/>
          <w:szCs w:val="22"/>
        </w:rPr>
      </w:pPr>
    </w:p>
    <w:p w14:paraId="5A767F6D" w14:textId="217B9C9E" w:rsidR="002B5F33" w:rsidRPr="002443FE" w:rsidRDefault="002B5F33">
      <w:pPr>
        <w:pStyle w:val="s2"/>
        <w:spacing w:before="0" w:beforeAutospacing="0" w:after="0" w:afterAutospacing="0"/>
        <w:jc w:val="center"/>
        <w:rPr>
          <w:rFonts w:ascii="Century Gothic" w:hAnsi="Century Gothic"/>
          <w:color w:val="000000"/>
          <w:sz w:val="22"/>
          <w:szCs w:val="22"/>
        </w:rPr>
      </w:pPr>
      <w:r w:rsidRPr="002443FE">
        <w:rPr>
          <w:rStyle w:val="apple-converted-space"/>
          <w:rFonts w:ascii="Century Gothic" w:hAnsi="Century Gothic"/>
          <w:b/>
          <w:bCs/>
          <w:color w:val="000000"/>
          <w:sz w:val="22"/>
          <w:szCs w:val="22"/>
        </w:rPr>
        <w:t xml:space="preserve">PODCAST </w:t>
      </w:r>
      <w:r w:rsidR="00807A99">
        <w:rPr>
          <w:rStyle w:val="apple-converted-space"/>
          <w:rFonts w:ascii="Century Gothic" w:hAnsi="Century Gothic"/>
          <w:b/>
          <w:bCs/>
          <w:color w:val="000000"/>
          <w:sz w:val="22"/>
          <w:szCs w:val="22"/>
        </w:rPr>
        <w:t xml:space="preserve">INFORMATIVO </w:t>
      </w:r>
      <w:r w:rsidRPr="002443FE">
        <w:rPr>
          <w:rStyle w:val="apple-converted-space"/>
          <w:rFonts w:ascii="Century Gothic" w:hAnsi="Century Gothic"/>
          <w:b/>
          <w:bCs/>
          <w:color w:val="000000"/>
          <w:sz w:val="22"/>
          <w:szCs w:val="22"/>
        </w:rPr>
        <w:t xml:space="preserve">ECLIPSE SOLAR </w:t>
      </w:r>
    </w:p>
    <w:p w14:paraId="5A6CD227"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1BC70DFE"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3E708B5C" w14:textId="77777777" w:rsidR="001E212D" w:rsidRPr="002443FE" w:rsidRDefault="001E212D">
      <w:pPr>
        <w:pStyle w:val="s2"/>
        <w:spacing w:before="0" w:beforeAutospacing="0" w:after="0" w:afterAutospacing="0"/>
        <w:jc w:val="center"/>
        <w:rPr>
          <w:rStyle w:val="s3"/>
          <w:rFonts w:ascii="Century Gothic" w:hAnsi="Century Gothic"/>
          <w:b/>
          <w:bCs/>
          <w:color w:val="000000"/>
          <w:sz w:val="22"/>
          <w:szCs w:val="22"/>
        </w:rPr>
      </w:pPr>
      <w:r w:rsidRPr="002443FE">
        <w:rPr>
          <w:rStyle w:val="s3"/>
          <w:rFonts w:ascii="Century Gothic" w:hAnsi="Century Gothic"/>
          <w:b/>
          <w:bCs/>
          <w:color w:val="000000"/>
          <w:sz w:val="22"/>
          <w:szCs w:val="22"/>
        </w:rPr>
        <w:t>PRESENTADO POR:</w:t>
      </w:r>
    </w:p>
    <w:p w14:paraId="6D05637B" w14:textId="5A5DF636" w:rsidR="00A30B6F" w:rsidRPr="002443FE" w:rsidRDefault="00A30B6F">
      <w:pPr>
        <w:pStyle w:val="s2"/>
        <w:spacing w:before="0" w:beforeAutospacing="0" w:after="0" w:afterAutospacing="0"/>
        <w:jc w:val="center"/>
        <w:rPr>
          <w:rStyle w:val="s3"/>
          <w:rFonts w:ascii="Century Gothic" w:hAnsi="Century Gothic"/>
          <w:b/>
          <w:bCs/>
          <w:color w:val="000000"/>
          <w:sz w:val="22"/>
          <w:szCs w:val="22"/>
        </w:rPr>
      </w:pPr>
      <w:r w:rsidRPr="002443FE">
        <w:rPr>
          <w:rStyle w:val="s3"/>
          <w:rFonts w:ascii="Century Gothic" w:hAnsi="Century Gothic"/>
          <w:b/>
          <w:bCs/>
          <w:color w:val="000000"/>
          <w:sz w:val="22"/>
          <w:szCs w:val="22"/>
        </w:rPr>
        <w:t xml:space="preserve">-Ángela Lizeth Banda González </w:t>
      </w:r>
    </w:p>
    <w:p w14:paraId="6AE3E1AA" w14:textId="733D55D3" w:rsidR="00A30B6F" w:rsidRPr="002443FE" w:rsidRDefault="00A30B6F">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w:t>
      </w:r>
      <w:r w:rsidR="002B5F33" w:rsidRPr="002443FE">
        <w:rPr>
          <w:rStyle w:val="s3"/>
          <w:rFonts w:ascii="Century Gothic" w:hAnsi="Century Gothic"/>
          <w:b/>
          <w:bCs/>
          <w:color w:val="000000"/>
          <w:sz w:val="22"/>
          <w:szCs w:val="22"/>
        </w:rPr>
        <w:t xml:space="preserve">Jazmin Galilea Montes Morales </w:t>
      </w:r>
    </w:p>
    <w:p w14:paraId="7E9F2A33"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60DF7466" w14:textId="4EBFCD4D" w:rsidR="001E212D" w:rsidRPr="002443FE" w:rsidRDefault="001E212D" w:rsidP="00BE59CB">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77816982"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3AB9951E" w14:textId="3AAFF82D" w:rsidR="001E212D" w:rsidRPr="002443FE" w:rsidRDefault="001E212D">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MAESTR</w:t>
      </w:r>
      <w:r w:rsidR="002B5F33" w:rsidRPr="002443FE">
        <w:rPr>
          <w:rStyle w:val="s3"/>
          <w:rFonts w:ascii="Century Gothic" w:hAnsi="Century Gothic"/>
          <w:b/>
          <w:bCs/>
          <w:color w:val="000000"/>
          <w:sz w:val="22"/>
          <w:szCs w:val="22"/>
        </w:rPr>
        <w:t>O</w:t>
      </w:r>
      <w:r w:rsidRPr="002443FE">
        <w:rPr>
          <w:rStyle w:val="s3"/>
          <w:rFonts w:ascii="Century Gothic" w:hAnsi="Century Gothic"/>
          <w:b/>
          <w:bCs/>
          <w:color w:val="000000"/>
          <w:sz w:val="22"/>
          <w:szCs w:val="22"/>
        </w:rPr>
        <w:t>:</w:t>
      </w:r>
    </w:p>
    <w:p w14:paraId="7C9A6128" w14:textId="77777777" w:rsidR="001E212D" w:rsidRPr="002443FE" w:rsidRDefault="001E212D">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Mario Alejandro Gutiérrez Hernández</w:t>
      </w:r>
      <w:r w:rsidRPr="002443FE">
        <w:rPr>
          <w:rStyle w:val="apple-converted-space"/>
          <w:rFonts w:ascii="Century Gothic" w:hAnsi="Century Gothic"/>
          <w:b/>
          <w:bCs/>
          <w:color w:val="000000"/>
          <w:sz w:val="22"/>
          <w:szCs w:val="22"/>
        </w:rPr>
        <w:t> </w:t>
      </w:r>
    </w:p>
    <w:p w14:paraId="498E43C0"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71C9FF21" w14:textId="77777777" w:rsidR="001E212D" w:rsidRPr="002443FE" w:rsidRDefault="001E212D">
      <w:pPr>
        <w:pStyle w:val="s2"/>
        <w:spacing w:before="0" w:beforeAutospacing="0" w:after="0" w:afterAutospacing="0"/>
        <w:jc w:val="center"/>
        <w:rPr>
          <w:rFonts w:ascii="Century Gothic" w:hAnsi="Century Gothic"/>
          <w:color w:val="000000"/>
          <w:sz w:val="22"/>
          <w:szCs w:val="22"/>
        </w:rPr>
      </w:pPr>
      <w:r w:rsidRPr="002443FE">
        <w:rPr>
          <w:rStyle w:val="s3"/>
          <w:rFonts w:ascii="Century Gothic" w:hAnsi="Century Gothic"/>
          <w:b/>
          <w:bCs/>
          <w:color w:val="000000"/>
          <w:sz w:val="22"/>
          <w:szCs w:val="22"/>
        </w:rPr>
        <w:t>Dominios y desempeños del perfil de egreso</w:t>
      </w:r>
    </w:p>
    <w:p w14:paraId="6D4D81C8" w14:textId="77777777" w:rsidR="001E212D" w:rsidRPr="002443FE" w:rsidRDefault="001E212D">
      <w:pPr>
        <w:pStyle w:val="s4"/>
        <w:spacing w:before="0" w:beforeAutospacing="0" w:after="0" w:afterAutospacing="0"/>
        <w:jc w:val="center"/>
        <w:rPr>
          <w:rFonts w:ascii="Century Gothic" w:hAnsi="Century Gothic"/>
          <w:color w:val="000000"/>
          <w:sz w:val="22"/>
          <w:szCs w:val="22"/>
        </w:rPr>
      </w:pPr>
      <w:r w:rsidRPr="002443FE">
        <w:rPr>
          <w:rFonts w:ascii="Century Gothic" w:hAnsi="Century Gothic"/>
          <w:color w:val="000000"/>
          <w:sz w:val="22"/>
          <w:szCs w:val="22"/>
        </w:rPr>
        <w:t> </w:t>
      </w:r>
    </w:p>
    <w:p w14:paraId="5178CBF8" w14:textId="77777777" w:rsidR="001E212D" w:rsidRPr="002443FE" w:rsidRDefault="001E212D">
      <w:pPr>
        <w:pStyle w:val="s7"/>
        <w:spacing w:before="0" w:beforeAutospacing="0" w:after="0" w:afterAutospacing="0"/>
        <w:ind w:left="330" w:hanging="330"/>
        <w:jc w:val="both"/>
        <w:rPr>
          <w:rFonts w:ascii="Century Gothic" w:hAnsi="Century Gothic"/>
          <w:color w:val="000000"/>
          <w:sz w:val="22"/>
          <w:szCs w:val="22"/>
        </w:rPr>
      </w:pPr>
      <w:r w:rsidRPr="002443FE">
        <w:rPr>
          <w:rStyle w:val="s8"/>
          <w:rFonts w:ascii="Century Gothic" w:hAnsi="Century Gothic"/>
          <w:color w:val="000000"/>
          <w:sz w:val="22"/>
          <w:szCs w:val="22"/>
        </w:rPr>
        <w:t>•</w:t>
      </w:r>
      <w:r w:rsidRPr="002443FE">
        <w:rPr>
          <w:rStyle w:val="s9"/>
          <w:rFonts w:ascii="Century Gothic" w:hAnsi="Century Gothic"/>
          <w:color w:val="000000"/>
          <w:sz w:val="22"/>
          <w:szCs w:val="22"/>
        </w:rPr>
        <w:t>Diseña, desarrolla y aplica planeaciones didácticas situadas, globalizadoras y pertinentes a su contexto de aplicación, desde una interculturalidad crítica, considerando el plan</w:t>
      </w:r>
      <w:r w:rsidRPr="002443FE">
        <w:rPr>
          <w:rStyle w:val="apple-converted-space"/>
          <w:rFonts w:ascii="Century Gothic" w:hAnsi="Century Gothic"/>
          <w:color w:val="00000A"/>
          <w:sz w:val="22"/>
          <w:szCs w:val="22"/>
        </w:rPr>
        <w:t> </w:t>
      </w:r>
      <w:r w:rsidRPr="002443FE">
        <w:rPr>
          <w:rStyle w:val="s9"/>
          <w:rFonts w:ascii="Century Gothic" w:hAnsi="Century Gothic"/>
          <w:color w:val="000000"/>
          <w:sz w:val="22"/>
          <w:szCs w:val="22"/>
        </w:rPr>
        <w:t>y programas de estudio vigentes.</w:t>
      </w:r>
    </w:p>
    <w:p w14:paraId="2235BBBE" w14:textId="77777777" w:rsidR="001E212D" w:rsidRPr="002443FE" w:rsidRDefault="001E212D">
      <w:pPr>
        <w:pStyle w:val="s7"/>
        <w:spacing w:before="0" w:beforeAutospacing="0" w:after="0" w:afterAutospacing="0"/>
        <w:ind w:left="330" w:hanging="330"/>
        <w:jc w:val="both"/>
        <w:rPr>
          <w:rFonts w:ascii="Century Gothic" w:hAnsi="Century Gothic"/>
          <w:color w:val="000000"/>
          <w:sz w:val="22"/>
          <w:szCs w:val="22"/>
        </w:rPr>
      </w:pPr>
      <w:r w:rsidRPr="002443FE">
        <w:rPr>
          <w:rStyle w:val="s8"/>
          <w:rFonts w:ascii="Century Gothic" w:hAnsi="Century Gothic"/>
          <w:color w:val="000000"/>
          <w:sz w:val="22"/>
          <w:szCs w:val="22"/>
        </w:rPr>
        <w:t>•</w:t>
      </w:r>
      <w:r w:rsidRPr="002443FE">
        <w:rPr>
          <w:rStyle w:val="s9"/>
          <w:rFonts w:ascii="Century Gothic" w:hAnsi="Century Gothic"/>
          <w:color w:val="000000"/>
          <w:sz w:val="22"/>
          <w:szCs w:val="22"/>
        </w:rPr>
        <w:t>Desarrolla una cultura digital para generar procesos de aprendizaje significativo, colaborativo, ético e incluyente en diferentes escenarios y contextos coherentes con el plan y programas de estudio vigentes.</w:t>
      </w:r>
    </w:p>
    <w:p w14:paraId="027028EA" w14:textId="77777777" w:rsidR="001E212D" w:rsidRPr="002443FE" w:rsidRDefault="001E212D">
      <w:pPr>
        <w:pStyle w:val="s7"/>
        <w:spacing w:before="0" w:beforeAutospacing="0" w:after="0" w:afterAutospacing="0"/>
        <w:ind w:left="330" w:hanging="330"/>
        <w:jc w:val="both"/>
        <w:rPr>
          <w:rFonts w:ascii="Century Gothic" w:hAnsi="Century Gothic"/>
          <w:color w:val="000000"/>
          <w:sz w:val="22"/>
          <w:szCs w:val="22"/>
        </w:rPr>
      </w:pPr>
      <w:r w:rsidRPr="002443FE">
        <w:rPr>
          <w:rStyle w:val="s8"/>
          <w:rFonts w:ascii="Century Gothic" w:hAnsi="Century Gothic"/>
          <w:color w:val="000000"/>
          <w:sz w:val="22"/>
          <w:szCs w:val="22"/>
        </w:rPr>
        <w:t>•</w:t>
      </w:r>
      <w:r w:rsidRPr="002443FE">
        <w:rPr>
          <w:rStyle w:val="s9"/>
          <w:rFonts w:ascii="Century Gothic" w:hAnsi="Century Gothic"/>
          <w:color w:val="000000"/>
          <w:sz w:val="22"/>
          <w:szCs w:val="22"/>
        </w:rPr>
        <w:t>Crea y utiliza materiales didácticos físicos y virtuales, y recupera los recursos con los que cuenta la comunidad, para favorecer la reflexión y el aprendizaje en diversas áreas del conocimiento y vida social de las niñas y los niños de preescolar, considerando la diversidad de su grupo, con enfoque inclusivo.</w:t>
      </w:r>
    </w:p>
    <w:p w14:paraId="23DE5806" w14:textId="77777777" w:rsidR="001E212D" w:rsidRPr="002443FE" w:rsidRDefault="001E212D">
      <w:pPr>
        <w:pStyle w:val="s11"/>
        <w:spacing w:before="0" w:beforeAutospacing="0" w:after="0" w:afterAutospacing="0"/>
        <w:jc w:val="both"/>
        <w:rPr>
          <w:rFonts w:ascii="Century Gothic" w:hAnsi="Century Gothic"/>
          <w:color w:val="000000"/>
          <w:sz w:val="22"/>
          <w:szCs w:val="22"/>
        </w:rPr>
      </w:pPr>
      <w:r w:rsidRPr="002443FE">
        <w:rPr>
          <w:rFonts w:ascii="Century Gothic" w:hAnsi="Century Gothic"/>
          <w:color w:val="000000"/>
          <w:sz w:val="22"/>
          <w:szCs w:val="22"/>
        </w:rPr>
        <w:t> </w:t>
      </w:r>
    </w:p>
    <w:p w14:paraId="23E3AECF" w14:textId="77777777" w:rsidR="001E212D" w:rsidRPr="002443FE" w:rsidRDefault="001E212D">
      <w:pPr>
        <w:pStyle w:val="s11"/>
        <w:spacing w:before="0" w:beforeAutospacing="0" w:after="0" w:afterAutospacing="0"/>
        <w:jc w:val="both"/>
        <w:rPr>
          <w:rFonts w:ascii="Century Gothic" w:hAnsi="Century Gothic"/>
          <w:color w:val="000000"/>
          <w:sz w:val="22"/>
          <w:szCs w:val="22"/>
        </w:rPr>
      </w:pPr>
      <w:r w:rsidRPr="002443FE">
        <w:rPr>
          <w:rFonts w:ascii="Century Gothic" w:hAnsi="Century Gothic"/>
          <w:color w:val="000000"/>
          <w:sz w:val="22"/>
          <w:szCs w:val="22"/>
        </w:rPr>
        <w:t> </w:t>
      </w:r>
    </w:p>
    <w:p w14:paraId="70B5F065" w14:textId="77777777" w:rsidR="001E212D" w:rsidRDefault="001E212D">
      <w:pPr>
        <w:pStyle w:val="s2"/>
        <w:spacing w:before="0" w:beforeAutospacing="0" w:after="0" w:afterAutospacing="0"/>
        <w:jc w:val="center"/>
        <w:rPr>
          <w:rStyle w:val="s3"/>
          <w:rFonts w:ascii="Century Gothic" w:hAnsi="Century Gothic"/>
          <w:b/>
          <w:bCs/>
          <w:color w:val="000000"/>
          <w:sz w:val="22"/>
          <w:szCs w:val="22"/>
        </w:rPr>
      </w:pPr>
      <w:r w:rsidRPr="002443FE">
        <w:rPr>
          <w:rStyle w:val="s3"/>
          <w:rFonts w:ascii="Century Gothic" w:hAnsi="Century Gothic"/>
          <w:b/>
          <w:bCs/>
          <w:color w:val="000000"/>
          <w:sz w:val="22"/>
          <w:szCs w:val="22"/>
        </w:rPr>
        <w:t>Saltillo, Coahuila de Zaragoza                                                Abril 2024</w:t>
      </w:r>
    </w:p>
    <w:p w14:paraId="32F85D26"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7719C501"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68427B86"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111355FB"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0E5E4502"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64EB9836" w14:textId="77777777" w:rsidR="00BE59CB" w:rsidRDefault="00BE59CB">
      <w:pPr>
        <w:pStyle w:val="s2"/>
        <w:spacing w:before="0" w:beforeAutospacing="0" w:after="0" w:afterAutospacing="0"/>
        <w:jc w:val="center"/>
        <w:rPr>
          <w:rStyle w:val="s3"/>
          <w:rFonts w:ascii="Century Gothic" w:hAnsi="Century Gothic"/>
          <w:b/>
          <w:bCs/>
          <w:color w:val="000000"/>
          <w:sz w:val="22"/>
          <w:szCs w:val="22"/>
        </w:rPr>
      </w:pPr>
    </w:p>
    <w:p w14:paraId="22F150D3" w14:textId="2614BDB5" w:rsidR="00BE59CB" w:rsidRPr="00AB19C8" w:rsidRDefault="00BE59CB">
      <w:pPr>
        <w:pStyle w:val="s2"/>
        <w:spacing w:before="0" w:beforeAutospacing="0" w:after="0" w:afterAutospacing="0"/>
        <w:jc w:val="center"/>
        <w:rPr>
          <w:rFonts w:ascii="Century Gothic" w:hAnsi="Century Gothic"/>
          <w:color w:val="000000"/>
          <w:sz w:val="34"/>
          <w:szCs w:val="34"/>
        </w:rPr>
      </w:pPr>
    </w:p>
    <w:p w14:paraId="210393FB" w14:textId="6E0F7FA0" w:rsidR="001E212D" w:rsidRDefault="00AB19C8" w:rsidP="004273B6">
      <w:pPr>
        <w:jc w:val="center"/>
        <w:rPr>
          <w:rFonts w:ascii="Century Gothic" w:hAnsi="Century Gothic"/>
          <w:b/>
          <w:bCs/>
          <w:sz w:val="34"/>
          <w:szCs w:val="34"/>
        </w:rPr>
      </w:pPr>
      <w:r w:rsidRPr="00AB19C8">
        <w:rPr>
          <w:rFonts w:ascii="Century Gothic" w:hAnsi="Century Gothic"/>
          <w:b/>
          <w:bCs/>
          <w:sz w:val="34"/>
          <w:szCs w:val="34"/>
        </w:rPr>
        <w:t>ECLIPSE SOLAR</w:t>
      </w:r>
    </w:p>
    <w:p w14:paraId="1FC459B5" w14:textId="3FC402DD" w:rsidR="00554E09" w:rsidRDefault="00554E09" w:rsidP="004273B6">
      <w:pPr>
        <w:jc w:val="center"/>
        <w:rPr>
          <w:rFonts w:ascii="Century Gothic" w:hAnsi="Century Gothic"/>
          <w:b/>
          <w:bCs/>
          <w:sz w:val="34"/>
          <w:szCs w:val="34"/>
        </w:rPr>
      </w:pPr>
      <w:r>
        <w:rPr>
          <w:rFonts w:ascii="Century Gothic" w:hAnsi="Century Gothic"/>
          <w:b/>
          <w:bCs/>
          <w:sz w:val="34"/>
          <w:szCs w:val="34"/>
        </w:rPr>
        <w:t>Todo lo que hay que aaber sobre los eclipses solares</w:t>
      </w:r>
      <w:r w:rsidR="009E70B7">
        <w:rPr>
          <w:rFonts w:ascii="Century Gothic" w:hAnsi="Century Gothic"/>
          <w:b/>
          <w:bCs/>
          <w:sz w:val="34"/>
          <w:szCs w:val="34"/>
        </w:rPr>
        <w:t>.</w:t>
      </w:r>
    </w:p>
    <w:p w14:paraId="5480DE8E" w14:textId="12C006A3"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Un eclipse solar es un fenómeno astronómico fascinante que ocurre cuando la Luna se interpone entre la Tierra y el Sol, bloqueando parcial o totalmente la luz solar en ciertas áreas de la superficie terrestre.</w:t>
      </w:r>
    </w:p>
    <w:p w14:paraId="6EE6D6DC" w14:textId="71BEEC29"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Los eclipses solares han sido observados y registrados por civilizaciones antiguas desde hace miles de años. Los registros históricos muestran que culturas como la egipcia, babilónica, china, griega y romana tenían conocimientos sobre los eclipses solares y los consideraban eventos significativos.</w:t>
      </w:r>
    </w:p>
    <w:p w14:paraId="28CD97A1" w14:textId="4791C7E9"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 xml:space="preserve">Los astrónomos han desarrollado técnicas avanzadas para predecir los eclipses solares con precisión. El astrónomo griego Thales de Mileto, en el siglo VI a.C., fue uno de los primeros en predecir un eclipse </w:t>
      </w:r>
      <w:r w:rsidR="00674789" w:rsidRPr="00674789">
        <w:rPr>
          <w:rStyle w:val="s1"/>
          <w:rFonts w:ascii="Century Gothic" w:hAnsi="Century Gothic"/>
          <w:sz w:val="28"/>
          <w:szCs w:val="28"/>
        </w:rPr>
        <w:t xml:space="preserve">solar. </w:t>
      </w:r>
      <w:r w:rsidRPr="00674789">
        <w:rPr>
          <w:rStyle w:val="s1"/>
          <w:rFonts w:ascii="Century Gothic" w:hAnsi="Century Gothic"/>
          <w:sz w:val="28"/>
          <w:szCs w:val="28"/>
        </w:rPr>
        <w:t>Los eclipses solares han sido objeto de estudio científico durante siglos. Durante el eclipse solar total de 1919, las observaciones de las estrellas cercanas al Sol confirmaron la teoría de la relatividad general de Einstein.</w:t>
      </w:r>
    </w:p>
    <w:p w14:paraId="723ECFEE" w14:textId="77777777"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Durante un eclipse solar total, la temperatura puede descender repentinamente y las aves y animales pueden comportarse de manera inusual debido a la repentina oscuridad.</w:t>
      </w:r>
    </w:p>
    <w:p w14:paraId="6EBBD27F" w14:textId="4476CD51"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 xml:space="preserve">Durante un eclipse solar total, se pueden observar fenómenos visuales interesantes como la corona solar (la capa exterior del Sol) y las llamadas "perlas de Baily" que son pequeños destellos </w:t>
      </w:r>
      <w:r w:rsidRPr="00674789">
        <w:rPr>
          <w:rStyle w:val="s1"/>
          <w:rFonts w:ascii="Century Gothic" w:hAnsi="Century Gothic"/>
          <w:sz w:val="28"/>
          <w:szCs w:val="28"/>
        </w:rPr>
        <w:lastRenderedPageBreak/>
        <w:t>de luz en el borde del Sol. A lo largo de la historia, los eclipses solares han tenido significados culturales diversos.</w:t>
      </w:r>
    </w:p>
    <w:p w14:paraId="368747B3" w14:textId="1CAF6FF9" w:rsidR="00CD628C" w:rsidRPr="00674789" w:rsidRDefault="00CD628C" w:rsidP="00674789">
      <w:pPr>
        <w:pStyle w:val="p1"/>
        <w:spacing w:line="360" w:lineRule="auto"/>
        <w:jc w:val="both"/>
        <w:divId w:val="1990137376"/>
        <w:rPr>
          <w:rFonts w:ascii="Century Gothic" w:hAnsi="Century Gothic"/>
          <w:sz w:val="28"/>
          <w:szCs w:val="28"/>
        </w:rPr>
      </w:pPr>
      <w:r w:rsidRPr="00674789">
        <w:rPr>
          <w:rStyle w:val="s1"/>
          <w:rFonts w:ascii="Century Gothic" w:hAnsi="Century Gothic"/>
          <w:sz w:val="28"/>
          <w:szCs w:val="28"/>
        </w:rPr>
        <w:t>Un eclipse solar se produce cuando la Luna, en su órbita alrededor de la Tierra, se alinea de manera que bloquea parcial o totalmente la luz solar.</w:t>
      </w:r>
    </w:p>
    <w:p w14:paraId="7ED677B7" w14:textId="77777777" w:rsidR="00CD628C" w:rsidRDefault="00CD628C" w:rsidP="00674789">
      <w:pPr>
        <w:pStyle w:val="p1"/>
        <w:spacing w:line="360" w:lineRule="auto"/>
        <w:jc w:val="both"/>
        <w:divId w:val="1990137376"/>
        <w:rPr>
          <w:rStyle w:val="s1"/>
          <w:rFonts w:ascii="Century Gothic" w:hAnsi="Century Gothic"/>
          <w:sz w:val="28"/>
          <w:szCs w:val="28"/>
        </w:rPr>
      </w:pPr>
      <w:r w:rsidRPr="00674789">
        <w:rPr>
          <w:rStyle w:val="s1"/>
          <w:rFonts w:ascii="Century Gothic" w:hAnsi="Century Gothic"/>
          <w:sz w:val="28"/>
          <w:szCs w:val="28"/>
        </w:rPr>
        <w:t>Para presenciar un eclipse solar total de manera segura, se deben seguir precauciones especiales como usar gafas de eclipse certificadas para proteger los ojos de la intensa luz solar. Los eclipses solares son fenómenos astronómicos cautivadores que han fascinado a la humanidad a lo largo de la historia. Estos eventos son testimonios de la compleja danza cósmica entre la Tierra, la Luna y el Sol, y continúan siendo objeto de estudio e interés científico en la actualidad.</w:t>
      </w:r>
    </w:p>
    <w:p w14:paraId="5F561E2C" w14:textId="77777777" w:rsidR="00674789" w:rsidRDefault="00674789" w:rsidP="00674789">
      <w:pPr>
        <w:pStyle w:val="p1"/>
        <w:spacing w:line="360" w:lineRule="auto"/>
        <w:jc w:val="both"/>
        <w:divId w:val="1990137376"/>
        <w:rPr>
          <w:rStyle w:val="s1"/>
          <w:rFonts w:ascii="Century Gothic" w:hAnsi="Century Gothic"/>
          <w:sz w:val="28"/>
          <w:szCs w:val="28"/>
        </w:rPr>
      </w:pPr>
    </w:p>
    <w:p w14:paraId="25642437" w14:textId="77777777" w:rsidR="00674789" w:rsidRDefault="00674789" w:rsidP="00674789">
      <w:pPr>
        <w:pStyle w:val="p1"/>
        <w:spacing w:line="360" w:lineRule="auto"/>
        <w:jc w:val="both"/>
        <w:divId w:val="1990137376"/>
        <w:rPr>
          <w:rStyle w:val="s1"/>
          <w:rFonts w:ascii="Century Gothic" w:hAnsi="Century Gothic"/>
          <w:sz w:val="28"/>
          <w:szCs w:val="28"/>
        </w:rPr>
      </w:pPr>
    </w:p>
    <w:p w14:paraId="342A05E0" w14:textId="77777777" w:rsidR="00674789" w:rsidRDefault="00674789" w:rsidP="00674789">
      <w:pPr>
        <w:pStyle w:val="p1"/>
        <w:spacing w:line="360" w:lineRule="auto"/>
        <w:jc w:val="both"/>
        <w:divId w:val="1990137376"/>
        <w:rPr>
          <w:rStyle w:val="s1"/>
          <w:rFonts w:ascii="Century Gothic" w:hAnsi="Century Gothic"/>
          <w:sz w:val="28"/>
          <w:szCs w:val="28"/>
        </w:rPr>
      </w:pPr>
    </w:p>
    <w:p w14:paraId="121E9734" w14:textId="77777777" w:rsidR="00674789" w:rsidRDefault="00674789" w:rsidP="00674789">
      <w:pPr>
        <w:pStyle w:val="p1"/>
        <w:spacing w:line="360" w:lineRule="auto"/>
        <w:jc w:val="both"/>
        <w:divId w:val="1990137376"/>
        <w:rPr>
          <w:rStyle w:val="s1"/>
          <w:rFonts w:ascii="Century Gothic" w:hAnsi="Century Gothic"/>
          <w:sz w:val="28"/>
          <w:szCs w:val="28"/>
        </w:rPr>
      </w:pPr>
    </w:p>
    <w:p w14:paraId="73FFA57B" w14:textId="77777777" w:rsidR="00674789" w:rsidRDefault="00674789" w:rsidP="00674789">
      <w:pPr>
        <w:pStyle w:val="p1"/>
        <w:spacing w:line="360" w:lineRule="auto"/>
        <w:jc w:val="both"/>
        <w:divId w:val="1990137376"/>
        <w:rPr>
          <w:rStyle w:val="s1"/>
          <w:rFonts w:ascii="Century Gothic" w:hAnsi="Century Gothic"/>
          <w:sz w:val="28"/>
          <w:szCs w:val="28"/>
        </w:rPr>
      </w:pPr>
    </w:p>
    <w:p w14:paraId="0C886CDB" w14:textId="77777777" w:rsidR="00674789" w:rsidRDefault="00674789" w:rsidP="00674789">
      <w:pPr>
        <w:pStyle w:val="p1"/>
        <w:spacing w:line="360" w:lineRule="auto"/>
        <w:jc w:val="both"/>
        <w:divId w:val="1990137376"/>
        <w:rPr>
          <w:rStyle w:val="s1"/>
          <w:rFonts w:ascii="Century Gothic" w:hAnsi="Century Gothic"/>
          <w:sz w:val="28"/>
          <w:szCs w:val="28"/>
        </w:rPr>
      </w:pPr>
    </w:p>
    <w:p w14:paraId="5DEF364C" w14:textId="77777777" w:rsidR="00674789" w:rsidRDefault="00674789" w:rsidP="00674789">
      <w:pPr>
        <w:pStyle w:val="p1"/>
        <w:spacing w:line="360" w:lineRule="auto"/>
        <w:jc w:val="both"/>
        <w:divId w:val="1990137376"/>
        <w:rPr>
          <w:rStyle w:val="s1"/>
          <w:rFonts w:ascii="Century Gothic" w:hAnsi="Century Gothic"/>
          <w:sz w:val="28"/>
          <w:szCs w:val="28"/>
        </w:rPr>
      </w:pPr>
    </w:p>
    <w:p w14:paraId="31284245" w14:textId="77777777" w:rsidR="00674789" w:rsidRDefault="00674789" w:rsidP="00674789">
      <w:pPr>
        <w:pStyle w:val="p1"/>
        <w:spacing w:line="360" w:lineRule="auto"/>
        <w:jc w:val="both"/>
        <w:divId w:val="1990137376"/>
        <w:rPr>
          <w:rStyle w:val="s1"/>
          <w:rFonts w:ascii="Century Gothic" w:hAnsi="Century Gothic"/>
          <w:sz w:val="28"/>
          <w:szCs w:val="28"/>
        </w:rPr>
      </w:pPr>
    </w:p>
    <w:p w14:paraId="720C43B8" w14:textId="77777777" w:rsidR="00674789" w:rsidRDefault="00674789" w:rsidP="00674789">
      <w:pPr>
        <w:pStyle w:val="p1"/>
        <w:spacing w:line="360" w:lineRule="auto"/>
        <w:jc w:val="both"/>
        <w:divId w:val="1990137376"/>
        <w:rPr>
          <w:rStyle w:val="s1"/>
          <w:rFonts w:ascii="Century Gothic" w:hAnsi="Century Gothic"/>
          <w:sz w:val="28"/>
          <w:szCs w:val="28"/>
        </w:rPr>
      </w:pPr>
    </w:p>
    <w:p w14:paraId="135CAFA1" w14:textId="77777777" w:rsidR="00674789" w:rsidRDefault="00674789" w:rsidP="00674789">
      <w:pPr>
        <w:pStyle w:val="p1"/>
        <w:spacing w:line="360" w:lineRule="auto"/>
        <w:jc w:val="both"/>
        <w:divId w:val="1990137376"/>
        <w:rPr>
          <w:rStyle w:val="s1"/>
          <w:rFonts w:ascii="Century Gothic" w:hAnsi="Century Gothic"/>
          <w:sz w:val="28"/>
          <w:szCs w:val="28"/>
        </w:rPr>
      </w:pPr>
    </w:p>
    <w:p w14:paraId="2135FF65" w14:textId="77777777" w:rsidR="00674789" w:rsidRDefault="00674789" w:rsidP="00674789">
      <w:pPr>
        <w:pStyle w:val="p1"/>
        <w:spacing w:line="360" w:lineRule="auto"/>
        <w:jc w:val="both"/>
        <w:divId w:val="1990137376"/>
        <w:rPr>
          <w:rStyle w:val="s1"/>
          <w:rFonts w:ascii="Century Gothic" w:hAnsi="Century Gothic"/>
          <w:sz w:val="28"/>
          <w:szCs w:val="28"/>
        </w:rPr>
      </w:pPr>
    </w:p>
    <w:p w14:paraId="4B64ECB6" w14:textId="77777777" w:rsidR="00674789" w:rsidRDefault="00674789" w:rsidP="00674789">
      <w:pPr>
        <w:pStyle w:val="p1"/>
        <w:spacing w:line="360" w:lineRule="auto"/>
        <w:jc w:val="both"/>
        <w:divId w:val="1990137376"/>
        <w:rPr>
          <w:rStyle w:val="s1"/>
          <w:rFonts w:ascii="Century Gothic" w:hAnsi="Century Gothic"/>
          <w:sz w:val="28"/>
          <w:szCs w:val="28"/>
        </w:rPr>
      </w:pPr>
    </w:p>
    <w:p w14:paraId="349EC5C6" w14:textId="77777777" w:rsidR="00674789" w:rsidRDefault="00674789" w:rsidP="00674789">
      <w:pPr>
        <w:pStyle w:val="p1"/>
        <w:spacing w:line="360" w:lineRule="auto"/>
        <w:jc w:val="both"/>
        <w:divId w:val="1990137376"/>
        <w:rPr>
          <w:rStyle w:val="s1"/>
          <w:rFonts w:ascii="Century Gothic" w:hAnsi="Century Gothic"/>
          <w:sz w:val="28"/>
          <w:szCs w:val="28"/>
        </w:rPr>
      </w:pPr>
    </w:p>
    <w:p w14:paraId="4AB9A927" w14:textId="77777777" w:rsidR="00674789" w:rsidRDefault="00674789" w:rsidP="00674789">
      <w:pPr>
        <w:pStyle w:val="p1"/>
        <w:spacing w:line="360" w:lineRule="auto"/>
        <w:jc w:val="both"/>
        <w:divId w:val="1990137376"/>
        <w:rPr>
          <w:rStyle w:val="s1"/>
          <w:rFonts w:ascii="Century Gothic" w:hAnsi="Century Gothic"/>
          <w:sz w:val="28"/>
          <w:szCs w:val="28"/>
        </w:rPr>
      </w:pPr>
    </w:p>
    <w:p w14:paraId="0EDC563A" w14:textId="77777777" w:rsidR="00674789" w:rsidRDefault="00674789" w:rsidP="00674789">
      <w:pPr>
        <w:pStyle w:val="p1"/>
        <w:spacing w:line="360" w:lineRule="auto"/>
        <w:jc w:val="both"/>
        <w:divId w:val="1990137376"/>
        <w:rPr>
          <w:rStyle w:val="s1"/>
          <w:rFonts w:ascii="Century Gothic" w:hAnsi="Century Gothic"/>
          <w:sz w:val="28"/>
          <w:szCs w:val="28"/>
        </w:rPr>
      </w:pPr>
    </w:p>
    <w:p w14:paraId="6CA101F6" w14:textId="77777777" w:rsidR="00674789" w:rsidRDefault="00674789" w:rsidP="00674789">
      <w:pPr>
        <w:pStyle w:val="p1"/>
        <w:spacing w:line="360" w:lineRule="auto"/>
        <w:jc w:val="both"/>
        <w:divId w:val="1990137376"/>
        <w:rPr>
          <w:rStyle w:val="s1"/>
          <w:rFonts w:ascii="Century Gothic" w:hAnsi="Century Gothic"/>
          <w:sz w:val="28"/>
          <w:szCs w:val="28"/>
        </w:rPr>
      </w:pPr>
    </w:p>
    <w:p w14:paraId="48F89303" w14:textId="0C5AD030" w:rsidR="00674789" w:rsidRPr="009F25C7" w:rsidRDefault="00930F18" w:rsidP="00674789">
      <w:pPr>
        <w:pStyle w:val="p1"/>
        <w:spacing w:line="360" w:lineRule="auto"/>
        <w:jc w:val="center"/>
        <w:divId w:val="1990137376"/>
        <w:rPr>
          <w:rFonts w:ascii="Century Gothic" w:hAnsi="Century Gothic"/>
          <w:b/>
          <w:bCs/>
          <w:sz w:val="34"/>
          <w:szCs w:val="34"/>
        </w:rPr>
      </w:pPr>
      <w:r w:rsidRPr="009F25C7">
        <w:rPr>
          <w:rFonts w:ascii="Century Gothic" w:hAnsi="Century Gothic"/>
          <w:b/>
          <w:bCs/>
          <w:sz w:val="34"/>
          <w:szCs w:val="34"/>
        </w:rPr>
        <w:t>GUION PODCAST:</w:t>
      </w:r>
    </w:p>
    <w:p w14:paraId="71F4EA1C"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 xml:space="preserve">Podcast: </w:t>
      </w:r>
    </w:p>
    <w:p w14:paraId="5BC61E58"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"Eclipse Solar: Misterios y Maravillas"</w:t>
      </w:r>
    </w:p>
    <w:p w14:paraId="5A86FEA4"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07E3D045"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Introducción musical</w:t>
      </w:r>
    </w:p>
    <w:p w14:paraId="49B98FC1"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6ECCAACA"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Angie: ¡Bienvenidos a nuestro podcast sobre el eclipse solar! Soy [Nombre del Presentador], y hoy exploraremos los misterios y maravillas detrás de este fascinante evento astronómico. Acompáñenme mientras exploramos qué es un eclipse solar, cómo ocurre y qué impacto tiene en nosotros y en el universo.</w:t>
      </w:r>
    </w:p>
    <w:p w14:paraId="3CC0F2C1"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512DBB31"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Transición musical</w:t>
      </w:r>
    </w:p>
    <w:p w14:paraId="627321E9"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75E8E30C"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Sección 1: ¿Qué es un eclipse solar?</w:t>
      </w:r>
    </w:p>
    <w:p w14:paraId="025B49C9"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032A5241"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Angie: Comencemos con lo básico. Un eclipse solar ocurre cuando la Luna pasa entre la Tierra y el Sol, bloqueando total o parcialmente la luz solar. ¿Pero cómo sucede esto?</w:t>
      </w:r>
    </w:p>
    <w:p w14:paraId="09A23DDE"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302C253E"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 xml:space="preserve">-Jazmin (Experto en astronomía): Los eclipses solares ocurren durante la fase de Luna Nueva, cuando la Luna está alineada entre la Tierra y el Sol. Dependiendo de la posición relativa de los tres cuerpos celestes y de la distancia entre ellos, se </w:t>
      </w:r>
      <w:r w:rsidRPr="009F25C7">
        <w:rPr>
          <w:rFonts w:ascii="Century Gothic" w:hAnsi="Century Gothic"/>
          <w:sz w:val="28"/>
          <w:szCs w:val="28"/>
        </w:rPr>
        <w:lastRenderedPageBreak/>
        <w:t>pueden producir diferentes tipos de eclipses solares: parciales, totales o anulares.</w:t>
      </w:r>
    </w:p>
    <w:p w14:paraId="289D8533"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3E0BB661"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Transición musical</w:t>
      </w:r>
    </w:p>
    <w:p w14:paraId="626075F3"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2999D12E"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Sección 2: El misterio y la emoción del eclipse total</w:t>
      </w:r>
    </w:p>
    <w:p w14:paraId="0CFAACC1"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07C20FD4"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-Angie:  Entre todos los tipos de eclipses solares, el más espectacular es el eclipse total, cuando la Luna cubre completamente al Sol, sumiendo temporalmente en la oscuridad a las regiones que se encuentran en la sombra proyectada de la Luna.</w:t>
      </w:r>
    </w:p>
    <w:p w14:paraId="3AE5F5D5"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2314C09A"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Jazmin (Testimonio de testigo): Experimentar un eclipse total es una experiencia única e indescriptible. La oscuridad repentina, el cambio de temperatura y la visión de la corona solar son realmente impactantes. Es como presenciar un evento cósmico en primera fila.</w:t>
      </w:r>
    </w:p>
    <w:p w14:paraId="6E2D8DB6"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64A2810A"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Transición musical</w:t>
      </w:r>
    </w:p>
    <w:p w14:paraId="493D5B7C"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51EB91BE"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Sección 3: Impacto cultural e histórico**</w:t>
      </w:r>
    </w:p>
    <w:p w14:paraId="5542FCDD"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05EB9822"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Angie: Los eclipses solares han fascinado a la humanidad desde tiempos ancestrales, y han dejado una huella profunda en la cultura y la historia de diversas civilizaciones.</w:t>
      </w:r>
    </w:p>
    <w:p w14:paraId="3A380EC4"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139B5ACF"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lastRenderedPageBreak/>
        <w:t>-Jazmin (Experto en historia): En muchas culturas antiguas, los eclipses solares se interpretaron como señales divinas o presagios de malos augurios. Se han registrado relatos y mitos sobre eclipses en la mitología de varias civilizaciones, y algunos eventos históricos importantes se han visto influenciados por la ocurrencia de un eclipse.</w:t>
      </w:r>
    </w:p>
    <w:p w14:paraId="49F7765D"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3584AC58"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Transición musical</w:t>
      </w:r>
    </w:p>
    <w:p w14:paraId="3DD48EA6"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1E71589D"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Sección 4: La ciencia detrás del eclipse</w:t>
      </w:r>
    </w:p>
    <w:p w14:paraId="7D613E7F"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16A78893" w14:textId="2BC282A8" w:rsidR="00930F18" w:rsidRPr="009F25C7" w:rsidRDefault="00392B7A"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Angie:</w:t>
      </w:r>
      <w:r w:rsidR="00930F18" w:rsidRPr="009F25C7">
        <w:rPr>
          <w:rFonts w:ascii="Century Gothic" w:hAnsi="Century Gothic"/>
          <w:sz w:val="28"/>
          <w:szCs w:val="28"/>
        </w:rPr>
        <w:t xml:space="preserve"> Más allá de su belleza y misterio, los eclipses solares son oportunidades únicas para la ciencia.</w:t>
      </w:r>
    </w:p>
    <w:p w14:paraId="342F1B3D"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0E34B09B"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-Jazmín (Experto en física solar): Durante un eclipse total, los científicos pueden estudiar la corona solar, la capa exterior del Sol que normalmente no es visible debido al deslumbramiento. Estas observaciones nos ayudan a comprender mejor la actividad solar y su impacto en nuestro planeta.</w:t>
      </w:r>
    </w:p>
    <w:p w14:paraId="1667DBB0"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2963BD50"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Transición musical</w:t>
      </w:r>
    </w:p>
    <w:p w14:paraId="72627FC0"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 xml:space="preserve">  </w:t>
      </w:r>
    </w:p>
    <w:p w14:paraId="47CBD2D9"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Conclusión</w:t>
      </w:r>
    </w:p>
    <w:p w14:paraId="7164B076"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3ED292B5"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 xml:space="preserve">Angie: Y así concluimos nuestro viaje a través del eclipse solar, un fenómeno celestial que sigue asombrando a la </w:t>
      </w:r>
      <w:r w:rsidRPr="009F25C7">
        <w:rPr>
          <w:rFonts w:ascii="Century Gothic" w:hAnsi="Century Gothic"/>
          <w:sz w:val="28"/>
          <w:szCs w:val="28"/>
        </w:rPr>
        <w:lastRenderedPageBreak/>
        <w:t>humanidad. Desde su impacto cultural hasta su importancia científica, los eclipses solares nos recuerdan la belleza y complejidad del universo en el que vivimos.</w:t>
      </w:r>
    </w:p>
    <w:p w14:paraId="2F52FC8D"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1DAF7C0D" w14:textId="77777777" w:rsidR="00930F18" w:rsidRPr="009F25C7" w:rsidRDefault="00930F18" w:rsidP="00930F18">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¡Gracias por acompañarnos en este episodio! Nos vemos en el próximo podcast. ¡Hasta luego!</w:t>
      </w:r>
    </w:p>
    <w:p w14:paraId="7036B57E" w14:textId="77777777" w:rsidR="00930F18" w:rsidRPr="009F25C7" w:rsidRDefault="00930F18" w:rsidP="00930F18">
      <w:pPr>
        <w:pStyle w:val="p1"/>
        <w:spacing w:line="360" w:lineRule="auto"/>
        <w:jc w:val="center"/>
        <w:divId w:val="1990137376"/>
        <w:rPr>
          <w:rFonts w:ascii="Century Gothic" w:hAnsi="Century Gothic"/>
          <w:sz w:val="28"/>
          <w:szCs w:val="28"/>
        </w:rPr>
      </w:pPr>
    </w:p>
    <w:p w14:paraId="540807B7" w14:textId="7DDD9A81" w:rsidR="00930F18" w:rsidRPr="009F25C7" w:rsidRDefault="00930F18" w:rsidP="00674789">
      <w:pPr>
        <w:pStyle w:val="p1"/>
        <w:spacing w:line="360" w:lineRule="auto"/>
        <w:jc w:val="center"/>
        <w:divId w:val="1990137376"/>
        <w:rPr>
          <w:rFonts w:ascii="Century Gothic" w:hAnsi="Century Gothic"/>
          <w:sz w:val="28"/>
          <w:szCs w:val="28"/>
        </w:rPr>
      </w:pPr>
      <w:r w:rsidRPr="009F25C7">
        <w:rPr>
          <w:rFonts w:ascii="Century Gothic" w:hAnsi="Century Gothic"/>
          <w:sz w:val="28"/>
          <w:szCs w:val="28"/>
        </w:rPr>
        <w:t>Despedida musical</w:t>
      </w:r>
    </w:p>
    <w:p w14:paraId="0FA91BAB" w14:textId="77777777" w:rsidR="00AB19C8" w:rsidRDefault="00AB19C8" w:rsidP="00674789">
      <w:pPr>
        <w:spacing w:line="360" w:lineRule="auto"/>
        <w:jc w:val="both"/>
        <w:rPr>
          <w:rFonts w:ascii="Century Gothic" w:hAnsi="Century Gothic"/>
          <w:sz w:val="28"/>
          <w:szCs w:val="28"/>
        </w:rPr>
      </w:pPr>
    </w:p>
    <w:p w14:paraId="4DB31BF5" w14:textId="77777777" w:rsidR="009F25C7" w:rsidRDefault="009F25C7" w:rsidP="00674789">
      <w:pPr>
        <w:spacing w:line="360" w:lineRule="auto"/>
        <w:jc w:val="both"/>
        <w:rPr>
          <w:rFonts w:ascii="Century Gothic" w:hAnsi="Century Gothic"/>
          <w:sz w:val="28"/>
          <w:szCs w:val="28"/>
        </w:rPr>
      </w:pPr>
    </w:p>
    <w:p w14:paraId="3B42BA71" w14:textId="77777777" w:rsidR="009F25C7" w:rsidRDefault="009F25C7" w:rsidP="00674789">
      <w:pPr>
        <w:spacing w:line="360" w:lineRule="auto"/>
        <w:jc w:val="both"/>
        <w:rPr>
          <w:rFonts w:ascii="Century Gothic" w:hAnsi="Century Gothic"/>
          <w:sz w:val="28"/>
          <w:szCs w:val="28"/>
        </w:rPr>
      </w:pPr>
    </w:p>
    <w:p w14:paraId="6E5E916A" w14:textId="77777777" w:rsidR="009F25C7" w:rsidRDefault="009F25C7" w:rsidP="00674789">
      <w:pPr>
        <w:spacing w:line="360" w:lineRule="auto"/>
        <w:jc w:val="both"/>
        <w:rPr>
          <w:rFonts w:ascii="Century Gothic" w:hAnsi="Century Gothic"/>
          <w:sz w:val="28"/>
          <w:szCs w:val="28"/>
        </w:rPr>
      </w:pPr>
    </w:p>
    <w:p w14:paraId="66738B61" w14:textId="77777777" w:rsidR="009F25C7" w:rsidRDefault="009F25C7" w:rsidP="00674789">
      <w:pPr>
        <w:spacing w:line="360" w:lineRule="auto"/>
        <w:jc w:val="both"/>
        <w:rPr>
          <w:rFonts w:ascii="Century Gothic" w:hAnsi="Century Gothic"/>
          <w:sz w:val="28"/>
          <w:szCs w:val="28"/>
        </w:rPr>
      </w:pPr>
    </w:p>
    <w:p w14:paraId="7B7E633B" w14:textId="77777777" w:rsidR="009F25C7" w:rsidRDefault="009F25C7" w:rsidP="00674789">
      <w:pPr>
        <w:spacing w:line="360" w:lineRule="auto"/>
        <w:jc w:val="both"/>
        <w:rPr>
          <w:rFonts w:ascii="Century Gothic" w:hAnsi="Century Gothic"/>
          <w:sz w:val="28"/>
          <w:szCs w:val="28"/>
        </w:rPr>
      </w:pPr>
    </w:p>
    <w:p w14:paraId="5262542F" w14:textId="77777777" w:rsidR="009F25C7" w:rsidRDefault="009F25C7" w:rsidP="00674789">
      <w:pPr>
        <w:spacing w:line="360" w:lineRule="auto"/>
        <w:jc w:val="both"/>
        <w:rPr>
          <w:rFonts w:ascii="Century Gothic" w:hAnsi="Century Gothic"/>
          <w:sz w:val="28"/>
          <w:szCs w:val="28"/>
        </w:rPr>
      </w:pPr>
    </w:p>
    <w:p w14:paraId="04545AD3" w14:textId="77777777" w:rsidR="009F25C7" w:rsidRDefault="009F25C7" w:rsidP="00674789">
      <w:pPr>
        <w:spacing w:line="360" w:lineRule="auto"/>
        <w:jc w:val="both"/>
        <w:rPr>
          <w:rFonts w:ascii="Century Gothic" w:hAnsi="Century Gothic"/>
          <w:sz w:val="28"/>
          <w:szCs w:val="28"/>
        </w:rPr>
      </w:pPr>
    </w:p>
    <w:p w14:paraId="5F214D63" w14:textId="77777777" w:rsidR="009F25C7" w:rsidRDefault="009F25C7" w:rsidP="00674789">
      <w:pPr>
        <w:spacing w:line="360" w:lineRule="auto"/>
        <w:jc w:val="both"/>
        <w:rPr>
          <w:rFonts w:ascii="Century Gothic" w:hAnsi="Century Gothic"/>
          <w:sz w:val="28"/>
          <w:szCs w:val="28"/>
        </w:rPr>
      </w:pPr>
    </w:p>
    <w:p w14:paraId="4A66762E" w14:textId="77777777" w:rsidR="009F25C7" w:rsidRDefault="009F25C7" w:rsidP="00674789">
      <w:pPr>
        <w:spacing w:line="360" w:lineRule="auto"/>
        <w:jc w:val="both"/>
        <w:rPr>
          <w:rFonts w:ascii="Century Gothic" w:hAnsi="Century Gothic"/>
          <w:sz w:val="28"/>
          <w:szCs w:val="28"/>
        </w:rPr>
      </w:pPr>
    </w:p>
    <w:p w14:paraId="79631B45" w14:textId="77777777" w:rsidR="009F25C7" w:rsidRDefault="009F25C7" w:rsidP="00674789">
      <w:pPr>
        <w:spacing w:line="360" w:lineRule="auto"/>
        <w:jc w:val="both"/>
        <w:rPr>
          <w:rFonts w:ascii="Century Gothic" w:hAnsi="Century Gothic"/>
          <w:sz w:val="28"/>
          <w:szCs w:val="28"/>
        </w:rPr>
      </w:pPr>
    </w:p>
    <w:p w14:paraId="081E381C" w14:textId="77777777" w:rsidR="009F25C7" w:rsidRDefault="009F25C7" w:rsidP="00674789">
      <w:pPr>
        <w:spacing w:line="360" w:lineRule="auto"/>
        <w:jc w:val="both"/>
        <w:rPr>
          <w:rFonts w:ascii="Century Gothic" w:hAnsi="Century Gothic"/>
          <w:sz w:val="28"/>
          <w:szCs w:val="28"/>
        </w:rPr>
      </w:pPr>
    </w:p>
    <w:p w14:paraId="6AC02ACF" w14:textId="77777777" w:rsidR="009F25C7" w:rsidRDefault="009F25C7" w:rsidP="00674789">
      <w:pPr>
        <w:spacing w:line="360" w:lineRule="auto"/>
        <w:jc w:val="both"/>
        <w:rPr>
          <w:rFonts w:ascii="Century Gothic" w:hAnsi="Century Gothic"/>
          <w:sz w:val="28"/>
          <w:szCs w:val="28"/>
        </w:rPr>
      </w:pPr>
    </w:p>
    <w:p w14:paraId="2E417D50" w14:textId="77777777" w:rsidR="009F25C7" w:rsidRDefault="009F25C7" w:rsidP="00674789">
      <w:pPr>
        <w:spacing w:line="360" w:lineRule="auto"/>
        <w:jc w:val="both"/>
        <w:rPr>
          <w:rFonts w:ascii="Century Gothic" w:hAnsi="Century Gothic"/>
          <w:sz w:val="28"/>
          <w:szCs w:val="28"/>
        </w:rPr>
      </w:pPr>
    </w:p>
    <w:p w14:paraId="74A2F99B" w14:textId="77777777" w:rsidR="009F25C7" w:rsidRDefault="009F25C7" w:rsidP="00674789">
      <w:pPr>
        <w:spacing w:line="360" w:lineRule="auto"/>
        <w:jc w:val="both"/>
        <w:rPr>
          <w:rFonts w:ascii="Century Gothic" w:hAnsi="Century Gothic"/>
          <w:sz w:val="28"/>
          <w:szCs w:val="28"/>
        </w:rPr>
      </w:pPr>
    </w:p>
    <w:p w14:paraId="017FAB12" w14:textId="32104A24" w:rsidR="009F25C7" w:rsidRDefault="00B240B1" w:rsidP="00B240B1">
      <w:pPr>
        <w:spacing w:line="360" w:lineRule="auto"/>
        <w:jc w:val="center"/>
        <w:rPr>
          <w:rFonts w:ascii="Century Gothic" w:hAnsi="Century Gothic"/>
          <w:b/>
          <w:bCs/>
          <w:sz w:val="34"/>
          <w:szCs w:val="34"/>
        </w:rPr>
      </w:pPr>
      <w:r>
        <w:rPr>
          <w:rFonts w:ascii="Century Gothic" w:hAnsi="Century Gothic"/>
          <w:b/>
          <w:bCs/>
          <w:sz w:val="34"/>
          <w:szCs w:val="34"/>
        </w:rPr>
        <w:lastRenderedPageBreak/>
        <w:t>LINK PODCAST:</w:t>
      </w:r>
    </w:p>
    <w:p w14:paraId="30935301" w14:textId="0AF1921E" w:rsidR="00B240B1" w:rsidRDefault="00741B5D" w:rsidP="00B240B1">
      <w:pPr>
        <w:spacing w:line="360" w:lineRule="auto"/>
        <w:jc w:val="center"/>
        <w:rPr>
          <w:rFonts w:ascii="Century Gothic" w:hAnsi="Century Gothic"/>
          <w:b/>
          <w:bCs/>
          <w:sz w:val="34"/>
          <w:szCs w:val="34"/>
        </w:rPr>
      </w:pPr>
      <w:hyperlink r:id="rId7" w:history="1">
        <w:r w:rsidRPr="007F135F">
          <w:rPr>
            <w:rStyle w:val="Hipervnculo"/>
            <w:rFonts w:ascii="Century Gothic" w:hAnsi="Century Gothic"/>
            <w:b/>
            <w:bCs/>
            <w:sz w:val="34"/>
            <w:szCs w:val="34"/>
            <w:highlight w:val="cyan"/>
          </w:rPr>
          <w:t>https://docentecoahuila-my.sharepoint.com/:f:/g/personal/jazmingalilea_montes_m0402_alumnocoahuila_gob_mx/EjkLUbk2upVOhvddqBChsFkBDlqn5kwThP33b8dvMdTtSQ?e=UKVcs4</w:t>
        </w:r>
      </w:hyperlink>
    </w:p>
    <w:p w14:paraId="78B608BB" w14:textId="77777777" w:rsidR="00741B5D" w:rsidRDefault="00741B5D" w:rsidP="00B240B1">
      <w:pPr>
        <w:spacing w:line="360" w:lineRule="auto"/>
        <w:jc w:val="center"/>
        <w:rPr>
          <w:rFonts w:ascii="Century Gothic" w:hAnsi="Century Gothic"/>
          <w:b/>
          <w:bCs/>
          <w:sz w:val="34"/>
          <w:szCs w:val="34"/>
        </w:rPr>
      </w:pPr>
    </w:p>
    <w:p w14:paraId="50EE4EFE" w14:textId="77777777" w:rsidR="007F24E3" w:rsidRDefault="007F24E3" w:rsidP="00B240B1">
      <w:pPr>
        <w:spacing w:line="360" w:lineRule="auto"/>
        <w:jc w:val="center"/>
        <w:rPr>
          <w:rFonts w:ascii="Century Gothic" w:hAnsi="Century Gothic"/>
          <w:b/>
          <w:bCs/>
          <w:sz w:val="34"/>
          <w:szCs w:val="34"/>
        </w:rPr>
      </w:pPr>
    </w:p>
    <w:p w14:paraId="3A928C76" w14:textId="77777777" w:rsidR="007F24E3" w:rsidRDefault="007F24E3" w:rsidP="00B240B1">
      <w:pPr>
        <w:spacing w:line="360" w:lineRule="auto"/>
        <w:jc w:val="center"/>
        <w:rPr>
          <w:rFonts w:ascii="Century Gothic" w:hAnsi="Century Gothic"/>
          <w:b/>
          <w:bCs/>
          <w:sz w:val="34"/>
          <w:szCs w:val="34"/>
        </w:rPr>
      </w:pPr>
    </w:p>
    <w:p w14:paraId="217932CE" w14:textId="77777777" w:rsidR="007F24E3" w:rsidRDefault="007F24E3" w:rsidP="00B240B1">
      <w:pPr>
        <w:spacing w:line="360" w:lineRule="auto"/>
        <w:jc w:val="center"/>
        <w:rPr>
          <w:rFonts w:ascii="Century Gothic" w:hAnsi="Century Gothic"/>
          <w:b/>
          <w:bCs/>
          <w:sz w:val="34"/>
          <w:szCs w:val="34"/>
        </w:rPr>
      </w:pPr>
    </w:p>
    <w:p w14:paraId="04A7B856" w14:textId="77777777" w:rsidR="007F24E3" w:rsidRDefault="007F24E3" w:rsidP="00B240B1">
      <w:pPr>
        <w:spacing w:line="360" w:lineRule="auto"/>
        <w:jc w:val="center"/>
        <w:rPr>
          <w:rFonts w:ascii="Century Gothic" w:hAnsi="Century Gothic"/>
          <w:b/>
          <w:bCs/>
          <w:sz w:val="34"/>
          <w:szCs w:val="34"/>
        </w:rPr>
      </w:pPr>
    </w:p>
    <w:p w14:paraId="04A0BF1A" w14:textId="77777777" w:rsidR="007F24E3" w:rsidRDefault="007F24E3" w:rsidP="00B240B1">
      <w:pPr>
        <w:spacing w:line="360" w:lineRule="auto"/>
        <w:jc w:val="center"/>
        <w:rPr>
          <w:rFonts w:ascii="Century Gothic" w:hAnsi="Century Gothic"/>
          <w:b/>
          <w:bCs/>
          <w:sz w:val="34"/>
          <w:szCs w:val="34"/>
        </w:rPr>
      </w:pPr>
    </w:p>
    <w:p w14:paraId="383C902E" w14:textId="77777777" w:rsidR="007F24E3" w:rsidRDefault="007F24E3" w:rsidP="00B240B1">
      <w:pPr>
        <w:spacing w:line="360" w:lineRule="auto"/>
        <w:jc w:val="center"/>
        <w:rPr>
          <w:rFonts w:ascii="Century Gothic" w:hAnsi="Century Gothic"/>
          <w:b/>
          <w:bCs/>
          <w:sz w:val="34"/>
          <w:szCs w:val="34"/>
        </w:rPr>
      </w:pPr>
    </w:p>
    <w:p w14:paraId="2E5BFD84" w14:textId="77777777" w:rsidR="007F24E3" w:rsidRDefault="007F24E3" w:rsidP="00B240B1">
      <w:pPr>
        <w:spacing w:line="360" w:lineRule="auto"/>
        <w:jc w:val="center"/>
        <w:rPr>
          <w:rFonts w:ascii="Century Gothic" w:hAnsi="Century Gothic"/>
          <w:b/>
          <w:bCs/>
          <w:sz w:val="34"/>
          <w:szCs w:val="34"/>
        </w:rPr>
      </w:pPr>
    </w:p>
    <w:p w14:paraId="5E423E32" w14:textId="77777777" w:rsidR="007F24E3" w:rsidRDefault="007F24E3" w:rsidP="00B240B1">
      <w:pPr>
        <w:spacing w:line="360" w:lineRule="auto"/>
        <w:jc w:val="center"/>
        <w:rPr>
          <w:rFonts w:ascii="Century Gothic" w:hAnsi="Century Gothic"/>
          <w:b/>
          <w:bCs/>
          <w:sz w:val="34"/>
          <w:szCs w:val="34"/>
        </w:rPr>
      </w:pPr>
    </w:p>
    <w:p w14:paraId="2579F94F" w14:textId="77777777" w:rsidR="007F24E3" w:rsidRDefault="007F24E3" w:rsidP="00B240B1">
      <w:pPr>
        <w:spacing w:line="360" w:lineRule="auto"/>
        <w:jc w:val="center"/>
        <w:rPr>
          <w:rFonts w:ascii="Century Gothic" w:hAnsi="Century Gothic"/>
          <w:b/>
          <w:bCs/>
          <w:sz w:val="34"/>
          <w:szCs w:val="34"/>
        </w:rPr>
      </w:pPr>
    </w:p>
    <w:p w14:paraId="5AD65334" w14:textId="77777777" w:rsidR="007F24E3" w:rsidRDefault="007F24E3" w:rsidP="00B240B1">
      <w:pPr>
        <w:spacing w:line="360" w:lineRule="auto"/>
        <w:jc w:val="center"/>
        <w:rPr>
          <w:rFonts w:ascii="Century Gothic" w:hAnsi="Century Gothic"/>
          <w:b/>
          <w:bCs/>
          <w:sz w:val="34"/>
          <w:szCs w:val="34"/>
        </w:rPr>
      </w:pPr>
    </w:p>
    <w:p w14:paraId="7FCA715B" w14:textId="77777777" w:rsidR="007F24E3" w:rsidRDefault="007F24E3" w:rsidP="00B240B1">
      <w:pPr>
        <w:spacing w:line="360" w:lineRule="auto"/>
        <w:jc w:val="center"/>
        <w:rPr>
          <w:rFonts w:ascii="Century Gothic" w:hAnsi="Century Gothic"/>
          <w:b/>
          <w:bCs/>
          <w:sz w:val="34"/>
          <w:szCs w:val="34"/>
        </w:rPr>
      </w:pPr>
    </w:p>
    <w:p w14:paraId="56CE13D3" w14:textId="77777777" w:rsidR="007F24E3" w:rsidRDefault="007F24E3" w:rsidP="00B240B1">
      <w:pPr>
        <w:spacing w:line="360" w:lineRule="auto"/>
        <w:jc w:val="center"/>
        <w:rPr>
          <w:rFonts w:ascii="Century Gothic" w:hAnsi="Century Gothic"/>
          <w:b/>
          <w:bCs/>
          <w:sz w:val="34"/>
          <w:szCs w:val="34"/>
        </w:rPr>
      </w:pPr>
    </w:p>
    <w:p w14:paraId="486FAB86" w14:textId="5E9BE17B" w:rsidR="00554E09" w:rsidRDefault="00554E09" w:rsidP="00B240B1">
      <w:pPr>
        <w:spacing w:line="360" w:lineRule="auto"/>
        <w:jc w:val="center"/>
        <w:rPr>
          <w:rFonts w:ascii="Century Gothic" w:hAnsi="Century Gothic"/>
          <w:b/>
          <w:bCs/>
          <w:sz w:val="34"/>
          <w:szCs w:val="34"/>
        </w:rPr>
      </w:pPr>
      <w:r>
        <w:rPr>
          <w:rFonts w:ascii="Century Gothic" w:hAnsi="Century Gothic"/>
          <w:b/>
          <w:bCs/>
          <w:sz w:val="34"/>
          <w:szCs w:val="34"/>
        </w:rPr>
        <w:lastRenderedPageBreak/>
        <w:t>RÚBRICA:</w:t>
      </w:r>
    </w:p>
    <w:p w14:paraId="41F1659C" w14:textId="1D2606A6" w:rsidR="00554E09" w:rsidRPr="00B240B1" w:rsidRDefault="00554E09" w:rsidP="00B240B1">
      <w:pPr>
        <w:spacing w:line="360" w:lineRule="auto"/>
        <w:jc w:val="center"/>
        <w:rPr>
          <w:rFonts w:ascii="Century Gothic" w:hAnsi="Century Gothic"/>
          <w:b/>
          <w:bCs/>
          <w:sz w:val="34"/>
          <w:szCs w:val="34"/>
        </w:rPr>
      </w:pPr>
      <w:r>
        <w:rPr>
          <w:noProof/>
        </w:rPr>
        <w:drawing>
          <wp:anchor distT="0" distB="0" distL="114300" distR="114300" simplePos="0" relativeHeight="251661312" behindDoc="0" locked="0" layoutInCell="1" allowOverlap="1" wp14:anchorId="267D7811" wp14:editId="7DDD0571">
            <wp:simplePos x="0" y="0"/>
            <wp:positionH relativeFrom="column">
              <wp:posOffset>-429895</wp:posOffset>
            </wp:positionH>
            <wp:positionV relativeFrom="paragraph">
              <wp:posOffset>273685</wp:posOffset>
            </wp:positionV>
            <wp:extent cx="6285865" cy="7349490"/>
            <wp:effectExtent l="0" t="0" r="635"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5865" cy="7349490"/>
                    </a:xfrm>
                    <a:prstGeom prst="rect">
                      <a:avLst/>
                    </a:prstGeom>
                  </pic:spPr>
                </pic:pic>
              </a:graphicData>
            </a:graphic>
            <wp14:sizeRelH relativeFrom="margin">
              <wp14:pctWidth>0</wp14:pctWidth>
            </wp14:sizeRelH>
            <wp14:sizeRelV relativeFrom="margin">
              <wp14:pctHeight>0</wp14:pctHeight>
            </wp14:sizeRelV>
          </wp:anchor>
        </w:drawing>
      </w:r>
    </w:p>
    <w:sectPr w:rsidR="00554E09" w:rsidRPr="00B240B1">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07E7" w14:textId="77777777" w:rsidR="001E212D" w:rsidRDefault="001E212D" w:rsidP="001E212D">
      <w:pPr>
        <w:spacing w:after="0" w:line="240" w:lineRule="auto"/>
      </w:pPr>
      <w:r>
        <w:separator/>
      </w:r>
    </w:p>
  </w:endnote>
  <w:endnote w:type="continuationSeparator" w:id="0">
    <w:p w14:paraId="52607C48" w14:textId="77777777" w:rsidR="001E212D" w:rsidRDefault="001E212D" w:rsidP="001E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6137" w14:textId="77777777" w:rsidR="001E212D" w:rsidRDefault="001E212D" w:rsidP="001E212D">
      <w:pPr>
        <w:spacing w:after="0" w:line="240" w:lineRule="auto"/>
      </w:pPr>
      <w:r>
        <w:separator/>
      </w:r>
    </w:p>
  </w:footnote>
  <w:footnote w:type="continuationSeparator" w:id="0">
    <w:p w14:paraId="7B8DC928" w14:textId="77777777" w:rsidR="001E212D" w:rsidRDefault="001E212D" w:rsidP="001E2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2D"/>
    <w:rsid w:val="001E212D"/>
    <w:rsid w:val="002443FE"/>
    <w:rsid w:val="002B179C"/>
    <w:rsid w:val="002B5F33"/>
    <w:rsid w:val="00392B7A"/>
    <w:rsid w:val="004273B6"/>
    <w:rsid w:val="00554E09"/>
    <w:rsid w:val="00573D8A"/>
    <w:rsid w:val="00674789"/>
    <w:rsid w:val="00687131"/>
    <w:rsid w:val="00741B5D"/>
    <w:rsid w:val="007F24E3"/>
    <w:rsid w:val="00807A99"/>
    <w:rsid w:val="00930F18"/>
    <w:rsid w:val="009E70B7"/>
    <w:rsid w:val="009F25C7"/>
    <w:rsid w:val="00A30B6F"/>
    <w:rsid w:val="00AB19C8"/>
    <w:rsid w:val="00B240B1"/>
    <w:rsid w:val="00BE59CB"/>
    <w:rsid w:val="00CD628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F8A00E8"/>
  <w15:chartTrackingRefBased/>
  <w15:docId w15:val="{DD6E7980-9E8C-ED41-9D29-D9E4701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E21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E21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E21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E21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E21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E21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E21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E21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E21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21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E21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E21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E21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E21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E21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E21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E21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E212D"/>
    <w:rPr>
      <w:rFonts w:eastAsiaTheme="majorEastAsia" w:cstheme="majorBidi"/>
      <w:color w:val="272727" w:themeColor="text1" w:themeTint="D8"/>
    </w:rPr>
  </w:style>
  <w:style w:type="paragraph" w:styleId="Ttulo">
    <w:name w:val="Title"/>
    <w:basedOn w:val="Normal"/>
    <w:next w:val="Normal"/>
    <w:link w:val="TtuloCar"/>
    <w:uiPriority w:val="10"/>
    <w:qFormat/>
    <w:rsid w:val="001E2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E21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E21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E21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E212D"/>
    <w:pPr>
      <w:spacing w:before="160"/>
      <w:jc w:val="center"/>
    </w:pPr>
    <w:rPr>
      <w:i/>
      <w:iCs/>
      <w:color w:val="404040" w:themeColor="text1" w:themeTint="BF"/>
    </w:rPr>
  </w:style>
  <w:style w:type="character" w:customStyle="1" w:styleId="CitaCar">
    <w:name w:val="Cita Car"/>
    <w:basedOn w:val="Fuentedeprrafopredeter"/>
    <w:link w:val="Cita"/>
    <w:uiPriority w:val="29"/>
    <w:rsid w:val="001E212D"/>
    <w:rPr>
      <w:i/>
      <w:iCs/>
      <w:color w:val="404040" w:themeColor="text1" w:themeTint="BF"/>
    </w:rPr>
  </w:style>
  <w:style w:type="paragraph" w:styleId="Prrafodelista">
    <w:name w:val="List Paragraph"/>
    <w:basedOn w:val="Normal"/>
    <w:uiPriority w:val="34"/>
    <w:qFormat/>
    <w:rsid w:val="001E212D"/>
    <w:pPr>
      <w:ind w:left="720"/>
      <w:contextualSpacing/>
    </w:pPr>
  </w:style>
  <w:style w:type="character" w:styleId="nfasisintenso">
    <w:name w:val="Intense Emphasis"/>
    <w:basedOn w:val="Fuentedeprrafopredeter"/>
    <w:uiPriority w:val="21"/>
    <w:qFormat/>
    <w:rsid w:val="001E212D"/>
    <w:rPr>
      <w:i/>
      <w:iCs/>
      <w:color w:val="0F4761" w:themeColor="accent1" w:themeShade="BF"/>
    </w:rPr>
  </w:style>
  <w:style w:type="paragraph" w:styleId="Citadestacada">
    <w:name w:val="Intense Quote"/>
    <w:basedOn w:val="Normal"/>
    <w:next w:val="Normal"/>
    <w:link w:val="CitadestacadaCar"/>
    <w:uiPriority w:val="30"/>
    <w:qFormat/>
    <w:rsid w:val="001E2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E212D"/>
    <w:rPr>
      <w:i/>
      <w:iCs/>
      <w:color w:val="0F4761" w:themeColor="accent1" w:themeShade="BF"/>
    </w:rPr>
  </w:style>
  <w:style w:type="character" w:styleId="Referenciaintensa">
    <w:name w:val="Intense Reference"/>
    <w:basedOn w:val="Fuentedeprrafopredeter"/>
    <w:uiPriority w:val="32"/>
    <w:qFormat/>
    <w:rsid w:val="001E212D"/>
    <w:rPr>
      <w:b/>
      <w:bCs/>
      <w:smallCaps/>
      <w:color w:val="0F4761" w:themeColor="accent1" w:themeShade="BF"/>
      <w:spacing w:val="5"/>
    </w:rPr>
  </w:style>
  <w:style w:type="paragraph" w:customStyle="1" w:styleId="s2">
    <w:name w:val="s2"/>
    <w:basedOn w:val="Normal"/>
    <w:rsid w:val="001E212D"/>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Fuentedeprrafopredeter"/>
    <w:rsid w:val="001E212D"/>
  </w:style>
  <w:style w:type="paragraph" w:customStyle="1" w:styleId="s4">
    <w:name w:val="s4"/>
    <w:basedOn w:val="Normal"/>
    <w:rsid w:val="001E212D"/>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Normal"/>
    <w:rsid w:val="001E212D"/>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Fuentedeprrafopredeter"/>
    <w:rsid w:val="001E212D"/>
  </w:style>
  <w:style w:type="paragraph" w:customStyle="1" w:styleId="s7">
    <w:name w:val="s7"/>
    <w:basedOn w:val="Normal"/>
    <w:rsid w:val="001E212D"/>
    <w:pPr>
      <w:spacing w:before="100" w:beforeAutospacing="1" w:after="100" w:afterAutospacing="1" w:line="240" w:lineRule="auto"/>
    </w:pPr>
    <w:rPr>
      <w:rFonts w:ascii="Times New Roman" w:hAnsi="Times New Roman" w:cs="Times New Roman"/>
      <w:kern w:val="0"/>
      <w14:ligatures w14:val="none"/>
    </w:rPr>
  </w:style>
  <w:style w:type="character" w:customStyle="1" w:styleId="s8">
    <w:name w:val="s8"/>
    <w:basedOn w:val="Fuentedeprrafopredeter"/>
    <w:rsid w:val="001E212D"/>
  </w:style>
  <w:style w:type="character" w:customStyle="1" w:styleId="s9">
    <w:name w:val="s9"/>
    <w:basedOn w:val="Fuentedeprrafopredeter"/>
    <w:rsid w:val="001E212D"/>
  </w:style>
  <w:style w:type="paragraph" w:customStyle="1" w:styleId="s11">
    <w:name w:val="s11"/>
    <w:basedOn w:val="Normal"/>
    <w:rsid w:val="001E212D"/>
    <w:pPr>
      <w:spacing w:before="100" w:beforeAutospacing="1" w:after="100" w:afterAutospacing="1" w:line="240" w:lineRule="auto"/>
    </w:pPr>
    <w:rPr>
      <w:rFonts w:ascii="Times New Roman" w:hAnsi="Times New Roman" w:cs="Times New Roman"/>
      <w:kern w:val="0"/>
      <w14:ligatures w14:val="none"/>
    </w:rPr>
  </w:style>
  <w:style w:type="paragraph" w:styleId="Encabezado">
    <w:name w:val="header"/>
    <w:basedOn w:val="Normal"/>
    <w:link w:val="EncabezadoCar"/>
    <w:uiPriority w:val="99"/>
    <w:unhideWhenUsed/>
    <w:rsid w:val="001E2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12D"/>
  </w:style>
  <w:style w:type="paragraph" w:styleId="Piedepgina">
    <w:name w:val="footer"/>
    <w:basedOn w:val="Normal"/>
    <w:link w:val="PiedepginaCar"/>
    <w:uiPriority w:val="99"/>
    <w:unhideWhenUsed/>
    <w:rsid w:val="001E2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12D"/>
  </w:style>
  <w:style w:type="paragraph" w:customStyle="1" w:styleId="p1">
    <w:name w:val="p1"/>
    <w:basedOn w:val="Normal"/>
    <w:rsid w:val="00CD628C"/>
    <w:pPr>
      <w:spacing w:after="0" w:line="240" w:lineRule="auto"/>
    </w:pPr>
    <w:rPr>
      <w:rFonts w:ascii=".AppleSystemUIFont" w:hAnsi=".AppleSystemUIFont" w:cs="Times New Roman"/>
      <w:kern w:val="0"/>
      <w:sz w:val="26"/>
      <w:szCs w:val="26"/>
      <w14:ligatures w14:val="none"/>
    </w:rPr>
  </w:style>
  <w:style w:type="character" w:customStyle="1" w:styleId="s1">
    <w:name w:val="s1"/>
    <w:basedOn w:val="Fuentedeprrafopredeter"/>
    <w:rsid w:val="00CD628C"/>
    <w:rPr>
      <w:rFonts w:ascii="UICTFontTextStyleBody" w:hAnsi="UICTFontTextStyleBody" w:hint="default"/>
      <w:b w:val="0"/>
      <w:bCs w:val="0"/>
      <w:i w:val="0"/>
      <w:iCs w:val="0"/>
      <w:sz w:val="26"/>
      <w:szCs w:val="26"/>
    </w:rPr>
  </w:style>
  <w:style w:type="character" w:styleId="Hipervnculo">
    <w:name w:val="Hyperlink"/>
    <w:basedOn w:val="Fuentedeprrafopredeter"/>
    <w:uiPriority w:val="99"/>
    <w:unhideWhenUsed/>
    <w:rsid w:val="00741B5D"/>
    <w:rPr>
      <w:color w:val="467886" w:themeColor="hyperlink"/>
      <w:u w:val="single"/>
    </w:rPr>
  </w:style>
  <w:style w:type="character" w:styleId="Mencinsinresolver">
    <w:name w:val="Unresolved Mention"/>
    <w:basedOn w:val="Fuentedeprrafopredeter"/>
    <w:uiPriority w:val="99"/>
    <w:semiHidden/>
    <w:unhideWhenUsed/>
    <w:rsid w:val="0074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ocentecoahuila-my.sharepoint.com/:f:/g/personal/jazmingalilea_montes_m0402_alumnocoahuila_gob_mx/EjkLUbk2upVOhvddqBChsFkBDlqn5kwThP33b8dvMdTtSQ?e=UKVcs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1044</Words>
  <Characters>5742</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LIZETH BANDA GONZALEZ</dc:creator>
  <cp:keywords/>
  <dc:description/>
  <cp:lastModifiedBy>ANGELA LIZETH BANDA GONZALEZ</cp:lastModifiedBy>
  <cp:revision>2</cp:revision>
  <dcterms:created xsi:type="dcterms:W3CDTF">2024-04-10T02:16:00Z</dcterms:created>
  <dcterms:modified xsi:type="dcterms:W3CDTF">2024-04-10T02:16:00Z</dcterms:modified>
</cp:coreProperties>
</file>