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196B" w14:textId="77777777" w:rsidR="00EF3B99" w:rsidRDefault="00000000">
      <w:pPr>
        <w:spacing w:after="0" w:line="240" w:lineRule="auto"/>
        <w:jc w:val="center"/>
        <w:rPr>
          <w:rFonts w:ascii="Times New Roman" w:eastAsia="Times New Roman" w:hAnsi="Times New Roman" w:cs="Times New Roman"/>
          <w:b/>
        </w:rPr>
      </w:pPr>
      <w:bookmarkStart w:id="0" w:name="_Hlk163541341"/>
      <w:bookmarkEnd w:id="0"/>
      <w:r>
        <w:rPr>
          <w:rFonts w:ascii="Times New Roman" w:eastAsia="Times New Roman" w:hAnsi="Times New Roman" w:cs="Times New Roman"/>
          <w:b/>
        </w:rPr>
        <w:t>GOBIERNO DEL ESTADO DE COAHUILA DE ZARAGOZA</w:t>
      </w:r>
    </w:p>
    <w:p w14:paraId="1BA503A0" w14:textId="77777777" w:rsidR="00EF3B99"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SECRETARIA DE EDUCACIÓN ESCUELA NORMAL DE EDUCACIÓN PREESCOLAR</w:t>
      </w:r>
    </w:p>
    <w:p w14:paraId="5DE0E62D" w14:textId="734E2B47" w:rsidR="00EF3B99" w:rsidRDefault="00000000" w:rsidP="00A10F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LICENCIATURA EN EDUCACIÓN PREESCOLAR</w:t>
      </w:r>
    </w:p>
    <w:p w14:paraId="17EB285D" w14:textId="77777777" w:rsidR="00EF3B99" w:rsidRDefault="00EF3B99">
      <w:pPr>
        <w:spacing w:after="0" w:line="240" w:lineRule="auto"/>
        <w:jc w:val="center"/>
        <w:rPr>
          <w:rFonts w:ascii="Times New Roman" w:eastAsia="Times New Roman" w:hAnsi="Times New Roman" w:cs="Times New Roman"/>
          <w:b/>
        </w:rPr>
      </w:pPr>
    </w:p>
    <w:p w14:paraId="33782D5C" w14:textId="77777777" w:rsidR="00EF3B99" w:rsidRDefault="00000000">
      <w:pPr>
        <w:spacing w:after="0" w:line="240" w:lineRule="auto"/>
        <w:jc w:val="center"/>
        <w:rPr>
          <w:rFonts w:ascii="Times New Roman" w:eastAsia="Times New Roman" w:hAnsi="Times New Roman" w:cs="Times New Roman"/>
          <w:b/>
        </w:rPr>
      </w:pPr>
      <w:r>
        <w:rPr>
          <w:noProof/>
        </w:rPr>
        <w:drawing>
          <wp:inline distT="0" distB="0" distL="0" distR="0" wp14:anchorId="771F25C0" wp14:editId="00F82439">
            <wp:extent cx="3416593" cy="2547869"/>
            <wp:effectExtent l="0" t="0" r="0" b="0"/>
            <wp:docPr id="1" name="image1.png" descr="ENEP | Facebook"/>
            <wp:cNvGraphicFramePr/>
            <a:graphic xmlns:a="http://schemas.openxmlformats.org/drawingml/2006/main">
              <a:graphicData uri="http://schemas.openxmlformats.org/drawingml/2006/picture">
                <pic:pic xmlns:pic="http://schemas.openxmlformats.org/drawingml/2006/picture">
                  <pic:nvPicPr>
                    <pic:cNvPr id="0" name="image1.png" descr="ENEP | Facebook"/>
                    <pic:cNvPicPr preferRelativeResize="0"/>
                  </pic:nvPicPr>
                  <pic:blipFill>
                    <a:blip r:embed="rId5"/>
                    <a:srcRect/>
                    <a:stretch>
                      <a:fillRect/>
                    </a:stretch>
                  </pic:blipFill>
                  <pic:spPr>
                    <a:xfrm>
                      <a:off x="0" y="0"/>
                      <a:ext cx="3416593" cy="2547869"/>
                    </a:xfrm>
                    <a:prstGeom prst="rect">
                      <a:avLst/>
                    </a:prstGeom>
                    <a:ln/>
                  </pic:spPr>
                </pic:pic>
              </a:graphicData>
            </a:graphic>
          </wp:inline>
        </w:drawing>
      </w:r>
    </w:p>
    <w:p w14:paraId="61E43196" w14:textId="77777777" w:rsidR="00EF3B99" w:rsidRDefault="00EF3B99" w:rsidP="00A10F2C">
      <w:pPr>
        <w:spacing w:after="0" w:line="240" w:lineRule="auto"/>
        <w:rPr>
          <w:rFonts w:ascii="Times New Roman" w:eastAsia="Times New Roman" w:hAnsi="Times New Roman" w:cs="Times New Roman"/>
          <w:b/>
        </w:rPr>
      </w:pPr>
    </w:p>
    <w:p w14:paraId="0A4F23BC" w14:textId="5B637934" w:rsidR="00EF3B99"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32"/>
          <w:szCs w:val="32"/>
        </w:rPr>
        <w:t xml:space="preserve">PODCAST </w:t>
      </w:r>
    </w:p>
    <w:p w14:paraId="191A876A" w14:textId="77777777" w:rsidR="00EF3B99" w:rsidRDefault="00EF3B99">
      <w:pPr>
        <w:spacing w:after="0" w:line="240" w:lineRule="auto"/>
        <w:jc w:val="center"/>
        <w:rPr>
          <w:rFonts w:ascii="Times New Roman" w:eastAsia="Times New Roman" w:hAnsi="Times New Roman" w:cs="Times New Roman"/>
          <w:b/>
        </w:rPr>
      </w:pPr>
    </w:p>
    <w:p w14:paraId="29C9B61D" w14:textId="64CC7407" w:rsidR="00EF3B99"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PRESENTADO POR: </w:t>
      </w:r>
      <w:r>
        <w:rPr>
          <w:rFonts w:ascii="Times New Roman" w:eastAsia="Times New Roman" w:hAnsi="Times New Roman" w:cs="Times New Roman"/>
        </w:rPr>
        <w:t xml:space="preserve">RICO NUÑEZ GENIS YARETZI # 25 </w:t>
      </w:r>
      <w:r w:rsidR="003A3C36">
        <w:rPr>
          <w:rFonts w:ascii="Times New Roman" w:eastAsia="Times New Roman" w:hAnsi="Times New Roman" w:cs="Times New Roman"/>
        </w:rPr>
        <w:t>Y</w:t>
      </w:r>
      <w:r>
        <w:rPr>
          <w:rFonts w:ascii="Times New Roman" w:eastAsia="Times New Roman" w:hAnsi="Times New Roman" w:cs="Times New Roman"/>
        </w:rPr>
        <w:t xml:space="preserve"> DEBANIE GUADALUPE RODRÍGUEZ BRIONES #26</w:t>
      </w:r>
    </w:p>
    <w:p w14:paraId="3A5C50C0" w14:textId="77777777" w:rsidR="00EF3B99" w:rsidRDefault="00EF3B99">
      <w:pPr>
        <w:spacing w:after="0" w:line="240" w:lineRule="auto"/>
        <w:jc w:val="center"/>
        <w:rPr>
          <w:rFonts w:ascii="Times New Roman" w:eastAsia="Times New Roman" w:hAnsi="Times New Roman" w:cs="Times New Roman"/>
          <w:b/>
        </w:rPr>
      </w:pPr>
    </w:p>
    <w:p w14:paraId="0292A3E7" w14:textId="77777777" w:rsidR="00EF3B99"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GRADO Y SECCIÓN:</w:t>
      </w:r>
      <w:r>
        <w:rPr>
          <w:rFonts w:ascii="Times New Roman" w:eastAsia="Times New Roman" w:hAnsi="Times New Roman" w:cs="Times New Roman"/>
        </w:rPr>
        <w:t xml:space="preserve"> 2B</w:t>
      </w:r>
    </w:p>
    <w:p w14:paraId="4EA699B4" w14:textId="77777777" w:rsidR="00EF3B99" w:rsidRDefault="00EF3B99">
      <w:pPr>
        <w:spacing w:after="0" w:line="240" w:lineRule="auto"/>
        <w:jc w:val="center"/>
        <w:rPr>
          <w:rFonts w:ascii="Times New Roman" w:eastAsia="Times New Roman" w:hAnsi="Times New Roman" w:cs="Times New Roman"/>
          <w:b/>
        </w:rPr>
      </w:pPr>
    </w:p>
    <w:p w14:paraId="68635E7D" w14:textId="77777777" w:rsidR="00EF3B99"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CURSO: </w:t>
      </w:r>
      <w:r w:rsidRPr="003A3C36">
        <w:rPr>
          <w:rFonts w:ascii="Times New Roman" w:eastAsia="Times New Roman" w:hAnsi="Times New Roman" w:cs="Times New Roman"/>
          <w:bCs/>
        </w:rPr>
        <w:t>CREACIÓN DE CONTENIDOS DIGITALES PARA PREESCOLAR</w:t>
      </w:r>
    </w:p>
    <w:p w14:paraId="472CD8EC" w14:textId="77777777" w:rsidR="00EF3B99" w:rsidRDefault="00EF3B99">
      <w:pPr>
        <w:spacing w:after="0" w:line="240" w:lineRule="auto"/>
        <w:jc w:val="center"/>
        <w:rPr>
          <w:rFonts w:ascii="Times New Roman" w:eastAsia="Times New Roman" w:hAnsi="Times New Roman" w:cs="Times New Roman"/>
          <w:b/>
        </w:rPr>
      </w:pPr>
    </w:p>
    <w:p w14:paraId="1E8AA4B6" w14:textId="77777777" w:rsidR="00EF3B99"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PROFESOR:</w:t>
      </w:r>
      <w:r>
        <w:rPr>
          <w:rFonts w:ascii="Times New Roman" w:eastAsia="Times New Roman" w:hAnsi="Times New Roman" w:cs="Times New Roman"/>
        </w:rPr>
        <w:t xml:space="preserve"> MARIO ALEJANDRO GUTIERREZ HERNANDEZ</w:t>
      </w:r>
    </w:p>
    <w:p w14:paraId="467C1502" w14:textId="77777777" w:rsidR="00A10F2C" w:rsidRDefault="00A10F2C">
      <w:pPr>
        <w:spacing w:after="0" w:line="240" w:lineRule="auto"/>
        <w:jc w:val="center"/>
        <w:rPr>
          <w:rFonts w:ascii="Times New Roman" w:eastAsia="Times New Roman" w:hAnsi="Times New Roman" w:cs="Times New Roman"/>
        </w:rPr>
      </w:pPr>
    </w:p>
    <w:p w14:paraId="05E54042" w14:textId="26707BF0" w:rsidR="00A10F2C" w:rsidRPr="00A10F2C" w:rsidRDefault="00A10F2C" w:rsidP="00A10F2C">
      <w:pPr>
        <w:spacing w:after="0" w:line="240" w:lineRule="auto"/>
        <w:jc w:val="center"/>
        <w:rPr>
          <w:rFonts w:ascii="Times New Roman" w:eastAsia="Times New Roman" w:hAnsi="Times New Roman" w:cs="Times New Roman"/>
        </w:rPr>
      </w:pPr>
      <w:r w:rsidRPr="00A10F2C">
        <w:rPr>
          <w:rFonts w:ascii="Times New Roman" w:eastAsia="Times New Roman" w:hAnsi="Times New Roman" w:cs="Times New Roman"/>
          <w:b/>
          <w:bCs/>
        </w:rPr>
        <w:t>DOMINIOS Y DESEMPEÑOS DEL PERFIL DE EGRESO</w:t>
      </w:r>
      <w:r>
        <w:rPr>
          <w:rFonts w:ascii="Times New Roman" w:eastAsia="Times New Roman" w:hAnsi="Times New Roman" w:cs="Times New Roman"/>
          <w:b/>
          <w:bCs/>
        </w:rPr>
        <w:t>:</w:t>
      </w:r>
    </w:p>
    <w:p w14:paraId="46DED820" w14:textId="77777777" w:rsidR="00A10F2C" w:rsidRPr="00A10F2C" w:rsidRDefault="00A10F2C" w:rsidP="00A10F2C">
      <w:pPr>
        <w:numPr>
          <w:ilvl w:val="0"/>
          <w:numId w:val="1"/>
        </w:numPr>
        <w:spacing w:after="0" w:line="240" w:lineRule="auto"/>
        <w:jc w:val="center"/>
        <w:rPr>
          <w:rFonts w:ascii="Times New Roman" w:eastAsia="Times New Roman" w:hAnsi="Times New Roman" w:cs="Times New Roman"/>
        </w:rPr>
      </w:pPr>
      <w:r w:rsidRPr="00A10F2C">
        <w:rPr>
          <w:rFonts w:ascii="Times New Roman" w:eastAsia="Times New Roman" w:hAnsi="Times New Roman" w:cs="Times New Roman"/>
          <w:highlight w:val="white"/>
        </w:rPr>
        <w:t>Diseña, desarrolla y aplica planeaciones didácticas situadas, globalizadoras y pertinentes a su contexto de aplicación, desde una interculturalidad crítica, considerando el plan y programas de estudio vigentes.</w:t>
      </w:r>
    </w:p>
    <w:p w14:paraId="6E162DA5" w14:textId="77777777" w:rsidR="00A10F2C" w:rsidRPr="00A10F2C" w:rsidRDefault="00A10F2C" w:rsidP="00A10F2C">
      <w:pPr>
        <w:numPr>
          <w:ilvl w:val="0"/>
          <w:numId w:val="1"/>
        </w:numPr>
        <w:spacing w:after="0" w:line="240" w:lineRule="auto"/>
        <w:jc w:val="center"/>
        <w:rPr>
          <w:rFonts w:ascii="Times New Roman" w:eastAsia="Times New Roman" w:hAnsi="Times New Roman" w:cs="Times New Roman"/>
        </w:rPr>
      </w:pPr>
      <w:r w:rsidRPr="00A10F2C">
        <w:rPr>
          <w:rFonts w:ascii="Times New Roman" w:eastAsia="Times New Roman" w:hAnsi="Times New Roman" w:cs="Times New Roman"/>
          <w:highlight w:val="white"/>
        </w:rPr>
        <w:t>Desarrolla una cultura digital para generar procesos de aprendizaje significativo, colaborativo, ético e incluyente en diferentes escenarios y contextos coherentes con el plan y programas de estudio vigentes.</w:t>
      </w:r>
    </w:p>
    <w:p w14:paraId="03FD1413" w14:textId="2B4A7E36" w:rsidR="00EF3B99" w:rsidRPr="00A10F2C" w:rsidRDefault="00A10F2C" w:rsidP="00A10F2C">
      <w:pPr>
        <w:spacing w:after="0" w:line="240" w:lineRule="auto"/>
        <w:jc w:val="center"/>
        <w:rPr>
          <w:rFonts w:ascii="Times New Roman" w:eastAsia="Times New Roman" w:hAnsi="Times New Roman" w:cs="Times New Roman"/>
        </w:rPr>
      </w:pPr>
      <w:r w:rsidRPr="00A10F2C">
        <w:rPr>
          <w:rFonts w:ascii="Times New Roman" w:eastAsia="Times New Roman" w:hAnsi="Times New Roman" w:cs="Times New Roman"/>
        </w:rPr>
        <w:t>Crea y utiliza materiales didácticos físicos y virtuales, y recupera los recursos con los que cuenta la comunidad, para favorecer la reflexión y el aprendizaje en diversas áreas del conocimiento y vida social de las niñas y los niños de preescolar, considerando la diversidad de su grupo, con enfoque inclusivo</w:t>
      </w:r>
      <w:r>
        <w:rPr>
          <w:rFonts w:ascii="Times New Roman" w:eastAsia="Times New Roman" w:hAnsi="Times New Roman" w:cs="Times New Roman"/>
        </w:rPr>
        <w:t>.</w:t>
      </w:r>
    </w:p>
    <w:p w14:paraId="1EF7CE35" w14:textId="77777777" w:rsidR="00EF3B99" w:rsidRDefault="00EF3B99">
      <w:pPr>
        <w:spacing w:after="0" w:line="240" w:lineRule="auto"/>
        <w:jc w:val="center"/>
        <w:rPr>
          <w:rFonts w:ascii="Times New Roman" w:eastAsia="Times New Roman" w:hAnsi="Times New Roman" w:cs="Times New Roman"/>
          <w:b/>
        </w:rPr>
      </w:pPr>
    </w:p>
    <w:p w14:paraId="23AE8EAA" w14:textId="77777777" w:rsidR="00EF3B99" w:rsidRDefault="00EF3B99">
      <w:pPr>
        <w:spacing w:after="0" w:line="240" w:lineRule="auto"/>
        <w:jc w:val="center"/>
        <w:rPr>
          <w:rFonts w:ascii="Times New Roman" w:eastAsia="Times New Roman" w:hAnsi="Times New Roman" w:cs="Times New Roman"/>
          <w:b/>
        </w:rPr>
      </w:pPr>
    </w:p>
    <w:p w14:paraId="7AA3C734" w14:textId="77777777" w:rsidR="00EF3B99"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SALTILLO, COAHUILA DE ZARAGOZA</w:t>
      </w:r>
    </w:p>
    <w:p w14:paraId="3AE9C3C5" w14:textId="04D8DAFF" w:rsidR="00A1346E" w:rsidRPr="0027389A" w:rsidRDefault="00A10F2C" w:rsidP="0027389A">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ABRIL 2024</w:t>
      </w:r>
    </w:p>
    <w:p w14:paraId="222FD77E" w14:textId="77777777" w:rsidR="0027389A" w:rsidRDefault="0027389A" w:rsidP="0027389A">
      <w:pPr>
        <w:jc w:val="center"/>
        <w:rPr>
          <w:rFonts w:ascii="Century Gothic" w:eastAsia="Century Gothic" w:hAnsi="Century Gothic" w:cs="Century Gothic"/>
          <w:b/>
          <w:bCs/>
          <w:color w:val="29261B"/>
          <w:lang w:val="es-ES"/>
        </w:rPr>
      </w:pPr>
      <w:r>
        <w:rPr>
          <w:rFonts w:ascii="Century Gothic" w:eastAsia="Century Gothic" w:hAnsi="Century Gothic" w:cs="Century Gothic"/>
          <w:b/>
          <w:bCs/>
          <w:color w:val="29261B"/>
          <w:lang w:val="es-ES"/>
        </w:rPr>
        <w:lastRenderedPageBreak/>
        <w:t>E</w:t>
      </w:r>
      <w:r w:rsidR="00A1346E" w:rsidRPr="00A10F2C">
        <w:rPr>
          <w:rFonts w:ascii="Century Gothic" w:eastAsia="Century Gothic" w:hAnsi="Century Gothic" w:cs="Century Gothic"/>
          <w:b/>
          <w:bCs/>
          <w:color w:val="29261B"/>
          <w:lang w:val="es-ES"/>
        </w:rPr>
        <w:t xml:space="preserve">l </w:t>
      </w:r>
      <w:proofErr w:type="gramStart"/>
      <w:r w:rsidR="00A1346E" w:rsidRPr="00A10F2C">
        <w:rPr>
          <w:rFonts w:ascii="Century Gothic" w:eastAsia="Century Gothic" w:hAnsi="Century Gothic" w:cs="Century Gothic"/>
          <w:b/>
          <w:bCs/>
          <w:color w:val="29261B"/>
          <w:lang w:val="es-ES"/>
        </w:rPr>
        <w:t>link</w:t>
      </w:r>
      <w:proofErr w:type="gramEnd"/>
      <w:r w:rsidR="00A1346E" w:rsidRPr="00A10F2C">
        <w:rPr>
          <w:rFonts w:ascii="Century Gothic" w:eastAsia="Century Gothic" w:hAnsi="Century Gothic" w:cs="Century Gothic"/>
          <w:b/>
          <w:bCs/>
          <w:color w:val="29261B"/>
          <w:lang w:val="es-ES"/>
        </w:rPr>
        <w:t xml:space="preserve"> de</w:t>
      </w:r>
      <w:r w:rsidR="00A1346E">
        <w:rPr>
          <w:rFonts w:ascii="Century Gothic" w:eastAsia="Century Gothic" w:hAnsi="Century Gothic" w:cs="Century Gothic"/>
          <w:b/>
          <w:bCs/>
          <w:color w:val="29261B"/>
          <w:lang w:val="es-ES"/>
        </w:rPr>
        <w:t>l podca</w:t>
      </w:r>
      <w:r>
        <w:rPr>
          <w:rFonts w:ascii="Century Gothic" w:eastAsia="Century Gothic" w:hAnsi="Century Gothic" w:cs="Century Gothic"/>
          <w:b/>
          <w:bCs/>
          <w:color w:val="29261B"/>
          <w:lang w:val="es-ES"/>
        </w:rPr>
        <w:t>st:</w:t>
      </w:r>
    </w:p>
    <w:p w14:paraId="098F4033" w14:textId="7A2FC8A6" w:rsidR="003B5117" w:rsidRDefault="003B5117" w:rsidP="0027389A">
      <w:pPr>
        <w:jc w:val="center"/>
        <w:rPr>
          <w:rFonts w:ascii="Century Gothic" w:eastAsia="Century Gothic" w:hAnsi="Century Gothic" w:cs="Century Gothic"/>
          <w:b/>
          <w:bCs/>
          <w:color w:val="29261B"/>
          <w:lang w:val="es-ES"/>
        </w:rPr>
      </w:pPr>
      <w:hyperlink r:id="rId6" w:history="1">
        <w:r w:rsidRPr="0027534B">
          <w:rPr>
            <w:rStyle w:val="Hipervnculo"/>
            <w:rFonts w:ascii="Century Gothic" w:eastAsia="Century Gothic" w:hAnsi="Century Gothic" w:cs="Century Gothic"/>
            <w:b/>
            <w:bCs/>
            <w:lang w:val="es-ES"/>
          </w:rPr>
          <w:t>https://www.youtube.com/watch?v=9cWlvKDtqMc</w:t>
        </w:r>
      </w:hyperlink>
    </w:p>
    <w:p w14:paraId="56A6B653" w14:textId="77777777" w:rsidR="003B5117" w:rsidRDefault="003B5117" w:rsidP="003B5117">
      <w:pPr>
        <w:jc w:val="center"/>
        <w:rPr>
          <w:rFonts w:ascii="Century Gothic" w:eastAsia="Century Gothic" w:hAnsi="Century Gothic" w:cs="Century Gothic"/>
          <w:b/>
          <w:bCs/>
          <w:color w:val="29261B"/>
          <w:lang w:val="es-ES"/>
        </w:rPr>
      </w:pPr>
    </w:p>
    <w:p w14:paraId="6D76E6D9" w14:textId="117FC1B0" w:rsidR="00A1346E" w:rsidRPr="003B5117" w:rsidRDefault="00A1346E" w:rsidP="003B5117">
      <w:pPr>
        <w:jc w:val="center"/>
        <w:rPr>
          <w:rFonts w:ascii="Century Gothic" w:eastAsia="Century Gothic" w:hAnsi="Century Gothic" w:cs="Century Gothic"/>
          <w:b/>
          <w:color w:val="29261B"/>
        </w:rPr>
      </w:pPr>
      <w:r w:rsidRPr="00A1346E">
        <w:rPr>
          <w:rFonts w:ascii="Century Gothic" w:eastAsia="Century Gothic" w:hAnsi="Century Gothic" w:cs="Century Gothic"/>
          <w:b/>
          <w:bCs/>
          <w:color w:val="29261B"/>
          <w:lang w:val="es-ES"/>
        </w:rPr>
        <w:t>P</w:t>
      </w:r>
      <w:r w:rsidRPr="00A10F2C">
        <w:rPr>
          <w:rFonts w:ascii="Century Gothic" w:eastAsia="Century Gothic" w:hAnsi="Century Gothic" w:cs="Century Gothic"/>
          <w:b/>
          <w:bCs/>
          <w:color w:val="29261B"/>
          <w:lang w:val="es-ES"/>
        </w:rPr>
        <w:t xml:space="preserve">ortada creada en </w:t>
      </w:r>
      <w:proofErr w:type="spellStart"/>
      <w:r w:rsidRPr="00A10F2C">
        <w:rPr>
          <w:rFonts w:ascii="Century Gothic" w:eastAsia="Century Gothic" w:hAnsi="Century Gothic" w:cs="Century Gothic"/>
          <w:b/>
          <w:bCs/>
          <w:color w:val="29261B"/>
          <w:lang w:val="es-ES"/>
        </w:rPr>
        <w:t>Canva</w:t>
      </w:r>
      <w:proofErr w:type="spellEnd"/>
    </w:p>
    <w:p w14:paraId="56824EFC" w14:textId="52650A42" w:rsidR="00A1346E" w:rsidRPr="00A1346E" w:rsidRDefault="00A1346E" w:rsidP="003B5117">
      <w:pPr>
        <w:jc w:val="center"/>
        <w:rPr>
          <w:rFonts w:ascii="Century Gothic" w:eastAsia="Century Gothic" w:hAnsi="Century Gothic" w:cs="Century Gothic"/>
          <w:b/>
          <w:bCs/>
          <w:color w:val="29261B"/>
          <w:lang w:val="es-ES"/>
        </w:rPr>
      </w:pPr>
      <w:r>
        <w:rPr>
          <w:rFonts w:ascii="Century Gothic" w:eastAsia="Century Gothic" w:hAnsi="Century Gothic" w:cs="Century Gothic"/>
          <w:b/>
          <w:bCs/>
          <w:noProof/>
          <w:color w:val="29261B"/>
          <w:lang w:val="es-ES"/>
        </w:rPr>
        <w:drawing>
          <wp:inline distT="0" distB="0" distL="0" distR="0" wp14:anchorId="67EF907B" wp14:editId="0AD7020E">
            <wp:extent cx="4809744" cy="6727278"/>
            <wp:effectExtent l="0" t="0" r="0" b="0"/>
            <wp:docPr id="299674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74778" name="Imagen 299674778"/>
                    <pic:cNvPicPr/>
                  </pic:nvPicPr>
                  <pic:blipFill>
                    <a:blip r:embed="rId7">
                      <a:extLst>
                        <a:ext uri="{28A0092B-C50C-407E-A947-70E740481C1C}">
                          <a14:useLocalDpi xmlns:a14="http://schemas.microsoft.com/office/drawing/2010/main" val="0"/>
                        </a:ext>
                      </a:extLst>
                    </a:blip>
                    <a:stretch>
                      <a:fillRect/>
                    </a:stretch>
                  </pic:blipFill>
                  <pic:spPr>
                    <a:xfrm>
                      <a:off x="0" y="0"/>
                      <a:ext cx="4822359" cy="6744922"/>
                    </a:xfrm>
                    <a:prstGeom prst="rect">
                      <a:avLst/>
                    </a:prstGeom>
                  </pic:spPr>
                </pic:pic>
              </a:graphicData>
            </a:graphic>
          </wp:inline>
        </w:drawing>
      </w:r>
    </w:p>
    <w:p w14:paraId="0C1A2483" w14:textId="33011616" w:rsidR="00A1346E" w:rsidRDefault="00A1346E" w:rsidP="00A1346E">
      <w:pPr>
        <w:jc w:val="center"/>
        <w:rPr>
          <w:rFonts w:ascii="Century Gothic" w:eastAsia="Century Gothic" w:hAnsi="Century Gothic" w:cs="Century Gothic"/>
          <w:b/>
          <w:color w:val="29261B"/>
          <w:lang w:val="es-ES"/>
        </w:rPr>
      </w:pPr>
      <w:r>
        <w:rPr>
          <w:rFonts w:ascii="Century Gothic" w:eastAsia="Century Gothic" w:hAnsi="Century Gothic" w:cs="Century Gothic"/>
          <w:b/>
          <w:color w:val="29261B"/>
          <w:lang w:val="es-ES"/>
        </w:rPr>
        <w:lastRenderedPageBreak/>
        <w:t>Guion del podcast</w:t>
      </w:r>
    </w:p>
    <w:p w14:paraId="07DE57B1" w14:textId="3724921D" w:rsidR="00EF3B99" w:rsidRPr="003A3C36" w:rsidRDefault="00000000">
      <w:pPr>
        <w:rPr>
          <w:rFonts w:ascii="Century Gothic" w:eastAsia="Century Gothic" w:hAnsi="Century Gothic" w:cs="Century Gothic"/>
          <w:b/>
          <w:color w:val="29261B"/>
        </w:rPr>
      </w:pPr>
      <w:r w:rsidRPr="003A3C36">
        <w:rPr>
          <w:rFonts w:ascii="Century Gothic" w:eastAsia="Century Gothic" w:hAnsi="Century Gothic" w:cs="Century Gothic"/>
          <w:b/>
          <w:color w:val="29261B"/>
        </w:rPr>
        <w:t>Introducción</w:t>
      </w:r>
    </w:p>
    <w:p w14:paraId="77D6C8DC" w14:textId="77777777" w:rsidR="00EF3B99" w:rsidRPr="003A3C36" w:rsidRDefault="00000000">
      <w:pPr>
        <w:rPr>
          <w:rFonts w:ascii="Century Gothic" w:eastAsia="Century Gothic" w:hAnsi="Century Gothic" w:cs="Century Gothic"/>
          <w:color w:val="29261B"/>
        </w:rPr>
      </w:pPr>
      <w:r w:rsidRPr="003A3C36">
        <w:rPr>
          <w:rFonts w:ascii="Century Gothic" w:eastAsia="Century Gothic" w:hAnsi="Century Gothic" w:cs="Century Gothic"/>
          <w:color w:val="29261B"/>
        </w:rPr>
        <w:t xml:space="preserve">Yare: Buenos días a todos y todas hemos vuelto aquí a su podcast de confianza “Investigando ando” con un tema muy interesante este va relacionado a con los fenómenos naturales. </w:t>
      </w:r>
    </w:p>
    <w:p w14:paraId="05E49C88" w14:textId="2390AB17" w:rsidR="00EF3B99" w:rsidRPr="003A3C36" w:rsidRDefault="00000000">
      <w:pPr>
        <w:rPr>
          <w:rFonts w:ascii="Century Gothic" w:eastAsia="Century Gothic" w:hAnsi="Century Gothic" w:cs="Century Gothic"/>
          <w:color w:val="29261B"/>
        </w:rPr>
      </w:pPr>
      <w:r w:rsidRPr="003A3C36">
        <w:rPr>
          <w:rFonts w:ascii="Century Gothic" w:eastAsia="Century Gothic" w:hAnsi="Century Gothic" w:cs="Century Gothic"/>
          <w:color w:val="29261B"/>
        </w:rPr>
        <w:t xml:space="preserve">Debanie: </w:t>
      </w:r>
      <w:r w:rsidR="003A3C36" w:rsidRPr="003A3C36">
        <w:rPr>
          <w:rFonts w:ascii="Century Gothic" w:eastAsia="Century Gothic" w:hAnsi="Century Gothic" w:cs="Century Gothic"/>
          <w:color w:val="29261B"/>
        </w:rPr>
        <w:t>más</w:t>
      </w:r>
      <w:r w:rsidRPr="003A3C36">
        <w:rPr>
          <w:rFonts w:ascii="Century Gothic" w:eastAsia="Century Gothic" w:hAnsi="Century Gothic" w:cs="Century Gothic"/>
          <w:color w:val="29261B"/>
        </w:rPr>
        <w:t xml:space="preserve"> bien, es un fenómeno natural, el tema que les vamos a presentar son los eclipses…</w:t>
      </w:r>
    </w:p>
    <w:p w14:paraId="2E55C395" w14:textId="77777777" w:rsidR="00EF3B99" w:rsidRPr="003A3C36" w:rsidRDefault="00000000">
      <w:pPr>
        <w:rPr>
          <w:rFonts w:ascii="Century Gothic" w:eastAsia="Century Gothic" w:hAnsi="Century Gothic" w:cs="Century Gothic"/>
          <w:color w:val="29261B"/>
        </w:rPr>
      </w:pPr>
      <w:r w:rsidRPr="003A3C36">
        <w:rPr>
          <w:rFonts w:ascii="Century Gothic" w:eastAsia="Century Gothic" w:hAnsi="Century Gothic" w:cs="Century Gothic"/>
          <w:color w:val="29261B"/>
        </w:rPr>
        <w:t>(sonido de presentación)</w:t>
      </w:r>
    </w:p>
    <w:p w14:paraId="2B3CEB1F" w14:textId="77777777" w:rsidR="00EF3B99" w:rsidRPr="003A3C36" w:rsidRDefault="00000000">
      <w:pPr>
        <w:rPr>
          <w:rFonts w:ascii="Century Gothic" w:eastAsia="Century Gothic" w:hAnsi="Century Gothic" w:cs="Century Gothic"/>
          <w:b/>
          <w:color w:val="29261B"/>
        </w:rPr>
      </w:pPr>
      <w:r w:rsidRPr="003A3C36">
        <w:rPr>
          <w:rFonts w:ascii="Century Gothic" w:eastAsia="Century Gothic" w:hAnsi="Century Gothic" w:cs="Century Gothic"/>
          <w:b/>
          <w:color w:val="29261B"/>
        </w:rPr>
        <w:t>Desarrollo</w:t>
      </w:r>
    </w:p>
    <w:p w14:paraId="5B14BC62" w14:textId="77777777" w:rsidR="00EF3B99" w:rsidRPr="003A3C36" w:rsidRDefault="00000000">
      <w:pPr>
        <w:rPr>
          <w:rFonts w:ascii="Century Gothic" w:eastAsia="Century Gothic" w:hAnsi="Century Gothic" w:cs="Century Gothic"/>
          <w:color w:val="29261B"/>
        </w:rPr>
      </w:pPr>
      <w:r w:rsidRPr="003A3C36">
        <w:rPr>
          <w:rFonts w:ascii="Century Gothic" w:eastAsia="Century Gothic" w:hAnsi="Century Gothic" w:cs="Century Gothic"/>
          <w:color w:val="29261B"/>
        </w:rPr>
        <w:t xml:space="preserve">Debanie: ¿los eclipses? Es un tema muy poco nombrado probablemente sea a que son pocos concurridos, por lo general sucede de 4 a 7 eclipses por año, incluyendo los de sol y los de luna.  </w:t>
      </w:r>
    </w:p>
    <w:p w14:paraId="458BD750" w14:textId="77777777" w:rsidR="00EF3B99" w:rsidRPr="003A3C36" w:rsidRDefault="00000000">
      <w:pPr>
        <w:rPr>
          <w:rFonts w:ascii="Century Gothic" w:eastAsia="Century Gothic" w:hAnsi="Century Gothic" w:cs="Century Gothic"/>
          <w:color w:val="29261B"/>
        </w:rPr>
      </w:pPr>
      <w:r w:rsidRPr="003A3C36">
        <w:rPr>
          <w:rFonts w:ascii="Century Gothic" w:eastAsia="Century Gothic" w:hAnsi="Century Gothic" w:cs="Century Gothic"/>
          <w:color w:val="29261B"/>
        </w:rPr>
        <w:t xml:space="preserve">Yare: bueno para empezar ¿Qué es un eclipse? </w:t>
      </w:r>
      <w:r w:rsidRPr="003A3C36">
        <w:rPr>
          <w:rFonts w:ascii="Century Gothic" w:eastAsia="Century Gothic" w:hAnsi="Century Gothic" w:cs="Century Gothic"/>
          <w:color w:val="000000"/>
          <w:highlight w:val="white"/>
        </w:rPr>
        <w:t>Un </w:t>
      </w:r>
      <w:r w:rsidRPr="003A3C36">
        <w:rPr>
          <w:rFonts w:ascii="Century Gothic" w:eastAsia="Century Gothic" w:hAnsi="Century Gothic" w:cs="Century Gothic"/>
          <w:b/>
          <w:color w:val="000000"/>
          <w:highlight w:val="white"/>
        </w:rPr>
        <w:t>eclipse</w:t>
      </w:r>
      <w:r w:rsidRPr="003A3C36">
        <w:rPr>
          <w:rFonts w:ascii="Century Gothic" w:eastAsia="Century Gothic" w:hAnsi="Century Gothic" w:cs="Century Gothic"/>
          <w:color w:val="000000"/>
          <w:highlight w:val="white"/>
        </w:rPr>
        <w:t> (del griego ékleipsis, se define como ‘desaparición’, ‘abandono’) Es un fenómeno astronómico que se produce cuando un cuerpo celeste, como la Luna o un planeta, se interpone en la trayectoria de la luz de otro cuerpo celeste, proyectando una sombra sobre él. </w:t>
      </w:r>
    </w:p>
    <w:p w14:paraId="20CFFE7E" w14:textId="77777777" w:rsidR="00EF3B99" w:rsidRPr="003A3C36" w:rsidRDefault="00000000">
      <w:pPr>
        <w:rPr>
          <w:rFonts w:ascii="Century Gothic" w:eastAsia="Century Gothic" w:hAnsi="Century Gothic" w:cs="Century Gothic"/>
          <w:color w:val="000000"/>
          <w:highlight w:val="white"/>
        </w:rPr>
      </w:pPr>
      <w:r w:rsidRPr="003A3C36">
        <w:rPr>
          <w:rFonts w:ascii="Century Gothic" w:eastAsia="Century Gothic" w:hAnsi="Century Gothic" w:cs="Century Gothic"/>
          <w:color w:val="000000"/>
          <w:highlight w:val="white"/>
        </w:rPr>
        <w:t>Antes de que se entendieran los eclipses tan claramente como en la actualidad, estos fenómenos aparentemente incomprensibles solían generar una gran inquietud. La confusión en torno a los eclipses prevalecía hasta el siglo XVII. Fue </w:t>
      </w:r>
      <w:r w:rsidRPr="003A3C36">
        <w:rPr>
          <w:rFonts w:ascii="Century Gothic" w:eastAsia="Century Gothic" w:hAnsi="Century Gothic" w:cs="Century Gothic"/>
          <w:b/>
          <w:color w:val="000000"/>
          <w:highlight w:val="white"/>
        </w:rPr>
        <w:t>Johannes Kepler</w:t>
      </w:r>
      <w:r w:rsidRPr="003A3C36">
        <w:rPr>
          <w:rFonts w:ascii="Century Gothic" w:eastAsia="Century Gothic" w:hAnsi="Century Gothic" w:cs="Century Gothic"/>
          <w:color w:val="000000"/>
          <w:highlight w:val="white"/>
        </w:rPr>
        <w:t> quien, a principios del siglo XVII, proporcionó una explicación científica sobre los eclipses.</w:t>
      </w:r>
    </w:p>
    <w:p w14:paraId="6662E6DC" w14:textId="77777777" w:rsidR="00EF3B99" w:rsidRPr="003A3C36" w:rsidRDefault="00000000">
      <w:pPr>
        <w:rPr>
          <w:rFonts w:ascii="Century Gothic" w:eastAsia="Century Gothic" w:hAnsi="Century Gothic" w:cs="Century Gothic"/>
          <w:color w:val="000000"/>
          <w:highlight w:val="white"/>
        </w:rPr>
      </w:pPr>
      <w:r w:rsidRPr="003A3C36">
        <w:rPr>
          <w:rFonts w:ascii="Century Gothic" w:eastAsia="Century Gothic" w:hAnsi="Century Gothic" w:cs="Century Gothic"/>
          <w:color w:val="000000"/>
          <w:highlight w:val="white"/>
        </w:rPr>
        <w:t>Debanie: Sí, de hecho, existen dos tipos principales de eclipses que involucran a la Tierra, la Luna y el Sol: </w:t>
      </w:r>
      <w:r w:rsidRPr="003A3C36">
        <w:rPr>
          <w:rFonts w:ascii="Century Gothic" w:eastAsia="Century Gothic" w:hAnsi="Century Gothic" w:cs="Century Gothic"/>
          <w:b/>
          <w:color w:val="000000"/>
          <w:highlight w:val="white"/>
        </w:rPr>
        <w:t>los eclipses solares y los eclipses lunares</w:t>
      </w:r>
      <w:r w:rsidRPr="003A3C36">
        <w:rPr>
          <w:rFonts w:ascii="Century Gothic" w:eastAsia="Century Gothic" w:hAnsi="Century Gothic" w:cs="Century Gothic"/>
          <w:color w:val="000000"/>
          <w:highlight w:val="white"/>
        </w:rPr>
        <w:t>.</w:t>
      </w:r>
    </w:p>
    <w:p w14:paraId="7B3F83DF"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b/>
          <w:color w:val="000000"/>
        </w:rPr>
        <w:t>El Eclipse solar</w:t>
      </w:r>
      <w:r w:rsidRPr="003A3C36">
        <w:rPr>
          <w:rFonts w:ascii="Century Gothic" w:eastAsia="Century Gothic" w:hAnsi="Century Gothic" w:cs="Century Gothic"/>
          <w:color w:val="000000"/>
        </w:rPr>
        <w:t>: Ocurre cuando la Luna se posiciona entre la Tierra y el Sol, bloqueando total o parcialmente la luz solar y proyectando una sombra sobre la superficie terrestre. Hay tres tipos de eclipses solares:</w:t>
      </w:r>
    </w:p>
    <w:p w14:paraId="4EB30F2D"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br/>
        <w:t>a. </w:t>
      </w:r>
      <w:r w:rsidRPr="003A3C36">
        <w:rPr>
          <w:rFonts w:ascii="Century Gothic" w:eastAsia="Century Gothic" w:hAnsi="Century Gothic" w:cs="Century Gothic"/>
          <w:b/>
          <w:color w:val="000000"/>
        </w:rPr>
        <w:t>Eclipse solar total</w:t>
      </w:r>
      <w:r w:rsidRPr="003A3C36">
        <w:rPr>
          <w:rFonts w:ascii="Century Gothic" w:eastAsia="Century Gothic" w:hAnsi="Century Gothic" w:cs="Century Gothic"/>
          <w:color w:val="000000"/>
        </w:rPr>
        <w:t>: La Luna cubre completamente el disco solar, y solo se puede observar la corona del Sol. Este fenómeno solo es visible desde una estrecha franja de la Tierra.</w:t>
      </w:r>
    </w:p>
    <w:p w14:paraId="465A1347"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lastRenderedPageBreak/>
        <w:br/>
        <w:t>b. </w:t>
      </w:r>
      <w:r w:rsidRPr="003A3C36">
        <w:rPr>
          <w:rFonts w:ascii="Century Gothic" w:eastAsia="Century Gothic" w:hAnsi="Century Gothic" w:cs="Century Gothic"/>
          <w:b/>
          <w:color w:val="000000"/>
        </w:rPr>
        <w:t>Eclipse solar parcial</w:t>
      </w:r>
      <w:r w:rsidRPr="003A3C36">
        <w:rPr>
          <w:rFonts w:ascii="Century Gothic" w:eastAsia="Century Gothic" w:hAnsi="Century Gothic" w:cs="Century Gothic"/>
          <w:color w:val="000000"/>
        </w:rPr>
        <w:t>: La Luna solo cubre una parte del Sol, y el efecto visual es que el Sol parece tener un "mordisco".</w:t>
      </w:r>
    </w:p>
    <w:p w14:paraId="08A27425"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br/>
        <w:t>c. </w:t>
      </w:r>
      <w:r w:rsidRPr="003A3C36">
        <w:rPr>
          <w:rFonts w:ascii="Century Gothic" w:eastAsia="Century Gothic" w:hAnsi="Century Gothic" w:cs="Century Gothic"/>
          <w:b/>
          <w:color w:val="000000"/>
        </w:rPr>
        <w:t>Eclipse solar anular</w:t>
      </w:r>
      <w:r w:rsidRPr="003A3C36">
        <w:rPr>
          <w:rFonts w:ascii="Century Gothic" w:eastAsia="Century Gothic" w:hAnsi="Century Gothic" w:cs="Century Gothic"/>
          <w:color w:val="000000"/>
        </w:rPr>
        <w:t>: La Luna se encuentra más lejos de la Tierra en su órbita, por lo que su tamaño aparente es menor que el del Sol. Durante este tipo de eclipse, la Luna no cubre completamente el Sol, dejando un anillo brillante de luz solar visible alrededor de su borde.</w:t>
      </w:r>
    </w:p>
    <w:p w14:paraId="5B4E71C0" w14:textId="77777777" w:rsidR="00EF3B99" w:rsidRPr="003A3C36" w:rsidRDefault="00EF3B99">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rPr>
      </w:pPr>
    </w:p>
    <w:p w14:paraId="6B6EC96F"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rPr>
      </w:pPr>
      <w:r w:rsidRPr="003A3C36">
        <w:rPr>
          <w:rFonts w:ascii="Century Gothic" w:eastAsia="Century Gothic" w:hAnsi="Century Gothic" w:cs="Century Gothic"/>
          <w:color w:val="000000"/>
        </w:rPr>
        <w:t xml:space="preserve">Yare: Y el </w:t>
      </w:r>
      <w:r w:rsidRPr="003A3C36">
        <w:rPr>
          <w:rFonts w:ascii="Century Gothic" w:eastAsia="Century Gothic" w:hAnsi="Century Gothic" w:cs="Century Gothic"/>
          <w:b/>
          <w:color w:val="000000"/>
        </w:rPr>
        <w:t>Eclipse lunar</w:t>
      </w:r>
      <w:r w:rsidRPr="003A3C36">
        <w:rPr>
          <w:rFonts w:ascii="Century Gothic" w:eastAsia="Century Gothic" w:hAnsi="Century Gothic" w:cs="Century Gothic"/>
          <w:color w:val="000000"/>
        </w:rPr>
        <w:t>: Se produce cuando la Tierra se interpone entre la Luna y el Sol, proyectando su sombra sobre la superficie lunar. También hay dos tipos de eclipses lunares:</w:t>
      </w:r>
    </w:p>
    <w:p w14:paraId="14329CBD"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br/>
        <w:t>a. </w:t>
      </w:r>
      <w:r w:rsidRPr="003A3C36">
        <w:rPr>
          <w:rFonts w:ascii="Century Gothic" w:eastAsia="Century Gothic" w:hAnsi="Century Gothic" w:cs="Century Gothic"/>
          <w:b/>
          <w:color w:val="000000"/>
        </w:rPr>
        <w:t>Eclipse lunar total</w:t>
      </w:r>
      <w:r w:rsidRPr="003A3C36">
        <w:rPr>
          <w:rFonts w:ascii="Century Gothic" w:eastAsia="Century Gothic" w:hAnsi="Century Gothic" w:cs="Century Gothic"/>
          <w:color w:val="000000"/>
        </w:rPr>
        <w:t>: La Luna pasa completamente por la sombra de la Tierra, adquiriendo un tono rojizo debido a la dispersión de la luz en la atmósfera terrestre. Este fenómeno también se conoce como "Luna de sangre".</w:t>
      </w:r>
    </w:p>
    <w:p w14:paraId="74B3CA69"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br/>
        <w:t>b. </w:t>
      </w:r>
      <w:r w:rsidRPr="003A3C36">
        <w:rPr>
          <w:rFonts w:ascii="Century Gothic" w:eastAsia="Century Gothic" w:hAnsi="Century Gothic" w:cs="Century Gothic"/>
          <w:b/>
          <w:color w:val="000000"/>
        </w:rPr>
        <w:t>Eclipse lunar parcial</w:t>
      </w:r>
      <w:r w:rsidRPr="003A3C36">
        <w:rPr>
          <w:rFonts w:ascii="Century Gothic" w:eastAsia="Century Gothic" w:hAnsi="Century Gothic" w:cs="Century Gothic"/>
          <w:color w:val="000000"/>
        </w:rPr>
        <w:t>: Solo una parte de la Luna atraviesa la sombra de la Tierra, lo que provoca que una sección de la superficie lunar se oscurezca.</w:t>
      </w:r>
    </w:p>
    <w:p w14:paraId="3069107D" w14:textId="77777777" w:rsidR="00EF3B99" w:rsidRPr="003A3C36" w:rsidRDefault="00000000">
      <w:pPr>
        <w:pBdr>
          <w:top w:val="nil"/>
          <w:left w:val="nil"/>
          <w:bottom w:val="nil"/>
          <w:right w:val="nil"/>
          <w:between w:val="nil"/>
        </w:pBdr>
        <w:shd w:val="clear" w:color="auto" w:fill="FFFFFF"/>
        <w:spacing w:after="150" w:line="240" w:lineRule="auto"/>
        <w:jc w:val="center"/>
        <w:rPr>
          <w:rFonts w:ascii="Century Gothic" w:eastAsia="Century Gothic" w:hAnsi="Century Gothic" w:cs="Century Gothic"/>
          <w:color w:val="000000"/>
        </w:rPr>
      </w:pPr>
      <w:r w:rsidRPr="003A3C36">
        <w:rPr>
          <w:rFonts w:ascii="Century Gothic" w:eastAsia="Century Gothic" w:hAnsi="Century Gothic" w:cs="Century Gothic"/>
          <w:color w:val="000000"/>
        </w:rPr>
        <w:t>(Sonido de dato curioso)</w:t>
      </w:r>
    </w:p>
    <w:p w14:paraId="49AA4614" w14:textId="6D015FA6"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rPr>
      </w:pPr>
      <w:r w:rsidRPr="003A3C36">
        <w:rPr>
          <w:rFonts w:ascii="Century Gothic" w:eastAsia="Century Gothic" w:hAnsi="Century Gothic" w:cs="Century Gothic"/>
          <w:color w:val="000000"/>
        </w:rPr>
        <w:t xml:space="preserve">Yare: también existe un eclipse hibrido el cual es el tipo </w:t>
      </w:r>
      <w:r w:rsidR="003A3C36" w:rsidRPr="003A3C36">
        <w:rPr>
          <w:rFonts w:ascii="Century Gothic" w:eastAsia="Century Gothic" w:hAnsi="Century Gothic" w:cs="Century Gothic"/>
          <w:color w:val="000000"/>
        </w:rPr>
        <w:t>más</w:t>
      </w:r>
      <w:r w:rsidRPr="003A3C36">
        <w:rPr>
          <w:rFonts w:ascii="Century Gothic" w:eastAsia="Century Gothic" w:hAnsi="Century Gothic" w:cs="Century Gothic"/>
          <w:color w:val="000000"/>
        </w:rPr>
        <w:t xml:space="preserve"> raro de eclipse solar llamado así porque cambia de anular a total a lo largo de su trayectoria, este ocurrió el día </w:t>
      </w:r>
      <w:r w:rsidRPr="003A3C36">
        <w:rPr>
          <w:rFonts w:ascii="Century Gothic" w:eastAsia="Century Gothic" w:hAnsi="Century Gothic" w:cs="Century Gothic"/>
          <w:b/>
          <w:color w:val="000000"/>
        </w:rPr>
        <w:t xml:space="preserve">20 de abril del 2023, </w:t>
      </w:r>
      <w:r w:rsidRPr="003A3C36">
        <w:rPr>
          <w:rFonts w:ascii="Century Gothic" w:eastAsia="Century Gothic" w:hAnsi="Century Gothic" w:cs="Century Gothic"/>
          <w:color w:val="000000"/>
          <w:highlight w:val="white"/>
        </w:rPr>
        <w:t>El fenómeno tiene lugar cuando el tamaño aparente de la Luna se aproxima mucho al del Sol visto desde la Tierra</w:t>
      </w:r>
    </w:p>
    <w:p w14:paraId="244F4FB9"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b/>
          <w:color w:val="000000"/>
        </w:rPr>
      </w:pPr>
      <w:r w:rsidRPr="003A3C36">
        <w:rPr>
          <w:rFonts w:ascii="Century Gothic" w:eastAsia="Century Gothic" w:hAnsi="Century Gothic" w:cs="Century Gothic"/>
          <w:color w:val="000000"/>
        </w:rPr>
        <w:t>Debanie: la razón por la cual los eclipses ocurren es debido a la posición y alineación de la Tierra, la Luna y el Sol en el espacio. Los eclipses solares y lunares no suceden todos los meses debido a que la órbita de la Luna alrededor de la Tierra está inclinada aproximadamente 5 grados respecto a la órbita de la Tierra alrededor del Sol</w:t>
      </w:r>
      <w:r w:rsidRPr="003A3C36">
        <w:rPr>
          <w:rFonts w:ascii="Century Gothic" w:eastAsia="Century Gothic" w:hAnsi="Century Gothic" w:cs="Century Gothic"/>
          <w:b/>
          <w:color w:val="000000"/>
        </w:rPr>
        <w:t>. </w:t>
      </w:r>
    </w:p>
    <w:p w14:paraId="11B2399C"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rPr>
      </w:pPr>
      <w:r w:rsidRPr="003A3C36">
        <w:rPr>
          <w:rFonts w:ascii="Century Gothic" w:eastAsia="Century Gothic" w:hAnsi="Century Gothic" w:cs="Century Gothic"/>
          <w:color w:val="000000"/>
        </w:rPr>
        <w:t>Ello provoca que, la mayoría de las veces, la Luna pase por encima o por debajo del plano de la órbita terrestre, evitando que se produzcan eclipses cada mes. Sin embargo, cuando la alineación es adecuada, estos impresionantes fenómenos astronómicos pueden ser observados desde diferentes lugares de nuestro planeta.</w:t>
      </w:r>
    </w:p>
    <w:p w14:paraId="7D58E17F" w14:textId="2A8A956F"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highlight w:val="white"/>
        </w:rPr>
      </w:pPr>
      <w:r w:rsidRPr="003A3C36">
        <w:rPr>
          <w:rFonts w:ascii="Century Gothic" w:eastAsia="Century Gothic" w:hAnsi="Century Gothic" w:cs="Century Gothic"/>
          <w:color w:val="000000"/>
        </w:rPr>
        <w:t xml:space="preserve">Yare: el primer eclipse solar </w:t>
      </w:r>
      <w:r w:rsidR="003A3C36" w:rsidRPr="003A3C36">
        <w:rPr>
          <w:rFonts w:ascii="Century Gothic" w:eastAsia="Century Gothic" w:hAnsi="Century Gothic" w:cs="Century Gothic"/>
          <w:color w:val="000000"/>
        </w:rPr>
        <w:t>más</w:t>
      </w:r>
      <w:r w:rsidRPr="003A3C36">
        <w:rPr>
          <w:rFonts w:ascii="Century Gothic" w:eastAsia="Century Gothic" w:hAnsi="Century Gothic" w:cs="Century Gothic"/>
          <w:color w:val="000000"/>
        </w:rPr>
        <w:t xml:space="preserve"> antiguo registrado en el mundo </w:t>
      </w:r>
      <w:r w:rsidRPr="003A3C36">
        <w:rPr>
          <w:rFonts w:ascii="Century Gothic" w:eastAsia="Century Gothic" w:hAnsi="Century Gothic" w:cs="Century Gothic"/>
          <w:color w:val="000000"/>
          <w:highlight w:val="white"/>
        </w:rPr>
        <w:t>ha sido identificado por investigadores de la Universidad de Cambridge, </w:t>
      </w:r>
      <w:r w:rsidRPr="003A3C36">
        <w:rPr>
          <w:rFonts w:ascii="Century Gothic" w:eastAsia="Century Gothic" w:hAnsi="Century Gothic" w:cs="Century Gothic"/>
          <w:b/>
          <w:color w:val="000000"/>
          <w:highlight w:val="white"/>
        </w:rPr>
        <w:t>y ocurrió un 30 de octubre hace más de 3.200 años</w:t>
      </w:r>
      <w:r w:rsidRPr="003A3C36">
        <w:rPr>
          <w:rFonts w:ascii="Century Gothic" w:eastAsia="Century Gothic" w:hAnsi="Century Gothic" w:cs="Century Gothic"/>
          <w:color w:val="000000"/>
          <w:highlight w:val="white"/>
        </w:rPr>
        <w:t xml:space="preserve"> (en el 1207 a.C.) El texto bíblico </w:t>
      </w:r>
      <w:r w:rsidRPr="003A3C36">
        <w:rPr>
          <w:rFonts w:ascii="Century Gothic" w:eastAsia="Century Gothic" w:hAnsi="Century Gothic" w:cs="Century Gothic"/>
          <w:color w:val="000000"/>
          <w:highlight w:val="white"/>
        </w:rPr>
        <w:lastRenderedPageBreak/>
        <w:t>utilizado para el análisis proviene del libro del Antiguo Testamento de Josué, y dice: "Sol, detente en Gabaón, y Luna, en el Valle de Ajalón. Y el Sol se detuvo, y la Luna se detuvo, hasta que la nación se vengara de sus enemigos".</w:t>
      </w:r>
    </w:p>
    <w:p w14:paraId="55CFBE72"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highlight w:val="white"/>
        </w:rPr>
      </w:pPr>
      <w:r w:rsidRPr="003A3C36">
        <w:rPr>
          <w:rFonts w:ascii="Century Gothic" w:eastAsia="Century Gothic" w:hAnsi="Century Gothic" w:cs="Century Gothic"/>
          <w:color w:val="000000"/>
          <w:highlight w:val="white"/>
        </w:rPr>
        <w:t>En cuanto a documentos gráficos, fue </w:t>
      </w:r>
      <w:r w:rsidRPr="003A3C36">
        <w:rPr>
          <w:rFonts w:ascii="Century Gothic" w:eastAsia="Century Gothic" w:hAnsi="Century Gothic" w:cs="Century Gothic"/>
          <w:b/>
          <w:color w:val="000000"/>
          <w:highlight w:val="white"/>
        </w:rPr>
        <w:t>Nevil Maskelyne</w:t>
      </w:r>
      <w:r w:rsidRPr="003A3C36">
        <w:rPr>
          <w:rFonts w:ascii="Century Gothic" w:eastAsia="Century Gothic" w:hAnsi="Century Gothic" w:cs="Century Gothic"/>
          <w:color w:val="000000"/>
          <w:highlight w:val="white"/>
        </w:rPr>
        <w:t>, en una expedición de la Asociación Astronómica Británica a Carolina del Norte el 28 de mayo de 1900, quien filmó por primera vez un eclipse en lo que llamó </w:t>
      </w:r>
      <w:r w:rsidRPr="003A3C36">
        <w:rPr>
          <w:rFonts w:ascii="Century Gothic" w:eastAsia="Century Gothic" w:hAnsi="Century Gothic" w:cs="Century Gothic"/>
          <w:i/>
          <w:color w:val="000000"/>
          <w:highlight w:val="white"/>
        </w:rPr>
        <w:t>Solar Eclipse</w:t>
      </w:r>
      <w:r w:rsidRPr="003A3C36">
        <w:rPr>
          <w:rFonts w:ascii="Century Gothic" w:eastAsia="Century Gothic" w:hAnsi="Century Gothic" w:cs="Century Gothic"/>
          <w:color w:val="000000"/>
          <w:highlight w:val="white"/>
        </w:rPr>
        <w:t> (1900).</w:t>
      </w:r>
    </w:p>
    <w:p w14:paraId="1DC9F841" w14:textId="4A20ADF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color w:val="000000"/>
          <w:highlight w:val="white"/>
        </w:rPr>
      </w:pPr>
      <w:r w:rsidRPr="003A3C36">
        <w:rPr>
          <w:rFonts w:ascii="Century Gothic" w:eastAsia="Century Gothic" w:hAnsi="Century Gothic" w:cs="Century Gothic"/>
          <w:color w:val="000000"/>
          <w:highlight w:val="white"/>
        </w:rPr>
        <w:t xml:space="preserve">Debanie: </w:t>
      </w:r>
      <w:r w:rsidRPr="003A3C36">
        <w:rPr>
          <w:rFonts w:ascii="Century Gothic" w:eastAsia="Century Gothic" w:hAnsi="Century Gothic" w:cs="Century Gothic"/>
          <w:highlight w:val="white"/>
        </w:rPr>
        <w:t>D</w:t>
      </w:r>
      <w:r w:rsidRPr="003A3C36">
        <w:rPr>
          <w:rFonts w:ascii="Century Gothic" w:eastAsia="Century Gothic" w:hAnsi="Century Gothic" w:cs="Century Gothic"/>
          <w:color w:val="000000"/>
          <w:highlight w:val="white"/>
        </w:rPr>
        <w:t xml:space="preserve">e echo no se si </w:t>
      </w:r>
      <w:r w:rsidR="003A3C36" w:rsidRPr="003A3C36">
        <w:rPr>
          <w:rFonts w:ascii="Century Gothic" w:eastAsia="Century Gothic" w:hAnsi="Century Gothic" w:cs="Century Gothic"/>
          <w:color w:val="000000"/>
          <w:highlight w:val="white"/>
        </w:rPr>
        <w:t>sabias,</w:t>
      </w:r>
      <w:r w:rsidRPr="003A3C36">
        <w:rPr>
          <w:rFonts w:ascii="Century Gothic" w:eastAsia="Century Gothic" w:hAnsi="Century Gothic" w:cs="Century Gothic"/>
          <w:color w:val="000000"/>
          <w:highlight w:val="white"/>
        </w:rPr>
        <w:t xml:space="preserve"> pero </w:t>
      </w:r>
      <w:r w:rsidR="003A3C36" w:rsidRPr="003A3C36">
        <w:rPr>
          <w:rFonts w:ascii="Century Gothic" w:eastAsia="Century Gothic" w:hAnsi="Century Gothic" w:cs="Century Gothic"/>
          <w:color w:val="000000"/>
          <w:highlight w:val="white"/>
        </w:rPr>
        <w:t>detrás</w:t>
      </w:r>
      <w:r w:rsidRPr="003A3C36">
        <w:rPr>
          <w:rFonts w:ascii="Century Gothic" w:eastAsia="Century Gothic" w:hAnsi="Century Gothic" w:cs="Century Gothic"/>
          <w:color w:val="000000"/>
          <w:highlight w:val="white"/>
        </w:rPr>
        <w:t xml:space="preserve"> de todo lo teórico sobre los eclipses </w:t>
      </w:r>
      <w:r w:rsidR="003A3C36" w:rsidRPr="003A3C36">
        <w:rPr>
          <w:rFonts w:ascii="Century Gothic" w:eastAsia="Century Gothic" w:hAnsi="Century Gothic" w:cs="Century Gothic"/>
          <w:color w:val="000000"/>
          <w:highlight w:val="white"/>
        </w:rPr>
        <w:t>también</w:t>
      </w:r>
      <w:r w:rsidRPr="003A3C36">
        <w:rPr>
          <w:rFonts w:ascii="Century Gothic" w:eastAsia="Century Gothic" w:hAnsi="Century Gothic" w:cs="Century Gothic"/>
          <w:color w:val="000000"/>
          <w:highlight w:val="white"/>
        </w:rPr>
        <w:t xml:space="preserve"> existen muchos mitos y leyendas.</w:t>
      </w:r>
    </w:p>
    <w:p w14:paraId="68458B1C" w14:textId="4A4946E2"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 xml:space="preserve">Uno de estos y el que </w:t>
      </w:r>
      <w:r w:rsidR="003A3C36" w:rsidRPr="003A3C36">
        <w:rPr>
          <w:rFonts w:ascii="Century Gothic" w:eastAsia="Century Gothic" w:hAnsi="Century Gothic" w:cs="Century Gothic"/>
          <w:highlight w:val="white"/>
        </w:rPr>
        <w:t>más</w:t>
      </w:r>
      <w:r w:rsidRPr="003A3C36">
        <w:rPr>
          <w:rFonts w:ascii="Century Gothic" w:eastAsia="Century Gothic" w:hAnsi="Century Gothic" w:cs="Century Gothic"/>
          <w:highlight w:val="white"/>
        </w:rPr>
        <w:t xml:space="preserve"> he llegado a escuchar es que en ciertas culturas, se creía que el Sol era devorado por una entidad divina. </w:t>
      </w:r>
    </w:p>
    <w:p w14:paraId="4EF6A589" w14:textId="4FD7AC6A"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 xml:space="preserve">Los chinos, por ejemplo, pensaban que un dragón se lo tragaba y, al hacer ruido, este lo escupiría. </w:t>
      </w:r>
      <w:r w:rsidR="003A3C36" w:rsidRPr="003A3C36">
        <w:rPr>
          <w:rFonts w:ascii="Century Gothic" w:eastAsia="Century Gothic" w:hAnsi="Century Gothic" w:cs="Century Gothic"/>
          <w:highlight w:val="white"/>
        </w:rPr>
        <w:t>los mexicas tenían una creencia similar</w:t>
      </w:r>
      <w:r w:rsidRPr="003A3C36">
        <w:rPr>
          <w:rFonts w:ascii="Century Gothic" w:eastAsia="Century Gothic" w:hAnsi="Century Gothic" w:cs="Century Gothic"/>
          <w:highlight w:val="white"/>
        </w:rPr>
        <w:t xml:space="preserve">, </w:t>
      </w:r>
      <w:r w:rsidR="003A3C36" w:rsidRPr="003A3C36">
        <w:rPr>
          <w:rFonts w:ascii="Century Gothic" w:eastAsia="Century Gothic" w:hAnsi="Century Gothic" w:cs="Century Gothic"/>
          <w:highlight w:val="white"/>
        </w:rPr>
        <w:t>estos</w:t>
      </w:r>
      <w:r w:rsidRPr="003A3C36">
        <w:rPr>
          <w:rFonts w:ascii="Century Gothic" w:eastAsia="Century Gothic" w:hAnsi="Century Gothic" w:cs="Century Gothic"/>
          <w:highlight w:val="white"/>
        </w:rPr>
        <w:t xml:space="preserve"> consideraban que una deidad mordía al Sol.</w:t>
      </w:r>
    </w:p>
    <w:p w14:paraId="673955FA" w14:textId="209828D1"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Enserio,</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Wow de verdad que es impresionante todo lo que hay </w:t>
      </w:r>
      <w:r w:rsidR="003A3C36" w:rsidRPr="003A3C36">
        <w:rPr>
          <w:rFonts w:ascii="Century Gothic" w:eastAsia="Century Gothic" w:hAnsi="Century Gothic" w:cs="Century Gothic"/>
          <w:highlight w:val="white"/>
        </w:rPr>
        <w:t>detrás</w:t>
      </w:r>
      <w:r w:rsidRPr="003A3C36">
        <w:rPr>
          <w:rFonts w:ascii="Century Gothic" w:eastAsia="Century Gothic" w:hAnsi="Century Gothic" w:cs="Century Gothic"/>
          <w:highlight w:val="white"/>
        </w:rPr>
        <w:t>,</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por ejemplo yo </w:t>
      </w:r>
      <w:r w:rsidR="003A3C36" w:rsidRPr="003A3C36">
        <w:rPr>
          <w:rFonts w:ascii="Century Gothic" w:eastAsia="Century Gothic" w:hAnsi="Century Gothic" w:cs="Century Gothic"/>
          <w:highlight w:val="white"/>
        </w:rPr>
        <w:t>había</w:t>
      </w:r>
      <w:r w:rsidRPr="003A3C36">
        <w:rPr>
          <w:rFonts w:ascii="Century Gothic" w:eastAsia="Century Gothic" w:hAnsi="Century Gothic" w:cs="Century Gothic"/>
          <w:highlight w:val="white"/>
        </w:rPr>
        <w:t xml:space="preserve"> escuchado algo pero sobre los mayas pues se pensaba que los eclipses eran tomados por algunos pueblos de esta cultura como presagios de cosas malas, claros ejemplos podrían ser la llegada de escarabajos, estos insectos eran considerados negativos pues nacen dentro del estiércol y se creía que podían comer los árboles y piedras, acabando así con todo el sustento, también se pensaba que las hormigas míticas Xibal atacaban al sol para comérselo.</w:t>
      </w:r>
    </w:p>
    <w:p w14:paraId="1DA45687" w14:textId="04D41791"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Debanie: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Verdaderamente si existen demasiadas historias sobre los </w:t>
      </w:r>
      <w:r w:rsidR="003A3C36" w:rsidRPr="003A3C36">
        <w:rPr>
          <w:rFonts w:ascii="Century Gothic" w:eastAsia="Century Gothic" w:hAnsi="Century Gothic" w:cs="Century Gothic"/>
          <w:highlight w:val="white"/>
        </w:rPr>
        <w:t>eclipses,</w:t>
      </w:r>
      <w:r w:rsidRPr="003A3C36">
        <w:rPr>
          <w:rFonts w:ascii="Century Gothic" w:eastAsia="Century Gothic" w:hAnsi="Century Gothic" w:cs="Century Gothic"/>
          <w:highlight w:val="white"/>
        </w:rPr>
        <w:t xml:space="preserve"> pero ahora con tanta tecnología ya se le da un poco </w:t>
      </w:r>
      <w:r w:rsidR="003A3C36" w:rsidRPr="003A3C36">
        <w:rPr>
          <w:rFonts w:ascii="Century Gothic" w:eastAsia="Century Gothic" w:hAnsi="Century Gothic" w:cs="Century Gothic"/>
          <w:highlight w:val="white"/>
        </w:rPr>
        <w:t>más</w:t>
      </w:r>
      <w:r w:rsidRPr="003A3C36">
        <w:rPr>
          <w:rFonts w:ascii="Century Gothic" w:eastAsia="Century Gothic" w:hAnsi="Century Gothic" w:cs="Century Gothic"/>
          <w:highlight w:val="white"/>
        </w:rPr>
        <w:t xml:space="preserve"> de sentido científico que mítico.</w:t>
      </w:r>
    </w:p>
    <w:p w14:paraId="44983270" w14:textId="718BD50C"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Dejando d</w:t>
      </w:r>
      <w:r w:rsidR="003A3C36" w:rsidRPr="003A3C36">
        <w:rPr>
          <w:rFonts w:ascii="Century Gothic" w:eastAsia="Century Gothic" w:hAnsi="Century Gothic" w:cs="Century Gothic"/>
          <w:highlight w:val="white"/>
        </w:rPr>
        <w:t>e</w:t>
      </w:r>
      <w:r w:rsidRPr="003A3C36">
        <w:rPr>
          <w:rFonts w:ascii="Century Gothic" w:eastAsia="Century Gothic" w:hAnsi="Century Gothic" w:cs="Century Gothic"/>
          <w:highlight w:val="white"/>
        </w:rPr>
        <w:t xml:space="preserve"> lado un poco todo esto de la ciencia,</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los mitos y leyendas sobre este </w:t>
      </w:r>
      <w:r w:rsidR="003A3C36" w:rsidRPr="003A3C36">
        <w:rPr>
          <w:rFonts w:ascii="Century Gothic" w:eastAsia="Century Gothic" w:hAnsi="Century Gothic" w:cs="Century Gothic"/>
          <w:highlight w:val="white"/>
        </w:rPr>
        <w:t>fenómeno</w:t>
      </w:r>
      <w:r w:rsidRPr="003A3C36">
        <w:rPr>
          <w:rFonts w:ascii="Century Gothic" w:eastAsia="Century Gothic" w:hAnsi="Century Gothic" w:cs="Century Gothic"/>
          <w:highlight w:val="white"/>
        </w:rPr>
        <w:t xml:space="preserve"> no se si </w:t>
      </w:r>
      <w:r w:rsidR="003A3C36" w:rsidRPr="003A3C36">
        <w:rPr>
          <w:rFonts w:ascii="Century Gothic" w:eastAsia="Century Gothic" w:hAnsi="Century Gothic" w:cs="Century Gothic"/>
          <w:highlight w:val="white"/>
        </w:rPr>
        <w:t>escuchaste,</w:t>
      </w:r>
      <w:r w:rsidRPr="003A3C36">
        <w:rPr>
          <w:rFonts w:ascii="Century Gothic" w:eastAsia="Century Gothic" w:hAnsi="Century Gothic" w:cs="Century Gothic"/>
          <w:highlight w:val="white"/>
        </w:rPr>
        <w:t xml:space="preserve"> pero este próximo 8 de abril podremos presenciar un eclipse solar </w:t>
      </w:r>
      <w:r w:rsidR="003A3C36" w:rsidRPr="003A3C36">
        <w:rPr>
          <w:rFonts w:ascii="Century Gothic" w:eastAsia="Century Gothic" w:hAnsi="Century Gothic" w:cs="Century Gothic"/>
          <w:highlight w:val="white"/>
        </w:rPr>
        <w:t>después</w:t>
      </w:r>
      <w:r w:rsidRPr="003A3C36">
        <w:rPr>
          <w:rFonts w:ascii="Century Gothic" w:eastAsia="Century Gothic" w:hAnsi="Century Gothic" w:cs="Century Gothic"/>
          <w:highlight w:val="white"/>
        </w:rPr>
        <w:t xml:space="preserve"> de tantos años.</w:t>
      </w:r>
    </w:p>
    <w:p w14:paraId="1DD3D1C6" w14:textId="3F1C91F5"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Debanie:</w:t>
      </w:r>
      <w:r w:rsidR="003A3C36" w:rsidRPr="003A3C36">
        <w:rPr>
          <w:rFonts w:ascii="Century Gothic" w:eastAsia="Century Gothic" w:hAnsi="Century Gothic" w:cs="Century Gothic"/>
          <w:highlight w:val="white"/>
        </w:rPr>
        <w:t xml:space="preserve"> Si algo así escuché en las noticias, pero la verdad no le puse mucha atención, ¿tú sabes que debemos hacer para poder verlo sin riesgo?</w:t>
      </w:r>
    </w:p>
    <w:p w14:paraId="62235FA9" w14:textId="23D31C9B" w:rsidR="00EF3B99" w:rsidRPr="003A3C36" w:rsidRDefault="003A3C36">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 Sí primero debemos tener en cuenta que por ningún motivo debemos observar el eclipse directamente, en caso de querer hacerlo se recomienda utilizar lentes certificados o filtros para soldar del número 14.</w:t>
      </w:r>
    </w:p>
    <w:p w14:paraId="0219C238"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Pero también nos debes utilizar gafas o vidrios obscuros para ver la imagen del Sol, así como papel aluminio, agua o CD´s.</w:t>
      </w:r>
    </w:p>
    <w:p w14:paraId="313CA06F" w14:textId="70CCD738"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lastRenderedPageBreak/>
        <w:t xml:space="preserve">Debanie: ¿Y </w:t>
      </w:r>
      <w:r w:rsidR="003A3C36" w:rsidRPr="003A3C36">
        <w:rPr>
          <w:rFonts w:ascii="Century Gothic" w:eastAsia="Century Gothic" w:hAnsi="Century Gothic" w:cs="Century Gothic"/>
          <w:highlight w:val="white"/>
        </w:rPr>
        <w:t>qué</w:t>
      </w:r>
      <w:r w:rsidRPr="003A3C36">
        <w:rPr>
          <w:rFonts w:ascii="Century Gothic" w:eastAsia="Century Gothic" w:hAnsi="Century Gothic" w:cs="Century Gothic"/>
          <w:highlight w:val="white"/>
        </w:rPr>
        <w:t xml:space="preserve"> pasaría si alguien mira el eclipse sin ninguna protección o no hace caso a las indicaciones?</w:t>
      </w:r>
    </w:p>
    <w:p w14:paraId="7DE37DBE" w14:textId="2146D4C4" w:rsidR="00EF3B99" w:rsidRPr="003A3C36" w:rsidRDefault="003A3C36">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 Según el centro de Salud Visual Alomar, advierte que el riesgo de sufrir daños oculares durante un eclipse se incrementa exponencialmente, debido a que la pupila solo reacciona a la luz visible, las demás radiaciones son invisibles para el ojo humano.</w:t>
      </w:r>
    </w:p>
    <w:p w14:paraId="1B5BD471" w14:textId="0472061B"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Debanie: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De verdad es impresionante todo lo que conlleva el que </w:t>
      </w:r>
      <w:r w:rsidR="003A3C36" w:rsidRPr="003A3C36">
        <w:rPr>
          <w:rFonts w:ascii="Century Gothic" w:eastAsia="Century Gothic" w:hAnsi="Century Gothic" w:cs="Century Gothic"/>
          <w:highlight w:val="white"/>
        </w:rPr>
        <w:t>podamos</w:t>
      </w:r>
      <w:r w:rsidRPr="003A3C36">
        <w:rPr>
          <w:rFonts w:ascii="Century Gothic" w:eastAsia="Century Gothic" w:hAnsi="Century Gothic" w:cs="Century Gothic"/>
          <w:highlight w:val="white"/>
        </w:rPr>
        <w:t xml:space="preserve"> presenciar un fenómeno de esta magnitud y lo </w:t>
      </w:r>
      <w:r w:rsidR="003A3C36" w:rsidRPr="003A3C36">
        <w:rPr>
          <w:rFonts w:ascii="Century Gothic" w:eastAsia="Century Gothic" w:hAnsi="Century Gothic" w:cs="Century Gothic"/>
          <w:highlight w:val="white"/>
        </w:rPr>
        <w:t>más</w:t>
      </w:r>
      <w:r w:rsidRPr="003A3C36">
        <w:rPr>
          <w:rFonts w:ascii="Century Gothic" w:eastAsia="Century Gothic" w:hAnsi="Century Gothic" w:cs="Century Gothic"/>
          <w:highlight w:val="white"/>
        </w:rPr>
        <w:t xml:space="preserve"> importante que lo hagamos de una manera segura para no tener consecuencias.</w:t>
      </w:r>
    </w:p>
    <w:p w14:paraId="2CF1B49D" w14:textId="6DBEE91F"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Yaren:</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Si,</w:t>
      </w:r>
      <w:r w:rsidR="003A3C36" w:rsidRPr="003A3C36">
        <w:rPr>
          <w:rFonts w:ascii="Century Gothic" w:eastAsia="Century Gothic" w:hAnsi="Century Gothic" w:cs="Century Gothic"/>
          <w:highlight w:val="white"/>
        </w:rPr>
        <w:t xml:space="preserve"> ya</w:t>
      </w:r>
      <w:r w:rsidRPr="003A3C36">
        <w:rPr>
          <w:rFonts w:ascii="Century Gothic" w:eastAsia="Century Gothic" w:hAnsi="Century Gothic" w:cs="Century Gothic"/>
          <w:highlight w:val="white"/>
        </w:rPr>
        <w:t xml:space="preserve"> lo saben gente que nos escucha desde casita o su trabajo,</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hay que tener mucho cuidado este próximo 8 de abril si queremos presenciar el eclipse solar y que no nos pase nada.</w:t>
      </w:r>
    </w:p>
    <w:p w14:paraId="4FAAC267" w14:textId="7089EAB1"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Debanie:</w:t>
      </w:r>
      <w:r w:rsidR="003A3C36" w:rsidRPr="003A3C36">
        <w:rPr>
          <w:rFonts w:ascii="Century Gothic" w:eastAsia="Century Gothic" w:hAnsi="Century Gothic" w:cs="Century Gothic"/>
          <w:highlight w:val="white"/>
        </w:rPr>
        <w:t xml:space="preserve"> Así</w:t>
      </w:r>
      <w:r w:rsidRPr="003A3C36">
        <w:rPr>
          <w:rFonts w:ascii="Century Gothic" w:eastAsia="Century Gothic" w:hAnsi="Century Gothic" w:cs="Century Gothic"/>
          <w:highlight w:val="white"/>
        </w:rPr>
        <w:t xml:space="preserve"> es gente,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hay que tomar todas las medidas necesarias y ser muy conscientes.</w:t>
      </w:r>
    </w:p>
    <w:p w14:paraId="64F0BB50" w14:textId="7777777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b/>
          <w:highlight w:val="white"/>
        </w:rPr>
      </w:pPr>
      <w:r w:rsidRPr="003A3C36">
        <w:rPr>
          <w:rFonts w:ascii="Century Gothic" w:eastAsia="Century Gothic" w:hAnsi="Century Gothic" w:cs="Century Gothic"/>
          <w:b/>
          <w:highlight w:val="white"/>
        </w:rPr>
        <w:t>Final</w:t>
      </w:r>
    </w:p>
    <w:p w14:paraId="024EDA5C" w14:textId="00CE89DA"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Bueno ahora </w:t>
      </w:r>
      <w:r w:rsidR="003A3C36" w:rsidRPr="003A3C36">
        <w:rPr>
          <w:rFonts w:ascii="Century Gothic" w:eastAsia="Century Gothic" w:hAnsi="Century Gothic" w:cs="Century Gothic"/>
          <w:highlight w:val="white"/>
        </w:rPr>
        <w:t>sí</w:t>
      </w:r>
      <w:r w:rsidRPr="003A3C36">
        <w:rPr>
          <w:rFonts w:ascii="Century Gothic" w:eastAsia="Century Gothic" w:hAnsi="Century Gothic" w:cs="Century Gothic"/>
          <w:highlight w:val="white"/>
        </w:rPr>
        <w:t>,</w:t>
      </w:r>
      <w:r w:rsidR="003A3C36" w:rsidRPr="003A3C36">
        <w:rPr>
          <w:rFonts w:ascii="Century Gothic" w:eastAsia="Century Gothic" w:hAnsi="Century Gothic" w:cs="Century Gothic"/>
          <w:highlight w:val="white"/>
        </w:rPr>
        <w:t xml:space="preserve"> ha</w:t>
      </w:r>
      <w:r w:rsidRPr="003A3C36">
        <w:rPr>
          <w:rFonts w:ascii="Century Gothic" w:eastAsia="Century Gothic" w:hAnsi="Century Gothic" w:cs="Century Gothic"/>
          <w:highlight w:val="white"/>
        </w:rPr>
        <w:t xml:space="preserve"> llegado la hora de terminar esta emisión de su podcast favorito "investigando ando" en donde la ciencia es nuestro mejor amigo.</w:t>
      </w:r>
    </w:p>
    <w:p w14:paraId="261BBD49" w14:textId="47509FA2"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Debanie: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esperamos les haya gustado mucho este </w:t>
      </w:r>
      <w:r w:rsidR="003A3C36" w:rsidRPr="003A3C36">
        <w:rPr>
          <w:rFonts w:ascii="Century Gothic" w:eastAsia="Century Gothic" w:hAnsi="Century Gothic" w:cs="Century Gothic"/>
          <w:highlight w:val="white"/>
        </w:rPr>
        <w:t>capítulo</w:t>
      </w:r>
      <w:r w:rsidRPr="003A3C36">
        <w:rPr>
          <w:rFonts w:ascii="Century Gothic" w:eastAsia="Century Gothic" w:hAnsi="Century Gothic" w:cs="Century Gothic"/>
          <w:highlight w:val="white"/>
        </w:rPr>
        <w:t xml:space="preserve"> y nos vemos hasta la </w:t>
      </w:r>
      <w:r w:rsidR="003A3C36" w:rsidRPr="003A3C36">
        <w:rPr>
          <w:rFonts w:ascii="Century Gothic" w:eastAsia="Century Gothic" w:hAnsi="Century Gothic" w:cs="Century Gothic"/>
          <w:highlight w:val="white"/>
        </w:rPr>
        <w:t>próxima</w:t>
      </w:r>
      <w:r w:rsidRPr="003A3C36">
        <w:rPr>
          <w:rFonts w:ascii="Century Gothic" w:eastAsia="Century Gothic" w:hAnsi="Century Gothic" w:cs="Century Gothic"/>
          <w:highlight w:val="white"/>
        </w:rPr>
        <w:t>,</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 xml:space="preserve">se despiden de ustedes su servidora Debanie Rodríguez y mi compañera </w:t>
      </w:r>
      <w:r w:rsidR="003A3C36" w:rsidRPr="003A3C36">
        <w:rPr>
          <w:rFonts w:ascii="Century Gothic" w:eastAsia="Century Gothic" w:hAnsi="Century Gothic" w:cs="Century Gothic"/>
          <w:highlight w:val="white"/>
        </w:rPr>
        <w:t>Yaretzi</w:t>
      </w:r>
      <w:r w:rsidRPr="003A3C36">
        <w:rPr>
          <w:rFonts w:ascii="Century Gothic" w:eastAsia="Century Gothic" w:hAnsi="Century Gothic" w:cs="Century Gothic"/>
          <w:highlight w:val="white"/>
        </w:rPr>
        <w:t xml:space="preserve"> Rico.</w:t>
      </w:r>
    </w:p>
    <w:p w14:paraId="11396667" w14:textId="7B08EDA7" w:rsidR="00EF3B99" w:rsidRPr="003A3C36" w:rsidRDefault="00000000">
      <w:pPr>
        <w:pBdr>
          <w:top w:val="nil"/>
          <w:left w:val="nil"/>
          <w:bottom w:val="nil"/>
          <w:right w:val="nil"/>
          <w:between w:val="nil"/>
        </w:pBdr>
        <w:shd w:val="clear" w:color="auto" w:fill="FFFFFF"/>
        <w:spacing w:after="150" w:line="240" w:lineRule="auto"/>
        <w:rPr>
          <w:rFonts w:ascii="Century Gothic" w:eastAsia="Century Gothic" w:hAnsi="Century Gothic" w:cs="Century Gothic"/>
          <w:highlight w:val="white"/>
        </w:rPr>
      </w:pPr>
      <w:r w:rsidRPr="003A3C36">
        <w:rPr>
          <w:rFonts w:ascii="Century Gothic" w:eastAsia="Century Gothic" w:hAnsi="Century Gothic" w:cs="Century Gothic"/>
          <w:highlight w:val="white"/>
        </w:rPr>
        <w:t>Yare y Debanie:</w:t>
      </w:r>
      <w:r w:rsidR="003A3C36" w:rsidRPr="003A3C36">
        <w:rPr>
          <w:rFonts w:ascii="Century Gothic" w:eastAsia="Century Gothic" w:hAnsi="Century Gothic" w:cs="Century Gothic"/>
          <w:highlight w:val="white"/>
        </w:rPr>
        <w:t xml:space="preserve"> </w:t>
      </w:r>
      <w:r w:rsidRPr="003A3C36">
        <w:rPr>
          <w:rFonts w:ascii="Century Gothic" w:eastAsia="Century Gothic" w:hAnsi="Century Gothic" w:cs="Century Gothic"/>
          <w:highlight w:val="white"/>
        </w:rPr>
        <w:t>ADIOOOS…</w:t>
      </w:r>
    </w:p>
    <w:p w14:paraId="621A2F78" w14:textId="2CC9C4F8" w:rsidR="00EF3B99" w:rsidRPr="003A3C36" w:rsidRDefault="003A3C36">
      <w:pPr>
        <w:pBdr>
          <w:top w:val="nil"/>
          <w:left w:val="nil"/>
          <w:bottom w:val="nil"/>
          <w:right w:val="nil"/>
          <w:between w:val="nil"/>
        </w:pBdr>
        <w:shd w:val="clear" w:color="auto" w:fill="FFFFFF"/>
        <w:spacing w:after="150" w:line="240" w:lineRule="auto"/>
        <w:rPr>
          <w:rFonts w:ascii="Century Gothic" w:eastAsia="Century Gothic" w:hAnsi="Century Gothic" w:cs="Century Gothic"/>
          <w:bCs/>
          <w:color w:val="29261B"/>
        </w:rPr>
      </w:pPr>
      <w:r>
        <w:rPr>
          <w:rFonts w:ascii="Century Gothic" w:eastAsia="Century Gothic" w:hAnsi="Century Gothic" w:cs="Century Gothic"/>
          <w:bCs/>
          <w:highlight w:val="white"/>
        </w:rPr>
        <w:t>(</w:t>
      </w:r>
      <w:r w:rsidRPr="003A3C36">
        <w:rPr>
          <w:rFonts w:ascii="Century Gothic" w:eastAsia="Century Gothic" w:hAnsi="Century Gothic" w:cs="Century Gothic"/>
          <w:bCs/>
          <w:highlight w:val="white"/>
        </w:rPr>
        <w:t>Música de cierre</w:t>
      </w:r>
      <w:r w:rsidRPr="003A3C36">
        <w:rPr>
          <w:rFonts w:ascii="Century Gothic" w:eastAsia="Century Gothic" w:hAnsi="Century Gothic" w:cs="Century Gothic"/>
          <w:bCs/>
          <w:color w:val="29261B"/>
        </w:rPr>
        <w:t xml:space="preserve"> </w:t>
      </w:r>
      <w:r>
        <w:rPr>
          <w:rFonts w:ascii="Century Gothic" w:eastAsia="Century Gothic" w:hAnsi="Century Gothic" w:cs="Century Gothic"/>
          <w:bCs/>
          <w:color w:val="29261B"/>
        </w:rPr>
        <w:t>)</w:t>
      </w:r>
      <w:r w:rsidRPr="003A3C36">
        <w:rPr>
          <w:rFonts w:ascii="Century Gothic" w:eastAsia="Century Gothic" w:hAnsi="Century Gothic" w:cs="Century Gothic"/>
          <w:bCs/>
          <w:color w:val="29261B"/>
        </w:rPr>
        <w:t xml:space="preserve"> </w:t>
      </w:r>
    </w:p>
    <w:p w14:paraId="219BF553" w14:textId="77777777" w:rsidR="00EF3B99" w:rsidRDefault="00EF3B99"/>
    <w:p w14:paraId="331E9B2A" w14:textId="77777777" w:rsidR="00A10F2C" w:rsidRDefault="00A10F2C"/>
    <w:p w14:paraId="2D3938ED" w14:textId="77777777" w:rsidR="00A10F2C" w:rsidRDefault="00A10F2C"/>
    <w:p w14:paraId="3145DBD4" w14:textId="77777777" w:rsidR="00A10F2C" w:rsidRDefault="00A10F2C"/>
    <w:p w14:paraId="17C8DDC1" w14:textId="77777777" w:rsidR="00A1346E" w:rsidRDefault="00A1346E">
      <w:pPr>
        <w:rPr>
          <w:b/>
          <w:bCs/>
        </w:rPr>
      </w:pPr>
      <w:r>
        <w:rPr>
          <w:b/>
          <w:bCs/>
        </w:rPr>
        <w:br w:type="page"/>
      </w:r>
    </w:p>
    <w:p w14:paraId="3FE21D5E" w14:textId="4BB91E36" w:rsidR="00A10F2C" w:rsidRDefault="00A10F2C" w:rsidP="00A1346E">
      <w:pPr>
        <w:jc w:val="center"/>
        <w:rPr>
          <w:b/>
          <w:bCs/>
        </w:rPr>
      </w:pPr>
      <w:r w:rsidRPr="00A1346E">
        <w:rPr>
          <w:b/>
          <w:bCs/>
        </w:rPr>
        <w:lastRenderedPageBreak/>
        <w:t>Nota reflexiva</w:t>
      </w:r>
    </w:p>
    <w:p w14:paraId="126D2404" w14:textId="5448B6F7" w:rsidR="003B5117" w:rsidRPr="003B5117" w:rsidRDefault="003B5117" w:rsidP="00A1346E">
      <w:pPr>
        <w:jc w:val="center"/>
      </w:pPr>
      <w:r w:rsidRPr="003B5117">
        <w:t xml:space="preserve">El podcast sobre el eclipse solar ofrece una </w:t>
      </w:r>
      <w:r w:rsidRPr="003B5117">
        <w:t>perspectiva sobre</w:t>
      </w:r>
      <w:r w:rsidRPr="003B5117">
        <w:t xml:space="preserve"> cómo la tecnología moderna ha transformado</w:t>
      </w:r>
      <w:r>
        <w:t xml:space="preserve"> la educación</w:t>
      </w:r>
      <w:r w:rsidR="00383DF3">
        <w:t>,</w:t>
      </w:r>
      <w:r>
        <w:t xml:space="preserve"> el podcast</w:t>
      </w:r>
      <w:r w:rsidRPr="003B5117">
        <w:t xml:space="preserve"> nos permite</w:t>
      </w:r>
      <w:r w:rsidRPr="003B5117">
        <w:t xml:space="preserve"> compartir y aprender sobre estos fenómenos</w:t>
      </w:r>
      <w:r>
        <w:t xml:space="preserve"> naturales</w:t>
      </w:r>
      <w:r w:rsidRPr="003B5117">
        <w:t xml:space="preserve"> de manera colaborativa. Este tipo de contenido ilustra cómo la tecnología puede enriquecer nuestra comprensión y apreciación del mundo que nos rodea.</w:t>
      </w:r>
    </w:p>
    <w:p w14:paraId="6BE4389D" w14:textId="53F70F99" w:rsidR="003B5117" w:rsidRPr="003B5117" w:rsidRDefault="003B5117" w:rsidP="003B5117">
      <w:pPr>
        <w:jc w:val="center"/>
      </w:pPr>
      <w:r w:rsidRPr="003B5117">
        <w:t>Las herramientas digitales han revolucionado la forma en que aprendemos y enseñamos. La capacidad de acceder a información actualizada al instante, colaborar con colegas de todo el mundo y utilizar plataformas interactivas para el aprendizaje, son solo algunas de las ventajas que ofrecen estas tecnologías.</w:t>
      </w:r>
    </w:p>
    <w:p w14:paraId="5B5DC1FA" w14:textId="03E96A74" w:rsidR="003B5117" w:rsidRPr="003B5117" w:rsidRDefault="003B5117" w:rsidP="003B5117">
      <w:pPr>
        <w:jc w:val="center"/>
      </w:pPr>
      <w:r>
        <w:t xml:space="preserve">Al relacionar el </w:t>
      </w:r>
      <w:r w:rsidRPr="003B5117">
        <w:t xml:space="preserve">eclipse solar en </w:t>
      </w:r>
      <w:r>
        <w:t>el curso mediante l</w:t>
      </w:r>
      <w:r w:rsidRPr="003B5117">
        <w:t xml:space="preserve">as redes sociales y las plataformas de video </w:t>
      </w:r>
      <w:r>
        <w:t>permitiendo</w:t>
      </w:r>
      <w:r w:rsidRPr="003B5117">
        <w:t xml:space="preserve"> que </w:t>
      </w:r>
      <w:r>
        <w:t>las personas</w:t>
      </w:r>
      <w:r w:rsidRPr="003B5117">
        <w:t xml:space="preserve"> </w:t>
      </w:r>
      <w:r>
        <w:t xml:space="preserve">desde donde quiera que se encuentren puedan escuchar y </w:t>
      </w:r>
      <w:r w:rsidRPr="003B5117">
        <w:t>participar</w:t>
      </w:r>
      <w:r w:rsidRPr="003B5117">
        <w:t xml:space="preserve"> en la experiencia.</w:t>
      </w:r>
    </w:p>
    <w:p w14:paraId="5AF257B9" w14:textId="6837B440" w:rsidR="003B5117" w:rsidRPr="003B5117" w:rsidRDefault="003B5117" w:rsidP="003B5117">
      <w:pPr>
        <w:jc w:val="center"/>
      </w:pPr>
      <w:r w:rsidRPr="003B5117">
        <w:t>Este evento demostró que las herramientas digitales no solo facilitan el acceso a la información, sino que también promueven una comunidad de aprendizaje colaborativo y participativo.</w:t>
      </w:r>
    </w:p>
    <w:p w14:paraId="2CCC4614" w14:textId="77777777" w:rsidR="00A10F2C" w:rsidRDefault="00A10F2C"/>
    <w:p w14:paraId="17A87525" w14:textId="77777777" w:rsidR="00A10F2C" w:rsidRDefault="00A10F2C">
      <w:r>
        <w:br w:type="page"/>
      </w:r>
    </w:p>
    <w:p w14:paraId="34A2BC79" w14:textId="77777777" w:rsidR="00A10F2C" w:rsidRDefault="00A10F2C">
      <w:pPr>
        <w:sectPr w:rsidR="00A10F2C" w:rsidSect="005234EA">
          <w:pgSz w:w="12240" w:h="15840"/>
          <w:pgMar w:top="1417" w:right="1701" w:bottom="1417" w:left="1701" w:header="708" w:footer="708" w:gutter="0"/>
          <w:pgNumType w:start="1"/>
          <w:cols w:space="720"/>
        </w:sectPr>
      </w:pPr>
    </w:p>
    <w:p w14:paraId="008F87FB" w14:textId="0FEFEA51" w:rsidR="00A10F2C" w:rsidRPr="00A1346E" w:rsidRDefault="00A10F2C" w:rsidP="00A1346E">
      <w:pPr>
        <w:jc w:val="center"/>
        <w:rPr>
          <w:b/>
          <w:bCs/>
        </w:rPr>
      </w:pPr>
      <w:r w:rsidRPr="00A1346E">
        <w:rPr>
          <w:b/>
          <w:bCs/>
        </w:rPr>
        <w:lastRenderedPageBreak/>
        <w:t>Rubrica de evaluación – podcast “eclipse solar”</w:t>
      </w:r>
    </w:p>
    <w:p w14:paraId="2305B23B" w14:textId="43FB4061" w:rsidR="00A10F2C" w:rsidRDefault="00A10F2C">
      <w:r w:rsidRPr="00A10F2C">
        <w:rPr>
          <w:lang w:val="es-ES"/>
        </w:rPr>
        <w:t>Indicadores/Niveles Excelente (5) Bueno (4) Regular (3) Insuficiente (2)</w:t>
      </w:r>
    </w:p>
    <w:tbl>
      <w:tblPr>
        <w:tblW w:w="13031" w:type="dxa"/>
        <w:tblCellMar>
          <w:left w:w="0" w:type="dxa"/>
          <w:right w:w="0" w:type="dxa"/>
        </w:tblCellMar>
        <w:tblLook w:val="0420" w:firstRow="1" w:lastRow="0" w:firstColumn="0" w:lastColumn="0" w:noHBand="0" w:noVBand="1"/>
      </w:tblPr>
      <w:tblGrid>
        <w:gridCol w:w="3251"/>
        <w:gridCol w:w="3260"/>
        <w:gridCol w:w="3118"/>
        <w:gridCol w:w="3402"/>
      </w:tblGrid>
      <w:tr w:rsidR="00A10F2C" w:rsidRPr="00A10F2C" w14:paraId="491023A3" w14:textId="77777777" w:rsidTr="00A10F2C">
        <w:trPr>
          <w:trHeight w:val="352"/>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4E95D9"/>
            <w:tcMar>
              <w:top w:w="72" w:type="dxa"/>
              <w:left w:w="144" w:type="dxa"/>
              <w:bottom w:w="72" w:type="dxa"/>
              <w:right w:w="144" w:type="dxa"/>
            </w:tcMar>
            <w:hideMark/>
          </w:tcPr>
          <w:p w14:paraId="537EF880" w14:textId="77777777" w:rsidR="00A10F2C" w:rsidRPr="00A10F2C" w:rsidRDefault="00A10F2C" w:rsidP="00A10F2C">
            <w:r w:rsidRPr="00A10F2C">
              <w:rPr>
                <w:b/>
                <w:bCs/>
                <w:lang w:val="es-ES"/>
              </w:rPr>
              <w:t>Calidad y riqueza de la información</w:t>
            </w:r>
          </w:p>
        </w:tc>
      </w:tr>
      <w:tr w:rsidR="00A10F2C" w:rsidRPr="00A10F2C" w14:paraId="5CBF496E" w14:textId="77777777" w:rsidTr="00A10F2C">
        <w:trPr>
          <w:trHeight w:val="58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3F597" w14:textId="77777777" w:rsidR="00A10F2C" w:rsidRPr="00A10F2C" w:rsidRDefault="00A10F2C" w:rsidP="00A10F2C">
            <w:r w:rsidRPr="00A10F2C">
              <w:rPr>
                <w:lang w:val="es-ES"/>
              </w:rPr>
              <w:t xml:space="preserve"> Excelente (5): Presenta información profunda, actualizada y de fuentes confiables. Explora datos, conceptos y curiosidades relevantes.</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615F5F" w14:textId="77777777" w:rsidR="00A10F2C" w:rsidRPr="00A10F2C" w:rsidRDefault="00A10F2C" w:rsidP="00A10F2C">
            <w:r w:rsidRPr="00A10F2C">
              <w:rPr>
                <w:lang w:val="es-ES"/>
              </w:rPr>
              <w:t>Bueno (4): Existe una organización general, aunque algunas partes pueden mejorarse. La introducción y conclusión son adecuadas.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49E39" w14:textId="77777777" w:rsidR="00A10F2C" w:rsidRPr="00A10F2C" w:rsidRDefault="00A10F2C" w:rsidP="00A10F2C">
            <w:r w:rsidRPr="00A10F2C">
              <w:rPr>
                <w:lang w:val="es-ES"/>
              </w:rPr>
              <w:t>Regular (3): La organización es deficiente y dificulta el seguimiento del contenido en ciertas partes. La introducción o conclusión no son claras.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6BAF6" w14:textId="77777777" w:rsidR="00A10F2C" w:rsidRPr="00A10F2C" w:rsidRDefault="00A10F2C" w:rsidP="00A10F2C">
            <w:r w:rsidRPr="00A10F2C">
              <w:rPr>
                <w:lang w:val="es-ES"/>
              </w:rPr>
              <w:t>Insuficiente (2): La información es deficiente y hay vacíos importantes. No se utilizan fuentes confiables.</w:t>
            </w:r>
          </w:p>
        </w:tc>
      </w:tr>
    </w:tbl>
    <w:p w14:paraId="47FBB46A" w14:textId="77777777" w:rsidR="00A10F2C" w:rsidRDefault="00A10F2C"/>
    <w:tbl>
      <w:tblPr>
        <w:tblW w:w="13031" w:type="dxa"/>
        <w:tblCellMar>
          <w:left w:w="0" w:type="dxa"/>
          <w:right w:w="0" w:type="dxa"/>
        </w:tblCellMar>
        <w:tblLook w:val="0420" w:firstRow="1" w:lastRow="0" w:firstColumn="0" w:lastColumn="0" w:noHBand="0" w:noVBand="1"/>
      </w:tblPr>
      <w:tblGrid>
        <w:gridCol w:w="3251"/>
        <w:gridCol w:w="3260"/>
        <w:gridCol w:w="3118"/>
        <w:gridCol w:w="3402"/>
      </w:tblGrid>
      <w:tr w:rsidR="00A10F2C" w:rsidRPr="00A10F2C" w14:paraId="17AF06A3" w14:textId="77777777" w:rsidTr="00A10F2C">
        <w:trPr>
          <w:trHeight w:val="352"/>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F6C6AD"/>
            <w:tcMar>
              <w:top w:w="72" w:type="dxa"/>
              <w:left w:w="144" w:type="dxa"/>
              <w:bottom w:w="72" w:type="dxa"/>
              <w:right w:w="144" w:type="dxa"/>
            </w:tcMar>
            <w:hideMark/>
          </w:tcPr>
          <w:p w14:paraId="64F149F4" w14:textId="77777777" w:rsidR="00A10F2C" w:rsidRPr="00A10F2C" w:rsidRDefault="00A10F2C" w:rsidP="00A10F2C">
            <w:r w:rsidRPr="00A10F2C">
              <w:rPr>
                <w:b/>
                <w:bCs/>
                <w:lang w:val="es-ES"/>
              </w:rPr>
              <w:t>Organización y estructura del contenido</w:t>
            </w:r>
          </w:p>
        </w:tc>
      </w:tr>
      <w:tr w:rsidR="00A10F2C" w:rsidRPr="00A10F2C" w14:paraId="2636BFF8" w14:textId="77777777" w:rsidTr="00A10F2C">
        <w:trPr>
          <w:trHeight w:val="58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E4B65" w14:textId="77777777" w:rsidR="00A10F2C" w:rsidRPr="00A10F2C" w:rsidRDefault="00A10F2C" w:rsidP="00A10F2C">
            <w:r w:rsidRPr="00A10F2C">
              <w:rPr>
                <w:lang w:val="es-ES"/>
              </w:rPr>
              <w:t xml:space="preserve"> Excelente (5): El contenido está muy bien organizado, tiene una secuencia lógica y coherente. La introducción es clara y motiva al oyente a continuar.</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BF33AA" w14:textId="77777777" w:rsidR="00A10F2C" w:rsidRPr="00A10F2C" w:rsidRDefault="00A10F2C" w:rsidP="00A10F2C">
            <w:r w:rsidRPr="00A10F2C">
              <w:rPr>
                <w:lang w:val="es-ES"/>
              </w:rPr>
              <w:t>Bueno (4): El contenido está organizado, aunque algunas partes pueden mejorarse. La introducción es apropiada.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DCFA9" w14:textId="77777777" w:rsidR="00A10F2C" w:rsidRPr="00A10F2C" w:rsidRDefault="00A10F2C" w:rsidP="00A10F2C">
            <w:r w:rsidRPr="00A10F2C">
              <w:rPr>
                <w:lang w:val="es-ES"/>
              </w:rPr>
              <w:t>Regular (3): La organización del contenido es deficiente en algunas partes y dificulta el seguimiento del tema.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44424" w14:textId="77777777" w:rsidR="00A10F2C" w:rsidRPr="00A10F2C" w:rsidRDefault="00A10F2C" w:rsidP="00A10F2C">
            <w:r w:rsidRPr="00A10F2C">
              <w:rPr>
                <w:lang w:val="es-ES"/>
              </w:rPr>
              <w:t>Insuficiente (2): El contenido carece de una secuencia lógica y coherente. No tiene una introducción y conclusión apropiadas.</w:t>
            </w:r>
          </w:p>
        </w:tc>
      </w:tr>
    </w:tbl>
    <w:p w14:paraId="148CEF79" w14:textId="77777777" w:rsidR="00A10F2C" w:rsidRDefault="00A10F2C"/>
    <w:p w14:paraId="214E7E0E" w14:textId="77777777" w:rsidR="00A1346E" w:rsidRDefault="00A1346E"/>
    <w:tbl>
      <w:tblPr>
        <w:tblW w:w="13031" w:type="dxa"/>
        <w:tblCellMar>
          <w:left w:w="0" w:type="dxa"/>
          <w:right w:w="0" w:type="dxa"/>
        </w:tblCellMar>
        <w:tblLook w:val="0420" w:firstRow="1" w:lastRow="0" w:firstColumn="0" w:lastColumn="0" w:noHBand="0" w:noVBand="1"/>
      </w:tblPr>
      <w:tblGrid>
        <w:gridCol w:w="3251"/>
        <w:gridCol w:w="3030"/>
        <w:gridCol w:w="3348"/>
        <w:gridCol w:w="3402"/>
      </w:tblGrid>
      <w:tr w:rsidR="00A10F2C" w:rsidRPr="00A10F2C" w14:paraId="6B916FFC" w14:textId="77777777" w:rsidTr="00A10F2C">
        <w:trPr>
          <w:trHeight w:val="352"/>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84E291"/>
            <w:tcMar>
              <w:top w:w="72" w:type="dxa"/>
              <w:left w:w="144" w:type="dxa"/>
              <w:bottom w:w="72" w:type="dxa"/>
              <w:right w:w="144" w:type="dxa"/>
            </w:tcMar>
            <w:hideMark/>
          </w:tcPr>
          <w:p w14:paraId="2ABE8F6F" w14:textId="77777777" w:rsidR="00A10F2C" w:rsidRPr="00A10F2C" w:rsidRDefault="00A10F2C" w:rsidP="00A10F2C">
            <w:r w:rsidRPr="00A10F2C">
              <w:rPr>
                <w:b/>
                <w:bCs/>
                <w:lang w:val="es-ES"/>
              </w:rPr>
              <w:lastRenderedPageBreak/>
              <w:t>Proyección de la locución y calidad del audio</w:t>
            </w:r>
          </w:p>
        </w:tc>
      </w:tr>
      <w:tr w:rsidR="00A10F2C" w:rsidRPr="00A10F2C" w14:paraId="18DFE710" w14:textId="77777777" w:rsidTr="00A1346E">
        <w:trPr>
          <w:trHeight w:val="2092"/>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20E82" w14:textId="77777777" w:rsidR="00A10F2C" w:rsidRPr="00A10F2C" w:rsidRDefault="00A10F2C" w:rsidP="00A10F2C">
            <w:r w:rsidRPr="00A10F2C">
              <w:rPr>
                <w:lang w:val="es-ES"/>
              </w:rPr>
              <w:t xml:space="preserve"> Excelente (5): Excelente dicción y volumen. La voz proyecta fluidez y modulación apropiada. El audio no tiene ruidos.</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7363B9" w14:textId="77777777" w:rsidR="00A10F2C" w:rsidRPr="00A10F2C" w:rsidRDefault="00A10F2C" w:rsidP="00A10F2C">
            <w:r w:rsidRPr="00A10F2C">
              <w:rPr>
                <w:lang w:val="es-ES"/>
              </w:rPr>
              <w:t>Bueno (4): La locución es comprensible, con algunos aspectos menores por mejorar. La calidad de audio es adecuada.</w:t>
            </w:r>
          </w:p>
        </w:tc>
        <w:tc>
          <w:tcPr>
            <w:tcW w:w="3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58985" w14:textId="77777777" w:rsidR="00A10F2C" w:rsidRPr="00A10F2C" w:rsidRDefault="00A10F2C" w:rsidP="00A10F2C">
            <w:r w:rsidRPr="00A10F2C">
              <w:rPr>
                <w:lang w:val="es-ES"/>
              </w:rPr>
              <w:t>Regular (3): Existen deficiencias en la locución y/o calidad de audio que dificultan la comprensión en algunos momentos.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9A0F0" w14:textId="77777777" w:rsidR="00A10F2C" w:rsidRPr="00A10F2C" w:rsidRDefault="00A10F2C" w:rsidP="00A10F2C">
            <w:r w:rsidRPr="00A10F2C">
              <w:rPr>
                <w:lang w:val="es-ES"/>
              </w:rPr>
              <w:t>Insuficiente (2): La locución y la calidad del audio son deficientes en su mayor parte.</w:t>
            </w:r>
          </w:p>
        </w:tc>
      </w:tr>
    </w:tbl>
    <w:p w14:paraId="1FE75571" w14:textId="77777777" w:rsidR="00A10F2C" w:rsidRDefault="00A10F2C"/>
    <w:tbl>
      <w:tblPr>
        <w:tblW w:w="13031" w:type="dxa"/>
        <w:tblCellMar>
          <w:left w:w="0" w:type="dxa"/>
          <w:right w:w="0" w:type="dxa"/>
        </w:tblCellMar>
        <w:tblLook w:val="0420" w:firstRow="1" w:lastRow="0" w:firstColumn="0" w:lastColumn="0" w:noHBand="0" w:noVBand="1"/>
      </w:tblPr>
      <w:tblGrid>
        <w:gridCol w:w="3251"/>
        <w:gridCol w:w="3118"/>
        <w:gridCol w:w="3260"/>
        <w:gridCol w:w="3402"/>
      </w:tblGrid>
      <w:tr w:rsidR="00A1346E" w:rsidRPr="00A1346E" w14:paraId="36B8D2AD" w14:textId="77777777" w:rsidTr="00A1346E">
        <w:trPr>
          <w:trHeight w:val="352"/>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96DCF8"/>
            <w:tcMar>
              <w:top w:w="72" w:type="dxa"/>
              <w:left w:w="144" w:type="dxa"/>
              <w:bottom w:w="72" w:type="dxa"/>
              <w:right w:w="144" w:type="dxa"/>
            </w:tcMar>
            <w:hideMark/>
          </w:tcPr>
          <w:p w14:paraId="49D620E5" w14:textId="77777777" w:rsidR="00A1346E" w:rsidRPr="00A1346E" w:rsidRDefault="00A1346E" w:rsidP="00A1346E">
            <w:r w:rsidRPr="00A1346E">
              <w:rPr>
                <w:b/>
                <w:bCs/>
              </w:rPr>
              <w:t>Creatividad y originalidad</w:t>
            </w:r>
          </w:p>
        </w:tc>
      </w:tr>
      <w:tr w:rsidR="00A1346E" w:rsidRPr="00A1346E" w14:paraId="677CC876" w14:textId="77777777" w:rsidTr="00A1346E">
        <w:trPr>
          <w:trHeight w:val="1645"/>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70D63" w14:textId="77777777" w:rsidR="00A1346E" w:rsidRPr="00A1346E" w:rsidRDefault="00A1346E" w:rsidP="00A1346E">
            <w:r w:rsidRPr="00A1346E">
              <w:rPr>
                <w:lang w:val="es-ES"/>
              </w:rPr>
              <w:t>Excelente (5): El enfoque es sumamente creativo y novedoso, incorporando recursos llamativos.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9874D" w14:textId="77777777" w:rsidR="00A1346E" w:rsidRPr="00A1346E" w:rsidRDefault="00A1346E" w:rsidP="00A1346E">
            <w:r w:rsidRPr="00A1346E">
              <w:rPr>
                <w:lang w:val="es-ES"/>
              </w:rPr>
              <w:t>Bueno (4): Muestra elementos creativos que enriquecen la presentación del contenido.</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86407" w14:textId="77777777" w:rsidR="00A1346E" w:rsidRPr="00A1346E" w:rsidRDefault="00A1346E" w:rsidP="00A1346E">
            <w:r w:rsidRPr="00A1346E">
              <w:rPr>
                <w:lang w:val="es-ES"/>
              </w:rPr>
              <w:t>Regular (3): El podcast es convencional, sin aportes significativos de creatividad.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8205DB" w14:textId="77777777" w:rsidR="00A1346E" w:rsidRPr="00A1346E" w:rsidRDefault="00A1346E" w:rsidP="00A1346E">
            <w:r w:rsidRPr="00A1346E">
              <w:rPr>
                <w:lang w:val="es-ES"/>
              </w:rPr>
              <w:t xml:space="preserve">Insuficiente (2): </w:t>
            </w:r>
          </w:p>
          <w:p w14:paraId="6B278DEE" w14:textId="77777777" w:rsidR="00A1346E" w:rsidRPr="00A1346E" w:rsidRDefault="00A1346E" w:rsidP="00A1346E">
            <w:r w:rsidRPr="00A1346E">
              <w:rPr>
                <w:lang w:val="es-ES"/>
              </w:rPr>
              <w:t>No se aprecia ningún elemento creativo ni original.</w:t>
            </w:r>
          </w:p>
        </w:tc>
      </w:tr>
    </w:tbl>
    <w:p w14:paraId="00A15785" w14:textId="77777777" w:rsidR="00A1346E" w:rsidRDefault="00A1346E"/>
    <w:tbl>
      <w:tblPr>
        <w:tblW w:w="13031" w:type="dxa"/>
        <w:tblCellMar>
          <w:left w:w="0" w:type="dxa"/>
          <w:right w:w="0" w:type="dxa"/>
        </w:tblCellMar>
        <w:tblLook w:val="0420" w:firstRow="1" w:lastRow="0" w:firstColumn="0" w:lastColumn="0" w:noHBand="0" w:noVBand="1"/>
      </w:tblPr>
      <w:tblGrid>
        <w:gridCol w:w="3251"/>
        <w:gridCol w:w="2951"/>
        <w:gridCol w:w="3427"/>
        <w:gridCol w:w="3402"/>
      </w:tblGrid>
      <w:tr w:rsidR="00A1346E" w:rsidRPr="00A1346E" w14:paraId="3613F79A" w14:textId="77777777" w:rsidTr="00A1346E">
        <w:trPr>
          <w:trHeight w:val="352"/>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E59EDD"/>
            <w:tcMar>
              <w:top w:w="72" w:type="dxa"/>
              <w:left w:w="144" w:type="dxa"/>
              <w:bottom w:w="72" w:type="dxa"/>
              <w:right w:w="144" w:type="dxa"/>
            </w:tcMar>
            <w:hideMark/>
          </w:tcPr>
          <w:p w14:paraId="3288683F" w14:textId="77777777" w:rsidR="00A1346E" w:rsidRPr="00A1346E" w:rsidRDefault="00A1346E" w:rsidP="00A1346E">
            <w:r w:rsidRPr="00A1346E">
              <w:rPr>
                <w:b/>
                <w:bCs/>
                <w:lang w:val="es-ES"/>
              </w:rPr>
              <w:t>Cumplimiento de instrucciones y tiempo</w:t>
            </w:r>
          </w:p>
        </w:tc>
      </w:tr>
      <w:tr w:rsidR="00A1346E" w:rsidRPr="00A1346E" w14:paraId="3F834712" w14:textId="77777777" w:rsidTr="00A1346E">
        <w:trPr>
          <w:trHeight w:val="58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EAA0F" w14:textId="77777777" w:rsidR="00A1346E" w:rsidRPr="00A1346E" w:rsidRDefault="00A1346E" w:rsidP="00A1346E">
            <w:r w:rsidRPr="00A1346E">
              <w:rPr>
                <w:lang w:val="es-ES"/>
              </w:rPr>
              <w:t xml:space="preserve">Excelente (5): Cumple con todos los requerimientos. La duración está dentro del </w:t>
            </w:r>
            <w:r w:rsidRPr="00A1346E">
              <w:rPr>
                <w:lang w:val="es-ES"/>
              </w:rPr>
              <w:lastRenderedPageBreak/>
              <w:t xml:space="preserve">rango (5-10 min). Incluye el </w:t>
            </w:r>
            <w:proofErr w:type="spellStart"/>
            <w:r w:rsidRPr="00A1346E">
              <w:rPr>
                <w:lang w:val="es-ES"/>
              </w:rPr>
              <w:t>guión</w:t>
            </w:r>
            <w:proofErr w:type="spellEnd"/>
            <w:r w:rsidRPr="00A1346E">
              <w:rPr>
                <w:lang w:val="es-ES"/>
              </w:rPr>
              <w:t xml:space="preserve"> escrito.</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9ED67E" w14:textId="77777777" w:rsidR="00A1346E" w:rsidRPr="00A1346E" w:rsidRDefault="00A1346E" w:rsidP="00A1346E">
            <w:r w:rsidRPr="00A1346E">
              <w:rPr>
                <w:lang w:val="es-ES"/>
              </w:rPr>
              <w:lastRenderedPageBreak/>
              <w:t xml:space="preserve">Bueno (4): Cumple con la mayoría de los requerimientos, aunque </w:t>
            </w:r>
            <w:r w:rsidRPr="00A1346E">
              <w:rPr>
                <w:lang w:val="es-ES"/>
              </w:rPr>
              <w:lastRenderedPageBreak/>
              <w:t>hay algún aspecto menor faltante. Duración acorde.</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977FD6" w14:textId="77777777" w:rsidR="00A1346E" w:rsidRPr="00A1346E" w:rsidRDefault="00A1346E" w:rsidP="00A1346E">
            <w:r w:rsidRPr="00A1346E">
              <w:rPr>
                <w:lang w:val="es-ES"/>
              </w:rPr>
              <w:lastRenderedPageBreak/>
              <w:t>Regular (3): Faltan algunos elementos importantes de los requerimientos solicitados.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0FE2FA" w14:textId="544C962A" w:rsidR="00A1346E" w:rsidRPr="00A1346E" w:rsidRDefault="00A1346E" w:rsidP="00A1346E">
            <w:r>
              <w:rPr>
                <w:lang w:val="es-ES"/>
              </w:rPr>
              <w:t>i</w:t>
            </w:r>
            <w:r w:rsidRPr="00A1346E">
              <w:rPr>
                <w:lang w:val="es-ES"/>
              </w:rPr>
              <w:t xml:space="preserve">nsuficiente (2): No cumple con los requerimientos ni con </w:t>
            </w:r>
            <w:r w:rsidRPr="00A1346E">
              <w:rPr>
                <w:lang w:val="es-ES"/>
              </w:rPr>
              <w:lastRenderedPageBreak/>
              <w:t>el rango de duración establecidos.</w:t>
            </w:r>
          </w:p>
        </w:tc>
      </w:tr>
    </w:tbl>
    <w:p w14:paraId="3E1445A8" w14:textId="77777777" w:rsidR="00A1346E" w:rsidRDefault="00A1346E"/>
    <w:p w14:paraId="2789C54F" w14:textId="4F5164A9" w:rsidR="00A10F2C" w:rsidRDefault="00A10F2C">
      <w:r>
        <w:t xml:space="preserve"> </w:t>
      </w:r>
    </w:p>
    <w:sectPr w:rsidR="00A10F2C" w:rsidSect="005234EA">
      <w:pgSz w:w="15840" w:h="12240" w:orient="landscape"/>
      <w:pgMar w:top="1701" w:right="1417" w:bottom="1701" w:left="1417"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365"/>
    <w:multiLevelType w:val="hybridMultilevel"/>
    <w:tmpl w:val="558EB952"/>
    <w:lvl w:ilvl="0" w:tplc="F134D982">
      <w:start w:val="1"/>
      <w:numFmt w:val="bullet"/>
      <w:lvlText w:val="•"/>
      <w:lvlJc w:val="left"/>
      <w:pPr>
        <w:tabs>
          <w:tab w:val="num" w:pos="720"/>
        </w:tabs>
        <w:ind w:left="720" w:hanging="360"/>
      </w:pPr>
      <w:rPr>
        <w:rFonts w:ascii="Arial" w:hAnsi="Arial" w:hint="default"/>
      </w:rPr>
    </w:lvl>
    <w:lvl w:ilvl="1" w:tplc="C7EE983C" w:tentative="1">
      <w:start w:val="1"/>
      <w:numFmt w:val="bullet"/>
      <w:lvlText w:val="•"/>
      <w:lvlJc w:val="left"/>
      <w:pPr>
        <w:tabs>
          <w:tab w:val="num" w:pos="1440"/>
        </w:tabs>
        <w:ind w:left="1440" w:hanging="360"/>
      </w:pPr>
      <w:rPr>
        <w:rFonts w:ascii="Arial" w:hAnsi="Arial" w:hint="default"/>
      </w:rPr>
    </w:lvl>
    <w:lvl w:ilvl="2" w:tplc="CAB2C23A" w:tentative="1">
      <w:start w:val="1"/>
      <w:numFmt w:val="bullet"/>
      <w:lvlText w:val="•"/>
      <w:lvlJc w:val="left"/>
      <w:pPr>
        <w:tabs>
          <w:tab w:val="num" w:pos="2160"/>
        </w:tabs>
        <w:ind w:left="2160" w:hanging="360"/>
      </w:pPr>
      <w:rPr>
        <w:rFonts w:ascii="Arial" w:hAnsi="Arial" w:hint="default"/>
      </w:rPr>
    </w:lvl>
    <w:lvl w:ilvl="3" w:tplc="A928D1FE" w:tentative="1">
      <w:start w:val="1"/>
      <w:numFmt w:val="bullet"/>
      <w:lvlText w:val="•"/>
      <w:lvlJc w:val="left"/>
      <w:pPr>
        <w:tabs>
          <w:tab w:val="num" w:pos="2880"/>
        </w:tabs>
        <w:ind w:left="2880" w:hanging="360"/>
      </w:pPr>
      <w:rPr>
        <w:rFonts w:ascii="Arial" w:hAnsi="Arial" w:hint="default"/>
      </w:rPr>
    </w:lvl>
    <w:lvl w:ilvl="4" w:tplc="8B8840AA" w:tentative="1">
      <w:start w:val="1"/>
      <w:numFmt w:val="bullet"/>
      <w:lvlText w:val="•"/>
      <w:lvlJc w:val="left"/>
      <w:pPr>
        <w:tabs>
          <w:tab w:val="num" w:pos="3600"/>
        </w:tabs>
        <w:ind w:left="3600" w:hanging="360"/>
      </w:pPr>
      <w:rPr>
        <w:rFonts w:ascii="Arial" w:hAnsi="Arial" w:hint="default"/>
      </w:rPr>
    </w:lvl>
    <w:lvl w:ilvl="5" w:tplc="0F30FC16" w:tentative="1">
      <w:start w:val="1"/>
      <w:numFmt w:val="bullet"/>
      <w:lvlText w:val="•"/>
      <w:lvlJc w:val="left"/>
      <w:pPr>
        <w:tabs>
          <w:tab w:val="num" w:pos="4320"/>
        </w:tabs>
        <w:ind w:left="4320" w:hanging="360"/>
      </w:pPr>
      <w:rPr>
        <w:rFonts w:ascii="Arial" w:hAnsi="Arial" w:hint="default"/>
      </w:rPr>
    </w:lvl>
    <w:lvl w:ilvl="6" w:tplc="6D5E224A" w:tentative="1">
      <w:start w:val="1"/>
      <w:numFmt w:val="bullet"/>
      <w:lvlText w:val="•"/>
      <w:lvlJc w:val="left"/>
      <w:pPr>
        <w:tabs>
          <w:tab w:val="num" w:pos="5040"/>
        </w:tabs>
        <w:ind w:left="5040" w:hanging="360"/>
      </w:pPr>
      <w:rPr>
        <w:rFonts w:ascii="Arial" w:hAnsi="Arial" w:hint="default"/>
      </w:rPr>
    </w:lvl>
    <w:lvl w:ilvl="7" w:tplc="FB822DD0" w:tentative="1">
      <w:start w:val="1"/>
      <w:numFmt w:val="bullet"/>
      <w:lvlText w:val="•"/>
      <w:lvlJc w:val="left"/>
      <w:pPr>
        <w:tabs>
          <w:tab w:val="num" w:pos="5760"/>
        </w:tabs>
        <w:ind w:left="5760" w:hanging="360"/>
      </w:pPr>
      <w:rPr>
        <w:rFonts w:ascii="Arial" w:hAnsi="Arial" w:hint="default"/>
      </w:rPr>
    </w:lvl>
    <w:lvl w:ilvl="8" w:tplc="DD4A1588" w:tentative="1">
      <w:start w:val="1"/>
      <w:numFmt w:val="bullet"/>
      <w:lvlText w:val="•"/>
      <w:lvlJc w:val="left"/>
      <w:pPr>
        <w:tabs>
          <w:tab w:val="num" w:pos="6480"/>
        </w:tabs>
        <w:ind w:left="6480" w:hanging="360"/>
      </w:pPr>
      <w:rPr>
        <w:rFonts w:ascii="Arial" w:hAnsi="Arial" w:hint="default"/>
      </w:rPr>
    </w:lvl>
  </w:abstractNum>
  <w:num w:numId="1" w16cid:durableId="104182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99"/>
    <w:rsid w:val="0027389A"/>
    <w:rsid w:val="00383DF3"/>
    <w:rsid w:val="003A3C36"/>
    <w:rsid w:val="003B5117"/>
    <w:rsid w:val="005234EA"/>
    <w:rsid w:val="005A3DEC"/>
    <w:rsid w:val="00A10F2C"/>
    <w:rsid w:val="00A1346E"/>
    <w:rsid w:val="00EF3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1108"/>
  <w15:docId w15:val="{95AFF584-8D31-45B3-8E92-95479CF4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character" w:styleId="Hipervnculo">
    <w:name w:val="Hyperlink"/>
    <w:basedOn w:val="Fuentedeprrafopredeter"/>
    <w:uiPriority w:val="99"/>
    <w:unhideWhenUsed/>
    <w:rsid w:val="003B5117"/>
    <w:rPr>
      <w:color w:val="0000FF" w:themeColor="hyperlink"/>
      <w:u w:val="single"/>
    </w:rPr>
  </w:style>
  <w:style w:type="character" w:styleId="Mencinsinresolver">
    <w:name w:val="Unresolved Mention"/>
    <w:basedOn w:val="Fuentedeprrafopredeter"/>
    <w:uiPriority w:val="99"/>
    <w:semiHidden/>
    <w:unhideWhenUsed/>
    <w:rsid w:val="003B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0265">
      <w:bodyDiv w:val="1"/>
      <w:marLeft w:val="0"/>
      <w:marRight w:val="0"/>
      <w:marTop w:val="0"/>
      <w:marBottom w:val="0"/>
      <w:divBdr>
        <w:top w:val="none" w:sz="0" w:space="0" w:color="auto"/>
        <w:left w:val="none" w:sz="0" w:space="0" w:color="auto"/>
        <w:bottom w:val="none" w:sz="0" w:space="0" w:color="auto"/>
        <w:right w:val="none" w:sz="0" w:space="0" w:color="auto"/>
      </w:divBdr>
    </w:div>
    <w:div w:id="659887204">
      <w:bodyDiv w:val="1"/>
      <w:marLeft w:val="0"/>
      <w:marRight w:val="0"/>
      <w:marTop w:val="0"/>
      <w:marBottom w:val="0"/>
      <w:divBdr>
        <w:top w:val="none" w:sz="0" w:space="0" w:color="auto"/>
        <w:left w:val="none" w:sz="0" w:space="0" w:color="auto"/>
        <w:bottom w:val="none" w:sz="0" w:space="0" w:color="auto"/>
        <w:right w:val="none" w:sz="0" w:space="0" w:color="auto"/>
      </w:divBdr>
    </w:div>
    <w:div w:id="737441992">
      <w:bodyDiv w:val="1"/>
      <w:marLeft w:val="0"/>
      <w:marRight w:val="0"/>
      <w:marTop w:val="0"/>
      <w:marBottom w:val="0"/>
      <w:divBdr>
        <w:top w:val="none" w:sz="0" w:space="0" w:color="auto"/>
        <w:left w:val="none" w:sz="0" w:space="0" w:color="auto"/>
        <w:bottom w:val="none" w:sz="0" w:space="0" w:color="auto"/>
        <w:right w:val="none" w:sz="0" w:space="0" w:color="auto"/>
      </w:divBdr>
    </w:div>
    <w:div w:id="780030098">
      <w:bodyDiv w:val="1"/>
      <w:marLeft w:val="0"/>
      <w:marRight w:val="0"/>
      <w:marTop w:val="0"/>
      <w:marBottom w:val="0"/>
      <w:divBdr>
        <w:top w:val="none" w:sz="0" w:space="0" w:color="auto"/>
        <w:left w:val="none" w:sz="0" w:space="0" w:color="auto"/>
        <w:bottom w:val="none" w:sz="0" w:space="0" w:color="auto"/>
        <w:right w:val="none" w:sz="0" w:space="0" w:color="auto"/>
      </w:divBdr>
    </w:div>
    <w:div w:id="889611946">
      <w:bodyDiv w:val="1"/>
      <w:marLeft w:val="0"/>
      <w:marRight w:val="0"/>
      <w:marTop w:val="0"/>
      <w:marBottom w:val="0"/>
      <w:divBdr>
        <w:top w:val="none" w:sz="0" w:space="0" w:color="auto"/>
        <w:left w:val="none" w:sz="0" w:space="0" w:color="auto"/>
        <w:bottom w:val="none" w:sz="0" w:space="0" w:color="auto"/>
        <w:right w:val="none" w:sz="0" w:space="0" w:color="auto"/>
      </w:divBdr>
    </w:div>
    <w:div w:id="1244222065">
      <w:bodyDiv w:val="1"/>
      <w:marLeft w:val="0"/>
      <w:marRight w:val="0"/>
      <w:marTop w:val="0"/>
      <w:marBottom w:val="0"/>
      <w:divBdr>
        <w:top w:val="none" w:sz="0" w:space="0" w:color="auto"/>
        <w:left w:val="none" w:sz="0" w:space="0" w:color="auto"/>
        <w:bottom w:val="none" w:sz="0" w:space="0" w:color="auto"/>
        <w:right w:val="none" w:sz="0" w:space="0" w:color="auto"/>
      </w:divBdr>
    </w:div>
    <w:div w:id="1259631393">
      <w:bodyDiv w:val="1"/>
      <w:marLeft w:val="0"/>
      <w:marRight w:val="0"/>
      <w:marTop w:val="0"/>
      <w:marBottom w:val="0"/>
      <w:divBdr>
        <w:top w:val="none" w:sz="0" w:space="0" w:color="auto"/>
        <w:left w:val="none" w:sz="0" w:space="0" w:color="auto"/>
        <w:bottom w:val="none" w:sz="0" w:space="0" w:color="auto"/>
        <w:right w:val="none" w:sz="0" w:space="0" w:color="auto"/>
      </w:divBdr>
      <w:divsChild>
        <w:div w:id="792748522">
          <w:marLeft w:val="446"/>
          <w:marRight w:val="0"/>
          <w:marTop w:val="0"/>
          <w:marBottom w:val="0"/>
          <w:divBdr>
            <w:top w:val="none" w:sz="0" w:space="0" w:color="auto"/>
            <w:left w:val="none" w:sz="0" w:space="0" w:color="auto"/>
            <w:bottom w:val="none" w:sz="0" w:space="0" w:color="auto"/>
            <w:right w:val="none" w:sz="0" w:space="0" w:color="auto"/>
          </w:divBdr>
        </w:div>
        <w:div w:id="194082643">
          <w:marLeft w:val="446"/>
          <w:marRight w:val="0"/>
          <w:marTop w:val="0"/>
          <w:marBottom w:val="0"/>
          <w:divBdr>
            <w:top w:val="none" w:sz="0" w:space="0" w:color="auto"/>
            <w:left w:val="none" w:sz="0" w:space="0" w:color="auto"/>
            <w:bottom w:val="none" w:sz="0" w:space="0" w:color="auto"/>
            <w:right w:val="none" w:sz="0" w:space="0" w:color="auto"/>
          </w:divBdr>
        </w:div>
      </w:divsChild>
    </w:div>
    <w:div w:id="1276521256">
      <w:bodyDiv w:val="1"/>
      <w:marLeft w:val="0"/>
      <w:marRight w:val="0"/>
      <w:marTop w:val="0"/>
      <w:marBottom w:val="0"/>
      <w:divBdr>
        <w:top w:val="none" w:sz="0" w:space="0" w:color="auto"/>
        <w:left w:val="none" w:sz="0" w:space="0" w:color="auto"/>
        <w:bottom w:val="none" w:sz="0" w:space="0" w:color="auto"/>
        <w:right w:val="none" w:sz="0" w:space="0" w:color="auto"/>
      </w:divBdr>
    </w:div>
    <w:div w:id="197571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cWlvKDtqM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1909</Words>
  <Characters>10501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 Rico</dc:creator>
  <cp:lastModifiedBy>Yare Rico</cp:lastModifiedBy>
  <cp:revision>3</cp:revision>
  <dcterms:created xsi:type="dcterms:W3CDTF">2024-04-09T14:20:00Z</dcterms:created>
  <dcterms:modified xsi:type="dcterms:W3CDTF">2024-04-09T19:35:00Z</dcterms:modified>
</cp:coreProperties>
</file>