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8971" w14:textId="77777777"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b/>
          <w:bCs/>
          <w:sz w:val="24"/>
          <w:szCs w:val="24"/>
        </w:rPr>
      </w:pPr>
      <w:r w:rsidRPr="00B738A3">
        <w:rPr>
          <w:rFonts w:ascii="Times New Roman" w:eastAsia="Times New Roman" w:hAnsi="Times New Roman" w:cs="Times New Roman"/>
          <w:b/>
          <w:bCs/>
          <w:sz w:val="24"/>
          <w:szCs w:val="24"/>
        </w:rPr>
        <w:t>ESCUELA</w:t>
      </w:r>
      <w:r w:rsidRPr="00B738A3">
        <w:rPr>
          <w:rFonts w:ascii="Times New Roman" w:eastAsia="Times New Roman" w:hAnsi="Times New Roman" w:cs="Times New Roman"/>
          <w:b/>
          <w:bCs/>
          <w:spacing w:val="-3"/>
          <w:sz w:val="24"/>
          <w:szCs w:val="24"/>
        </w:rPr>
        <w:t xml:space="preserve"> </w:t>
      </w:r>
      <w:r w:rsidRPr="00B738A3">
        <w:rPr>
          <w:rFonts w:ascii="Times New Roman" w:eastAsia="Times New Roman" w:hAnsi="Times New Roman" w:cs="Times New Roman"/>
          <w:b/>
          <w:bCs/>
          <w:sz w:val="24"/>
          <w:szCs w:val="24"/>
        </w:rPr>
        <w:t>NORMAL</w:t>
      </w:r>
      <w:r w:rsidRPr="00B738A3">
        <w:rPr>
          <w:rFonts w:ascii="Times New Roman" w:eastAsia="Times New Roman" w:hAnsi="Times New Roman" w:cs="Times New Roman"/>
          <w:b/>
          <w:bCs/>
          <w:spacing w:val="-2"/>
          <w:sz w:val="24"/>
          <w:szCs w:val="24"/>
        </w:rPr>
        <w:t xml:space="preserve"> </w:t>
      </w:r>
      <w:r w:rsidRPr="00B738A3">
        <w:rPr>
          <w:rFonts w:ascii="Times New Roman" w:eastAsia="Times New Roman" w:hAnsi="Times New Roman" w:cs="Times New Roman"/>
          <w:b/>
          <w:bCs/>
          <w:sz w:val="24"/>
          <w:szCs w:val="24"/>
        </w:rPr>
        <w:t>DE</w:t>
      </w:r>
      <w:r w:rsidRPr="00B738A3">
        <w:rPr>
          <w:rFonts w:ascii="Times New Roman" w:eastAsia="Times New Roman" w:hAnsi="Times New Roman" w:cs="Times New Roman"/>
          <w:b/>
          <w:bCs/>
          <w:spacing w:val="-2"/>
          <w:sz w:val="24"/>
          <w:szCs w:val="24"/>
        </w:rPr>
        <w:t xml:space="preserve"> </w:t>
      </w:r>
      <w:r w:rsidRPr="00B738A3">
        <w:rPr>
          <w:rFonts w:ascii="Times New Roman" w:eastAsia="Times New Roman" w:hAnsi="Times New Roman" w:cs="Times New Roman"/>
          <w:b/>
          <w:bCs/>
          <w:sz w:val="24"/>
          <w:szCs w:val="24"/>
        </w:rPr>
        <w:t>EDUCACIÓN</w:t>
      </w:r>
      <w:r w:rsidRPr="00B738A3">
        <w:rPr>
          <w:rFonts w:ascii="Times New Roman" w:eastAsia="Times New Roman" w:hAnsi="Times New Roman" w:cs="Times New Roman"/>
          <w:b/>
          <w:bCs/>
          <w:spacing w:val="-3"/>
          <w:sz w:val="24"/>
          <w:szCs w:val="24"/>
        </w:rPr>
        <w:t xml:space="preserve"> </w:t>
      </w:r>
      <w:r w:rsidRPr="00B738A3">
        <w:rPr>
          <w:rFonts w:ascii="Times New Roman" w:eastAsia="Times New Roman" w:hAnsi="Times New Roman" w:cs="Times New Roman"/>
          <w:b/>
          <w:bCs/>
          <w:sz w:val="24"/>
          <w:szCs w:val="24"/>
        </w:rPr>
        <w:t>PREESCOLAR</w:t>
      </w:r>
    </w:p>
    <w:p w14:paraId="45133054" w14:textId="2E6C7A9A"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sz w:val="24"/>
          <w:szCs w:val="24"/>
        </w:rPr>
      </w:pPr>
      <w:r w:rsidRPr="00B738A3">
        <w:rPr>
          <w:rFonts w:ascii="Times New Roman" w:eastAsia="Times New Roman" w:hAnsi="Times New Roman" w:cs="Times New Roman"/>
          <w:sz w:val="24"/>
          <w:szCs w:val="24"/>
        </w:rPr>
        <w:t>LICENCIATURA DE EDUCACIÓN PREESCOLAR</w:t>
      </w:r>
    </w:p>
    <w:p w14:paraId="0C31D485" w14:textId="77777777"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b/>
          <w:bCs/>
          <w:sz w:val="24"/>
          <w:szCs w:val="24"/>
        </w:rPr>
      </w:pPr>
      <w:r w:rsidRPr="00B738A3">
        <w:rPr>
          <w:rFonts w:ascii="Times New Roman" w:eastAsia="Times New Roman" w:hAnsi="Times New Roman" w:cs="Times New Roman"/>
          <w:b/>
          <w:bCs/>
          <w:sz w:val="24"/>
          <w:szCs w:val="24"/>
        </w:rPr>
        <w:t>SEGUNDO SEMESTRE</w:t>
      </w:r>
    </w:p>
    <w:p w14:paraId="6EB2B4A0" w14:textId="77777777"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sz w:val="24"/>
          <w:szCs w:val="24"/>
        </w:rPr>
      </w:pPr>
      <w:r w:rsidRPr="00B738A3">
        <w:rPr>
          <w:rFonts w:ascii="Times New Roman" w:eastAsia="Times New Roman" w:hAnsi="Times New Roman" w:cs="Times New Roman"/>
          <w:sz w:val="24"/>
          <w:szCs w:val="24"/>
        </w:rPr>
        <w:t>CICLO 2023-2024</w:t>
      </w:r>
    </w:p>
    <w:p w14:paraId="58C854CF" w14:textId="77777777"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sz w:val="24"/>
          <w:szCs w:val="24"/>
        </w:rPr>
      </w:pPr>
    </w:p>
    <w:p w14:paraId="186A7E9D" w14:textId="3E7F22F2"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sz w:val="24"/>
          <w:szCs w:val="24"/>
        </w:rPr>
      </w:pPr>
      <w:r w:rsidRPr="00B738A3">
        <w:rPr>
          <w:rFonts w:ascii="Times New Roman" w:eastAsia="Times New Roman" w:hAnsi="Times New Roman" w:cs="Times New Roman"/>
          <w:noProof/>
          <w:sz w:val="24"/>
          <w:szCs w:val="24"/>
          <w:lang w:eastAsia="es-MX"/>
        </w:rPr>
        <w:drawing>
          <wp:inline distT="0" distB="0" distL="0" distR="0" wp14:anchorId="777B4A8A" wp14:editId="79D6BF8B">
            <wp:extent cx="1092200" cy="1638300"/>
            <wp:effectExtent l="0" t="0" r="0" b="0"/>
            <wp:docPr id="1741431661" name="Imagen 2"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31661" name="Imagen 2" descr="Un letrero de color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638300"/>
                    </a:xfrm>
                    <a:prstGeom prst="rect">
                      <a:avLst/>
                    </a:prstGeom>
                    <a:noFill/>
                    <a:ln>
                      <a:noFill/>
                    </a:ln>
                  </pic:spPr>
                </pic:pic>
              </a:graphicData>
            </a:graphic>
          </wp:inline>
        </w:drawing>
      </w:r>
    </w:p>
    <w:p w14:paraId="488818B6" w14:textId="77777777"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sz w:val="24"/>
          <w:szCs w:val="24"/>
        </w:rPr>
      </w:pPr>
    </w:p>
    <w:p w14:paraId="2828E97E" w14:textId="76140224"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b/>
          <w:sz w:val="24"/>
          <w:szCs w:val="24"/>
        </w:rPr>
      </w:pPr>
      <w:r w:rsidRPr="00B738A3">
        <w:rPr>
          <w:rFonts w:ascii="Times New Roman" w:eastAsia="Times New Roman" w:hAnsi="Times New Roman" w:cs="Times New Roman"/>
          <w:b/>
          <w:sz w:val="24"/>
          <w:szCs w:val="24"/>
        </w:rPr>
        <w:t>PLANEACIÓN DE LA ENSEÑANZA Y EVALUACIÓN DEL APRENDIZAJE</w:t>
      </w:r>
    </w:p>
    <w:p w14:paraId="4492456A" w14:textId="6B87C7F9" w:rsidR="00B738A3" w:rsidRPr="00B738A3" w:rsidRDefault="00B738A3" w:rsidP="00B738A3">
      <w:pPr>
        <w:widowControl w:val="0"/>
        <w:autoSpaceDE w:val="0"/>
        <w:autoSpaceDN w:val="0"/>
        <w:spacing w:afterLines="120" w:after="288" w:line="240" w:lineRule="auto"/>
        <w:jc w:val="center"/>
        <w:rPr>
          <w:rFonts w:ascii="Times New Roman" w:eastAsia="Times New Roman" w:hAnsi="Times New Roman" w:cs="Times New Roman"/>
          <w:b/>
          <w:bCs/>
          <w:sz w:val="24"/>
          <w:szCs w:val="24"/>
        </w:rPr>
      </w:pPr>
      <w:r w:rsidRPr="00B738A3">
        <w:rPr>
          <w:rFonts w:ascii="Times New Roman" w:eastAsia="Times New Roman" w:hAnsi="Times New Roman" w:cs="Times New Roman"/>
          <w:b/>
          <w:bCs/>
          <w:sz w:val="24"/>
          <w:szCs w:val="24"/>
        </w:rPr>
        <w:t xml:space="preserve">TITULAR: </w:t>
      </w:r>
      <w:r w:rsidRPr="00B738A3">
        <w:rPr>
          <w:rFonts w:ascii="Times New Roman" w:eastAsia="Times New Roman" w:hAnsi="Times New Roman" w:cs="Times New Roman"/>
          <w:sz w:val="24"/>
          <w:szCs w:val="24"/>
        </w:rPr>
        <w:t>MARLENE MUZQUIZ FLORES</w:t>
      </w:r>
    </w:p>
    <w:p w14:paraId="06612AD6" w14:textId="7499A2D9" w:rsidR="00B738A3" w:rsidRPr="00B738A3" w:rsidRDefault="00B738A3" w:rsidP="00B738A3">
      <w:pPr>
        <w:widowControl w:val="0"/>
        <w:autoSpaceDE w:val="0"/>
        <w:autoSpaceDN w:val="0"/>
        <w:spacing w:after="120" w:line="240" w:lineRule="auto"/>
        <w:rPr>
          <w:rFonts w:ascii="Times New Roman" w:eastAsia="Times New Roman" w:hAnsi="Times New Roman" w:cs="Times New Roman"/>
          <w:b/>
          <w:sz w:val="24"/>
          <w:szCs w:val="24"/>
        </w:rPr>
      </w:pPr>
    </w:p>
    <w:p w14:paraId="58B50D10" w14:textId="77777777"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b/>
          <w:bCs/>
          <w:sz w:val="24"/>
          <w:szCs w:val="24"/>
        </w:rPr>
      </w:pPr>
      <w:r w:rsidRPr="00B738A3">
        <w:rPr>
          <w:rFonts w:ascii="Times New Roman" w:eastAsia="Times New Roman" w:hAnsi="Times New Roman" w:cs="Times New Roman"/>
          <w:b/>
          <w:bCs/>
          <w:sz w:val="24"/>
          <w:szCs w:val="24"/>
        </w:rPr>
        <w:t>NOMBRE DEL TRABAJO:</w:t>
      </w:r>
    </w:p>
    <w:p w14:paraId="34C2F6EE" w14:textId="3CC7AC0C"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“EVIDENCIA I”</w:t>
      </w:r>
    </w:p>
    <w:p w14:paraId="3687D351" w14:textId="77777777"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sz w:val="24"/>
          <w:szCs w:val="24"/>
        </w:rPr>
      </w:pPr>
    </w:p>
    <w:p w14:paraId="2A085A33" w14:textId="6DD0EF17"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b/>
          <w:bCs/>
          <w:sz w:val="24"/>
          <w:szCs w:val="24"/>
        </w:rPr>
      </w:pPr>
      <w:r w:rsidRPr="00B738A3">
        <w:rPr>
          <w:rFonts w:ascii="Times New Roman" w:eastAsia="Times New Roman" w:hAnsi="Times New Roman" w:cs="Times New Roman"/>
          <w:b/>
          <w:bCs/>
          <w:sz w:val="24"/>
          <w:szCs w:val="24"/>
        </w:rPr>
        <w:t>PRIMER GRADO</w:t>
      </w:r>
      <w:r w:rsidRPr="00B738A3">
        <w:rPr>
          <w:rFonts w:ascii="Times New Roman" w:eastAsia="Times New Roman" w:hAnsi="Times New Roman" w:cs="Times New Roman"/>
          <w:b/>
          <w:bCs/>
          <w:sz w:val="24"/>
          <w:szCs w:val="24"/>
        </w:rPr>
        <w:tab/>
        <w:t>SECCIÓN B</w:t>
      </w:r>
    </w:p>
    <w:p w14:paraId="4BC8C8C3" w14:textId="5EC2AF6E" w:rsidR="00B738A3" w:rsidRPr="00B738A3" w:rsidRDefault="00B738A3" w:rsidP="00B738A3">
      <w:pPr>
        <w:widowControl w:val="0"/>
        <w:autoSpaceDE w:val="0"/>
        <w:autoSpaceDN w:val="0"/>
        <w:spacing w:after="120" w:line="240" w:lineRule="auto"/>
        <w:jc w:val="center"/>
        <w:rPr>
          <w:rFonts w:ascii="Times New Roman" w:eastAsia="Times New Roman" w:hAnsi="Times New Roman" w:cs="Times New Roman"/>
          <w:b/>
          <w:bCs/>
          <w:sz w:val="24"/>
          <w:szCs w:val="24"/>
        </w:rPr>
      </w:pPr>
      <w:r w:rsidRPr="00B738A3">
        <w:rPr>
          <w:rFonts w:ascii="Times New Roman" w:eastAsia="Times New Roman" w:hAnsi="Times New Roman" w:cs="Times New Roman"/>
          <w:b/>
          <w:bCs/>
          <w:sz w:val="24"/>
          <w:szCs w:val="24"/>
        </w:rPr>
        <w:t>PRESENTADO</w:t>
      </w:r>
      <w:r w:rsidRPr="00B738A3">
        <w:rPr>
          <w:rFonts w:ascii="Times New Roman" w:eastAsia="Times New Roman" w:hAnsi="Times New Roman" w:cs="Times New Roman"/>
          <w:b/>
          <w:bCs/>
          <w:spacing w:val="-3"/>
          <w:sz w:val="24"/>
          <w:szCs w:val="24"/>
        </w:rPr>
        <w:t xml:space="preserve"> </w:t>
      </w:r>
      <w:r w:rsidRPr="00B738A3">
        <w:rPr>
          <w:rFonts w:ascii="Times New Roman" w:eastAsia="Times New Roman" w:hAnsi="Times New Roman" w:cs="Times New Roman"/>
          <w:b/>
          <w:bCs/>
          <w:sz w:val="24"/>
          <w:szCs w:val="24"/>
        </w:rPr>
        <w:t>POR:</w:t>
      </w:r>
      <w:r>
        <w:rPr>
          <w:rFonts w:ascii="Times New Roman" w:eastAsia="Times New Roman" w:hAnsi="Times New Roman" w:cs="Times New Roman"/>
          <w:b/>
          <w:bCs/>
          <w:sz w:val="24"/>
          <w:szCs w:val="24"/>
        </w:rPr>
        <w:t xml:space="preserve"> </w:t>
      </w:r>
      <w:r w:rsidRPr="00B738A3">
        <w:rPr>
          <w:rFonts w:ascii="Times New Roman" w:eastAsia="Times New Roman" w:hAnsi="Times New Roman" w:cs="Times New Roman"/>
          <w:sz w:val="24"/>
          <w:szCs w:val="24"/>
        </w:rPr>
        <w:t>DOLORES VICTORIA VELAZQUEZ HINOJOSA - 29</w:t>
      </w:r>
    </w:p>
    <w:p w14:paraId="2CC192E0" w14:textId="77777777" w:rsidR="00B738A3" w:rsidRPr="00B738A3" w:rsidRDefault="00B738A3" w:rsidP="00B738A3">
      <w:pPr>
        <w:widowControl w:val="0"/>
        <w:autoSpaceDE w:val="0"/>
        <w:autoSpaceDN w:val="0"/>
        <w:spacing w:afterLines="120" w:after="288" w:line="240" w:lineRule="auto"/>
        <w:rPr>
          <w:rFonts w:ascii="Times New Roman" w:eastAsia="Times New Roman" w:hAnsi="Times New Roman" w:cs="Times New Roman"/>
          <w:b/>
          <w:sz w:val="24"/>
          <w:szCs w:val="24"/>
        </w:rPr>
      </w:pPr>
    </w:p>
    <w:p w14:paraId="334574B7" w14:textId="46BD5E6F" w:rsidR="00FC0E3B" w:rsidRDefault="00B738A3" w:rsidP="00B738A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r w:rsidRPr="00B738A3">
        <w:rPr>
          <w:rFonts w:ascii="Times New Roman" w:eastAsia="Times New Roman" w:hAnsi="Times New Roman" w:cs="Times New Roman"/>
          <w:b/>
          <w:bCs/>
          <w:sz w:val="24"/>
          <w:szCs w:val="24"/>
        </w:rPr>
        <w:t>SALTILLO,</w:t>
      </w:r>
      <w:r w:rsidRPr="00B738A3">
        <w:rPr>
          <w:rFonts w:ascii="Times New Roman" w:eastAsia="Times New Roman" w:hAnsi="Times New Roman" w:cs="Times New Roman"/>
          <w:b/>
          <w:bCs/>
          <w:spacing w:val="-1"/>
          <w:sz w:val="24"/>
          <w:szCs w:val="24"/>
        </w:rPr>
        <w:t xml:space="preserve"> </w:t>
      </w:r>
      <w:r w:rsidRPr="00B738A3">
        <w:rPr>
          <w:rFonts w:ascii="Times New Roman" w:eastAsia="Times New Roman" w:hAnsi="Times New Roman" w:cs="Times New Roman"/>
          <w:b/>
          <w:bCs/>
          <w:sz w:val="24"/>
          <w:szCs w:val="24"/>
        </w:rPr>
        <w:t>COAHUILA</w:t>
      </w:r>
      <w:r w:rsidRPr="00B738A3">
        <w:rPr>
          <w:rFonts w:ascii="Times New Roman" w:eastAsia="Times New Roman" w:hAnsi="Times New Roman" w:cs="Times New Roman"/>
          <w:b/>
          <w:bCs/>
          <w:spacing w:val="-1"/>
          <w:sz w:val="24"/>
          <w:szCs w:val="24"/>
        </w:rPr>
        <w:t xml:space="preserve"> </w:t>
      </w:r>
      <w:r w:rsidRPr="00B738A3">
        <w:rPr>
          <w:rFonts w:ascii="Times New Roman" w:eastAsia="Times New Roman" w:hAnsi="Times New Roman" w:cs="Times New Roman"/>
          <w:b/>
          <w:bCs/>
          <w:sz w:val="24"/>
          <w:szCs w:val="24"/>
        </w:rPr>
        <w:t>DE</w:t>
      </w:r>
      <w:r w:rsidRPr="00B738A3">
        <w:rPr>
          <w:rFonts w:ascii="Times New Roman" w:eastAsia="Times New Roman" w:hAnsi="Times New Roman" w:cs="Times New Roman"/>
          <w:b/>
          <w:bCs/>
          <w:spacing w:val="-1"/>
          <w:sz w:val="24"/>
          <w:szCs w:val="24"/>
        </w:rPr>
        <w:t xml:space="preserve"> </w:t>
      </w:r>
      <w:r w:rsidRPr="00B738A3">
        <w:rPr>
          <w:rFonts w:ascii="Times New Roman" w:eastAsia="Times New Roman" w:hAnsi="Times New Roman" w:cs="Times New Roman"/>
          <w:b/>
          <w:bCs/>
          <w:sz w:val="24"/>
          <w:szCs w:val="24"/>
        </w:rPr>
        <w:t xml:space="preserve">ZARAGOZA                                  </w:t>
      </w:r>
      <w:r w:rsidR="00BC5E46">
        <w:rPr>
          <w:rFonts w:ascii="Times New Roman" w:eastAsia="Times New Roman" w:hAnsi="Times New Roman" w:cs="Times New Roman"/>
          <w:b/>
          <w:bCs/>
          <w:sz w:val="24"/>
          <w:szCs w:val="24"/>
        </w:rPr>
        <w:t>ABRIL</w:t>
      </w:r>
      <w:r w:rsidRPr="00B738A3">
        <w:rPr>
          <w:rFonts w:ascii="Times New Roman" w:eastAsia="Times New Roman" w:hAnsi="Times New Roman" w:cs="Times New Roman"/>
          <w:b/>
          <w:bCs/>
          <w:sz w:val="24"/>
          <w:szCs w:val="24"/>
        </w:rPr>
        <w:t xml:space="preserve"> 2024</w:t>
      </w:r>
    </w:p>
    <w:p w14:paraId="190D087C" w14:textId="1A91624D" w:rsidR="00B738A3" w:rsidRPr="00EC2610" w:rsidRDefault="00B738A3" w:rsidP="00B738A3">
      <w:pPr>
        <w:widowControl w:val="0"/>
        <w:tabs>
          <w:tab w:val="left" w:pos="8050"/>
        </w:tabs>
        <w:autoSpaceDE w:val="0"/>
        <w:autoSpaceDN w:val="0"/>
        <w:spacing w:after="120" w:line="240" w:lineRule="auto"/>
        <w:jc w:val="center"/>
        <w:rPr>
          <w:rFonts w:ascii="Times New Roman" w:eastAsia="Times New Roman" w:hAnsi="Times New Roman" w:cs="Times New Roman"/>
          <w:b/>
          <w:bCs/>
          <w:sz w:val="28"/>
          <w:szCs w:val="28"/>
        </w:rPr>
      </w:pPr>
      <w:r w:rsidRPr="00EC2610">
        <w:rPr>
          <w:rFonts w:ascii="Times New Roman" w:eastAsia="Times New Roman" w:hAnsi="Times New Roman" w:cs="Times New Roman"/>
          <w:b/>
          <w:bCs/>
          <w:sz w:val="28"/>
          <w:szCs w:val="28"/>
        </w:rPr>
        <w:lastRenderedPageBreak/>
        <w:t>DOMINIOS Y DESEMPEÑOS DEL PERFIL DE EGRESO</w:t>
      </w:r>
    </w:p>
    <w:p w14:paraId="6785FEEB" w14:textId="77777777" w:rsidR="00B738A3" w:rsidRDefault="00B738A3" w:rsidP="00B738A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240449CA" w14:textId="77777777" w:rsidR="00B738A3" w:rsidRPr="00B738A3" w:rsidRDefault="00B738A3" w:rsidP="00B738A3">
      <w:pPr>
        <w:widowControl w:val="0"/>
        <w:tabs>
          <w:tab w:val="left" w:pos="8050"/>
        </w:tabs>
        <w:autoSpaceDE w:val="0"/>
        <w:autoSpaceDN w:val="0"/>
        <w:spacing w:after="120" w:line="360" w:lineRule="auto"/>
        <w:rPr>
          <w:rFonts w:ascii="Times New Roman" w:eastAsia="Times New Roman" w:hAnsi="Times New Roman" w:cs="Times New Roman"/>
          <w:b/>
          <w:bCs/>
          <w:i/>
          <w:iCs/>
          <w:sz w:val="24"/>
          <w:szCs w:val="24"/>
        </w:rPr>
      </w:pPr>
      <w:r w:rsidRPr="00B738A3">
        <w:rPr>
          <w:rFonts w:ascii="Times New Roman" w:eastAsia="Times New Roman" w:hAnsi="Times New Roman" w:cs="Times New Roman"/>
          <w:b/>
          <w:bCs/>
          <w:i/>
          <w:iCs/>
          <w:sz w:val="24"/>
          <w:szCs w:val="24"/>
        </w:rPr>
        <w:t>Perfil general de egreso</w:t>
      </w:r>
    </w:p>
    <w:p w14:paraId="25586755" w14:textId="2877F545" w:rsidR="00B738A3" w:rsidRPr="00B738A3" w:rsidRDefault="00B738A3" w:rsidP="00B738A3">
      <w:pPr>
        <w:pStyle w:val="Prrafodelista"/>
        <w:widowControl w:val="0"/>
        <w:numPr>
          <w:ilvl w:val="0"/>
          <w:numId w:val="1"/>
        </w:numPr>
        <w:tabs>
          <w:tab w:val="left" w:pos="8050"/>
        </w:tabs>
        <w:autoSpaceDE w:val="0"/>
        <w:autoSpaceDN w:val="0"/>
        <w:spacing w:after="120" w:line="360" w:lineRule="auto"/>
        <w:rPr>
          <w:rFonts w:ascii="Times New Roman" w:eastAsia="Times New Roman" w:hAnsi="Times New Roman" w:cs="Times New Roman"/>
          <w:sz w:val="24"/>
          <w:szCs w:val="24"/>
        </w:rPr>
      </w:pPr>
      <w:r w:rsidRPr="00B738A3">
        <w:rPr>
          <w:rFonts w:ascii="Times New Roman" w:eastAsia="Times New Roman" w:hAnsi="Times New Roman" w:cs="Times New Roman"/>
          <w:sz w:val="24"/>
          <w:szCs w:val="24"/>
        </w:rPr>
        <w:t xml:space="preserve">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 </w:t>
      </w:r>
    </w:p>
    <w:p w14:paraId="1A02B404" w14:textId="53355CF4" w:rsidR="00B738A3" w:rsidRPr="00B738A3" w:rsidRDefault="00B738A3" w:rsidP="00B738A3">
      <w:pPr>
        <w:pStyle w:val="Prrafodelista"/>
        <w:widowControl w:val="0"/>
        <w:numPr>
          <w:ilvl w:val="0"/>
          <w:numId w:val="1"/>
        </w:numPr>
        <w:tabs>
          <w:tab w:val="left" w:pos="8050"/>
        </w:tabs>
        <w:autoSpaceDE w:val="0"/>
        <w:autoSpaceDN w:val="0"/>
        <w:spacing w:after="120" w:line="360" w:lineRule="auto"/>
        <w:rPr>
          <w:rFonts w:ascii="Times New Roman" w:eastAsia="Times New Roman" w:hAnsi="Times New Roman" w:cs="Times New Roman"/>
          <w:sz w:val="24"/>
          <w:szCs w:val="24"/>
        </w:rPr>
      </w:pPr>
      <w:r w:rsidRPr="00B738A3">
        <w:rPr>
          <w:rFonts w:ascii="Times New Roman" w:eastAsia="Times New Roman" w:hAnsi="Times New Roman" w:cs="Times New Roman"/>
          <w:sz w:val="24"/>
          <w:szCs w:val="24"/>
        </w:rPr>
        <w:t>Es capaz de contextualizar el proceso de aprendizaje e incorporar temas y contenidos locales, regionales, nacionales y globales significativos; planifica, desarrolla y evalúa su práctica docente al considerar las diferentes modalidades y formas de organización de las escuelas.</w:t>
      </w:r>
    </w:p>
    <w:p w14:paraId="38D386C1" w14:textId="2A213DE0" w:rsidR="00B738A3" w:rsidRPr="00B738A3" w:rsidRDefault="00B738A3" w:rsidP="00B738A3">
      <w:pPr>
        <w:pStyle w:val="Prrafodelista"/>
        <w:widowControl w:val="0"/>
        <w:numPr>
          <w:ilvl w:val="0"/>
          <w:numId w:val="1"/>
        </w:numPr>
        <w:tabs>
          <w:tab w:val="left" w:pos="8050"/>
        </w:tabs>
        <w:autoSpaceDE w:val="0"/>
        <w:autoSpaceDN w:val="0"/>
        <w:spacing w:after="120" w:line="360" w:lineRule="auto"/>
        <w:rPr>
          <w:rFonts w:ascii="Times New Roman" w:eastAsia="Times New Roman" w:hAnsi="Times New Roman" w:cs="Times New Roman"/>
          <w:sz w:val="24"/>
          <w:szCs w:val="24"/>
        </w:rPr>
      </w:pPr>
      <w:r w:rsidRPr="00B738A3">
        <w:rPr>
          <w:rFonts w:ascii="Times New Roman" w:eastAsia="Times New Roman" w:hAnsi="Times New Roman" w:cs="Times New Roman"/>
          <w:sz w:val="24"/>
          <w:szCs w:val="24"/>
        </w:rPr>
        <w:t>Diseña y gestiona ambientes de aprendizaje presencial, híbrido y a distancia, respondiendo creativamente a los escenarios cambiantes de la educación y el contexto; posee saberes y dominios para participar en la gestión escolar, contribuir en los proyectos de mejora institucional, fomentar la convivencia en la comunidad educativa y vincular la escuela a la comunidad.</w:t>
      </w:r>
    </w:p>
    <w:p w14:paraId="2B7764E3" w14:textId="25DAEA24" w:rsidR="00B738A3" w:rsidRPr="00B738A3" w:rsidRDefault="00B738A3" w:rsidP="00B738A3">
      <w:pPr>
        <w:pStyle w:val="Prrafodelista"/>
        <w:widowControl w:val="0"/>
        <w:numPr>
          <w:ilvl w:val="0"/>
          <w:numId w:val="1"/>
        </w:numPr>
        <w:tabs>
          <w:tab w:val="left" w:pos="8050"/>
        </w:tabs>
        <w:autoSpaceDE w:val="0"/>
        <w:autoSpaceDN w:val="0"/>
        <w:spacing w:after="120" w:line="360" w:lineRule="auto"/>
        <w:rPr>
          <w:rFonts w:ascii="Times New Roman" w:eastAsia="Times New Roman" w:hAnsi="Times New Roman" w:cs="Times New Roman"/>
          <w:sz w:val="24"/>
          <w:szCs w:val="24"/>
        </w:rPr>
      </w:pPr>
      <w:r w:rsidRPr="00B738A3">
        <w:rPr>
          <w:rFonts w:ascii="Times New Roman" w:eastAsia="Times New Roman" w:hAnsi="Times New Roman" w:cs="Times New Roman"/>
          <w:sz w:val="24"/>
          <w:szCs w:val="24"/>
        </w:rPr>
        <w:t>Cuenta con una formación pedagógica, didáctica y disciplinar sólida para realizar procesos de educación inclusiva de acuerdo al desarrollo cognitivo, psicológico, físico de las y los estudiantes, congruente con su entorno sociocultural; s capaz de diseñar, realizar y evaluar intervenciones educativas situadas mediante el diseño de estrategias de enseñanza, aprendizaje, el acompañamiento, el uso de didácticas, materiales y recursos educativos adecuados, poniendo a cada estudiante en el centro del proceso educativo como protagonista de su aprendizaje.</w:t>
      </w:r>
    </w:p>
    <w:p w14:paraId="7E7318D4" w14:textId="004E1D06" w:rsidR="00B738A3" w:rsidRPr="00B738A3" w:rsidRDefault="00B738A3" w:rsidP="00B738A3">
      <w:pPr>
        <w:pStyle w:val="Prrafodelista"/>
        <w:widowControl w:val="0"/>
        <w:numPr>
          <w:ilvl w:val="0"/>
          <w:numId w:val="1"/>
        </w:numPr>
        <w:tabs>
          <w:tab w:val="left" w:pos="8050"/>
        </w:tabs>
        <w:autoSpaceDE w:val="0"/>
        <w:autoSpaceDN w:val="0"/>
        <w:spacing w:after="120" w:line="360" w:lineRule="auto"/>
        <w:rPr>
          <w:rFonts w:ascii="Times New Roman" w:eastAsia="Times New Roman" w:hAnsi="Times New Roman" w:cs="Times New Roman"/>
          <w:sz w:val="24"/>
          <w:szCs w:val="24"/>
        </w:rPr>
      </w:pPr>
      <w:r w:rsidRPr="00B738A3">
        <w:rPr>
          <w:rFonts w:ascii="Times New Roman" w:eastAsia="Times New Roman" w:hAnsi="Times New Roman" w:cs="Times New Roman"/>
          <w:sz w:val="24"/>
          <w:szCs w:val="24"/>
        </w:rPr>
        <w:t>Desarrolla el pensamiento reflexivo, crítico, creativo y sistémico y actúa desde el respeto, la cooperación, la solidaridad, la inclusión y la preocupación por el bien común.</w:t>
      </w:r>
    </w:p>
    <w:p w14:paraId="5F541C17" w14:textId="03EF5E89" w:rsidR="00B738A3" w:rsidRDefault="00B738A3" w:rsidP="00B738A3">
      <w:pPr>
        <w:pStyle w:val="Prrafodelista"/>
        <w:widowControl w:val="0"/>
        <w:numPr>
          <w:ilvl w:val="0"/>
          <w:numId w:val="1"/>
        </w:numPr>
        <w:tabs>
          <w:tab w:val="left" w:pos="8050"/>
        </w:tabs>
        <w:autoSpaceDE w:val="0"/>
        <w:autoSpaceDN w:val="0"/>
        <w:spacing w:after="120" w:line="360" w:lineRule="auto"/>
        <w:rPr>
          <w:rFonts w:ascii="Times New Roman" w:eastAsia="Times New Roman" w:hAnsi="Times New Roman" w:cs="Times New Roman"/>
          <w:sz w:val="24"/>
          <w:szCs w:val="24"/>
        </w:rPr>
      </w:pPr>
      <w:r w:rsidRPr="00B738A3">
        <w:rPr>
          <w:rFonts w:ascii="Times New Roman" w:eastAsia="Times New Roman" w:hAnsi="Times New Roman" w:cs="Times New Roman"/>
          <w:sz w:val="24"/>
          <w:szCs w:val="24"/>
        </w:rPr>
        <w:t>Establece relaciones desde un lugar de responsabilidad y colaboración para hacer lo común, promueve en sus relaciones la equidad de género y una interculturalidad critica de diálogo, de reconocimiento de la diversidad y la diferencia.</w:t>
      </w:r>
    </w:p>
    <w:p w14:paraId="390C979F" w14:textId="4702EC22" w:rsidR="00B738A3" w:rsidRDefault="00B738A3" w:rsidP="00B738A3">
      <w:pPr>
        <w:pStyle w:val="Prrafodelista"/>
        <w:widowControl w:val="0"/>
        <w:tabs>
          <w:tab w:val="left" w:pos="8050"/>
        </w:tabs>
        <w:autoSpaceDE w:val="0"/>
        <w:autoSpaceDN w:val="0"/>
        <w:spacing w:after="120" w:line="360" w:lineRule="auto"/>
        <w:rPr>
          <w:rFonts w:ascii="Times New Roman" w:eastAsia="Times New Roman" w:hAnsi="Times New Roman" w:cs="Times New Roman"/>
          <w:sz w:val="24"/>
          <w:szCs w:val="24"/>
        </w:rPr>
      </w:pPr>
    </w:p>
    <w:p w14:paraId="02C7D00D" w14:textId="46853FA4" w:rsidR="00B738A3" w:rsidRDefault="00B738A3" w:rsidP="00B738A3">
      <w:pPr>
        <w:spacing w:line="360" w:lineRule="auto"/>
        <w:jc w:val="center"/>
        <w:rPr>
          <w:rFonts w:ascii="Times New Roman" w:hAnsi="Times New Roman" w:cs="Times New Roman"/>
          <w:b/>
          <w:bCs/>
          <w:sz w:val="24"/>
          <w:szCs w:val="24"/>
        </w:rPr>
      </w:pPr>
      <w:r>
        <w:br w:type="page"/>
      </w:r>
      <w:r w:rsidRPr="00EC2610">
        <w:rPr>
          <w:rFonts w:ascii="Times New Roman" w:hAnsi="Times New Roman" w:cs="Times New Roman"/>
          <w:b/>
          <w:bCs/>
          <w:sz w:val="28"/>
          <w:szCs w:val="28"/>
        </w:rPr>
        <w:lastRenderedPageBreak/>
        <w:t>CUADRO DE DOBLE ENTRADA</w:t>
      </w:r>
    </w:p>
    <w:tbl>
      <w:tblPr>
        <w:tblStyle w:val="Tablaconcuadrcula"/>
        <w:tblW w:w="0" w:type="auto"/>
        <w:tblLook w:val="04A0" w:firstRow="1" w:lastRow="0" w:firstColumn="1" w:lastColumn="0" w:noHBand="0" w:noVBand="1"/>
      </w:tblPr>
      <w:tblGrid>
        <w:gridCol w:w="6475"/>
        <w:gridCol w:w="6475"/>
      </w:tblGrid>
      <w:tr w:rsidR="00B738A3" w14:paraId="5D233361" w14:textId="77777777" w:rsidTr="00C3148F">
        <w:tc>
          <w:tcPr>
            <w:tcW w:w="12950" w:type="dxa"/>
            <w:gridSpan w:val="2"/>
            <w:shd w:val="clear" w:color="auto" w:fill="F6C5AC" w:themeFill="accent2" w:themeFillTint="66"/>
          </w:tcPr>
          <w:p w14:paraId="31A9E0D6" w14:textId="02434AA2" w:rsidR="00B738A3" w:rsidRPr="00B738A3" w:rsidRDefault="00B738A3" w:rsidP="00B738A3">
            <w:pPr>
              <w:spacing w:line="360" w:lineRule="auto"/>
              <w:jc w:val="center"/>
              <w:rPr>
                <w:rFonts w:ascii="Times New Roman" w:hAnsi="Times New Roman" w:cs="Times New Roman"/>
                <w:b/>
                <w:bCs/>
                <w:i/>
                <w:iCs/>
                <w:sz w:val="24"/>
                <w:szCs w:val="24"/>
              </w:rPr>
            </w:pPr>
            <w:r w:rsidRPr="00B738A3">
              <w:rPr>
                <w:rFonts w:ascii="Times New Roman" w:hAnsi="Times New Roman" w:cs="Times New Roman"/>
                <w:b/>
                <w:bCs/>
                <w:i/>
                <w:iCs/>
                <w:sz w:val="24"/>
                <w:szCs w:val="24"/>
              </w:rPr>
              <w:t>Planeación</w:t>
            </w:r>
          </w:p>
        </w:tc>
      </w:tr>
      <w:tr w:rsidR="00B738A3" w14:paraId="596FEC04" w14:textId="77777777" w:rsidTr="00B738A3">
        <w:tc>
          <w:tcPr>
            <w:tcW w:w="6475" w:type="dxa"/>
          </w:tcPr>
          <w:p w14:paraId="7C64DADC" w14:textId="77777777" w:rsidR="00B738A3" w:rsidRDefault="00A134F0" w:rsidP="00B738A3">
            <w:pPr>
              <w:spacing w:line="360" w:lineRule="auto"/>
              <w:rPr>
                <w:rFonts w:ascii="Times New Roman" w:hAnsi="Times New Roman" w:cs="Times New Roman"/>
                <w:sz w:val="24"/>
                <w:szCs w:val="24"/>
              </w:rPr>
            </w:pPr>
            <w:r>
              <w:rPr>
                <w:rFonts w:ascii="Times New Roman" w:hAnsi="Times New Roman" w:cs="Times New Roman"/>
                <w:sz w:val="24"/>
                <w:szCs w:val="24"/>
              </w:rPr>
              <w:t>La planeación es un proyecto que se desea hacer en un futuro, incorporando el que se va a hacer, lo que se va a requerir para hacerlo, delimitando objetivos y metas claras para que este se cumpla y que de esta manera se tomen decisiones para lograrlo.</w:t>
            </w:r>
          </w:p>
          <w:p w14:paraId="2A76EE93" w14:textId="759196CC" w:rsidR="00A134F0" w:rsidRPr="00A134F0" w:rsidRDefault="00A134F0" w:rsidP="0035017C">
            <w:pPr>
              <w:spacing w:line="360" w:lineRule="auto"/>
              <w:jc w:val="right"/>
              <w:rPr>
                <w:rFonts w:ascii="Times New Roman" w:hAnsi="Times New Roman" w:cs="Times New Roman"/>
                <w:i/>
                <w:iCs/>
                <w:sz w:val="24"/>
                <w:szCs w:val="24"/>
              </w:rPr>
            </w:pPr>
            <w:r w:rsidRPr="009C0A5F">
              <w:rPr>
                <w:rFonts w:ascii="Times New Roman" w:hAnsi="Times New Roman" w:cs="Times New Roman"/>
                <w:i/>
                <w:iCs/>
                <w:color w:val="002060"/>
              </w:rPr>
              <w:t>Kuri Abdala, J. A. (2018). Definición del concepto de la planeación.</w:t>
            </w:r>
          </w:p>
        </w:tc>
        <w:tc>
          <w:tcPr>
            <w:tcW w:w="6475" w:type="dxa"/>
          </w:tcPr>
          <w:p w14:paraId="0CD2EB1A" w14:textId="77777777" w:rsidR="00B738A3" w:rsidRDefault="00A134F0" w:rsidP="00B738A3">
            <w:pPr>
              <w:spacing w:line="360" w:lineRule="auto"/>
              <w:rPr>
                <w:rFonts w:ascii="Times New Roman" w:hAnsi="Times New Roman" w:cs="Times New Roman"/>
                <w:sz w:val="24"/>
                <w:szCs w:val="24"/>
              </w:rPr>
            </w:pPr>
            <w:r>
              <w:rPr>
                <w:rFonts w:ascii="Times New Roman" w:hAnsi="Times New Roman" w:cs="Times New Roman"/>
                <w:sz w:val="24"/>
                <w:szCs w:val="24"/>
              </w:rPr>
              <w:t>La planeación es un espacio en el que se delimitan diversos propósitos que se quieren lograr en algún área determinada, en la primera infancia mas enfocado a algo cualitativo.</w:t>
            </w:r>
          </w:p>
          <w:p w14:paraId="2FAB4B2E" w14:textId="1974A807" w:rsidR="00A134F0" w:rsidRPr="009C0A5F" w:rsidRDefault="009C0A5F" w:rsidP="0035017C">
            <w:pPr>
              <w:spacing w:line="360" w:lineRule="auto"/>
              <w:jc w:val="right"/>
              <w:rPr>
                <w:rFonts w:ascii="Times New Roman" w:hAnsi="Times New Roman" w:cs="Times New Roman"/>
                <w:i/>
                <w:iCs/>
                <w:sz w:val="24"/>
                <w:szCs w:val="24"/>
              </w:rPr>
            </w:pPr>
            <w:r w:rsidRPr="009C0A5F">
              <w:rPr>
                <w:rFonts w:ascii="Times New Roman" w:hAnsi="Times New Roman" w:cs="Times New Roman"/>
                <w:i/>
                <w:iCs/>
                <w:color w:val="002060"/>
              </w:rPr>
              <w:t>Giraldo, D. C. S., García, L. Á., González, J. D., &amp; Rodríguez, M. D. P. H. (2018). La planeación pedagógica para la atención integral en la Primera Infancia. Textos y sentidos, (17), 155-177.</w:t>
            </w:r>
          </w:p>
        </w:tc>
      </w:tr>
      <w:tr w:rsidR="009C0A5F" w14:paraId="26E907E9" w14:textId="77777777" w:rsidTr="00C3148F">
        <w:tc>
          <w:tcPr>
            <w:tcW w:w="12950" w:type="dxa"/>
            <w:gridSpan w:val="2"/>
            <w:shd w:val="clear" w:color="auto" w:fill="F6C5AC" w:themeFill="accent2" w:themeFillTint="66"/>
          </w:tcPr>
          <w:p w14:paraId="5DC9EF2A" w14:textId="62EF3FA7" w:rsidR="009C0A5F" w:rsidRPr="009C0A5F" w:rsidRDefault="009C0A5F" w:rsidP="009C0A5F">
            <w:pPr>
              <w:spacing w:line="360" w:lineRule="auto"/>
              <w:jc w:val="center"/>
              <w:rPr>
                <w:rFonts w:ascii="Times New Roman" w:hAnsi="Times New Roman" w:cs="Times New Roman"/>
                <w:b/>
                <w:bCs/>
                <w:i/>
                <w:iCs/>
                <w:sz w:val="24"/>
                <w:szCs w:val="24"/>
              </w:rPr>
            </w:pPr>
            <w:r w:rsidRPr="009C0A5F">
              <w:rPr>
                <w:rFonts w:ascii="Times New Roman" w:hAnsi="Times New Roman" w:cs="Times New Roman"/>
                <w:b/>
                <w:bCs/>
                <w:i/>
                <w:iCs/>
                <w:sz w:val="24"/>
                <w:szCs w:val="24"/>
              </w:rPr>
              <w:t>Planeación Didáctica</w:t>
            </w:r>
          </w:p>
        </w:tc>
      </w:tr>
      <w:tr w:rsidR="00B738A3" w14:paraId="7B0EB6DE" w14:textId="77777777" w:rsidTr="00B738A3">
        <w:tc>
          <w:tcPr>
            <w:tcW w:w="6475" w:type="dxa"/>
          </w:tcPr>
          <w:p w14:paraId="143AB36A" w14:textId="11023E32" w:rsidR="00B738A3" w:rsidRDefault="009C0A5F" w:rsidP="00B738A3">
            <w:pPr>
              <w:spacing w:line="360" w:lineRule="auto"/>
              <w:rPr>
                <w:rFonts w:ascii="Times New Roman" w:hAnsi="Times New Roman" w:cs="Times New Roman"/>
                <w:sz w:val="24"/>
                <w:szCs w:val="24"/>
              </w:rPr>
            </w:pPr>
            <w:r>
              <w:rPr>
                <w:rFonts w:ascii="Times New Roman" w:hAnsi="Times New Roman" w:cs="Times New Roman"/>
                <w:sz w:val="24"/>
                <w:szCs w:val="24"/>
              </w:rPr>
              <w:t>La planeación didáctica es la organización por la cual el docente redacta de manera puntual diversas actividades que se les aplicaran a los estudiantes puntuando los aprendizajes esperados.</w:t>
            </w:r>
          </w:p>
          <w:p w14:paraId="54E12D77" w14:textId="2B4679EF" w:rsidR="009C0A5F" w:rsidRPr="009C0A5F" w:rsidRDefault="009C0A5F" w:rsidP="0035017C">
            <w:pPr>
              <w:spacing w:line="360" w:lineRule="auto"/>
              <w:jc w:val="right"/>
              <w:rPr>
                <w:rFonts w:ascii="Times New Roman" w:hAnsi="Times New Roman" w:cs="Times New Roman"/>
                <w:i/>
                <w:iCs/>
                <w:sz w:val="24"/>
                <w:szCs w:val="24"/>
              </w:rPr>
            </w:pPr>
            <w:r w:rsidRPr="009C0A5F">
              <w:rPr>
                <w:rFonts w:ascii="Times New Roman" w:hAnsi="Times New Roman" w:cs="Times New Roman"/>
                <w:i/>
                <w:iCs/>
                <w:color w:val="002060"/>
              </w:rPr>
              <w:t xml:space="preserve">Brito-Lara, M., López-Loya, J., &amp; Parra-Acosta, H. (2019). Planeación didáctica en educación secundaria: un avance hacia la socioformación. </w:t>
            </w:r>
            <w:proofErr w:type="spellStart"/>
            <w:r w:rsidRPr="009C0A5F">
              <w:rPr>
                <w:rFonts w:ascii="Times New Roman" w:hAnsi="Times New Roman" w:cs="Times New Roman"/>
                <w:i/>
                <w:iCs/>
                <w:color w:val="002060"/>
              </w:rPr>
              <w:t>Magis</w:t>
            </w:r>
            <w:proofErr w:type="spellEnd"/>
            <w:r w:rsidRPr="009C0A5F">
              <w:rPr>
                <w:rFonts w:ascii="Times New Roman" w:hAnsi="Times New Roman" w:cs="Times New Roman"/>
                <w:i/>
                <w:iCs/>
                <w:color w:val="002060"/>
              </w:rPr>
              <w:t>. Revista Internacional de Investigación en Educación, 11(23), 55-74.</w:t>
            </w:r>
          </w:p>
        </w:tc>
        <w:tc>
          <w:tcPr>
            <w:tcW w:w="6475" w:type="dxa"/>
          </w:tcPr>
          <w:p w14:paraId="15FB099C" w14:textId="77777777" w:rsidR="00B738A3" w:rsidRDefault="009C0A5F" w:rsidP="00B738A3">
            <w:pPr>
              <w:spacing w:line="360" w:lineRule="auto"/>
              <w:rPr>
                <w:rFonts w:ascii="Times New Roman" w:hAnsi="Times New Roman" w:cs="Times New Roman"/>
                <w:sz w:val="24"/>
                <w:szCs w:val="24"/>
              </w:rPr>
            </w:pPr>
            <w:r>
              <w:rPr>
                <w:rFonts w:ascii="Times New Roman" w:hAnsi="Times New Roman" w:cs="Times New Roman"/>
                <w:sz w:val="24"/>
                <w:szCs w:val="24"/>
              </w:rPr>
              <w:t xml:space="preserve">La planeación didáctica es un conjunto de elementos que establece el docente para </w:t>
            </w:r>
            <w:r w:rsidRPr="009C0A5F">
              <w:rPr>
                <w:rFonts w:ascii="Times New Roman" w:hAnsi="Times New Roman" w:cs="Times New Roman"/>
                <w:sz w:val="24"/>
                <w:szCs w:val="24"/>
              </w:rPr>
              <w:t xml:space="preserve">el logro de metas educativas establecidas </w:t>
            </w:r>
            <w:r>
              <w:rPr>
                <w:rFonts w:ascii="Times New Roman" w:hAnsi="Times New Roman" w:cs="Times New Roman"/>
                <w:sz w:val="24"/>
                <w:szCs w:val="24"/>
              </w:rPr>
              <w:t xml:space="preserve">previamente </w:t>
            </w:r>
            <w:r w:rsidRPr="009C0A5F">
              <w:rPr>
                <w:rFonts w:ascii="Times New Roman" w:hAnsi="Times New Roman" w:cs="Times New Roman"/>
                <w:sz w:val="24"/>
                <w:szCs w:val="24"/>
              </w:rPr>
              <w:t>a corto y</w:t>
            </w:r>
            <w:r>
              <w:rPr>
                <w:rFonts w:ascii="Times New Roman" w:hAnsi="Times New Roman" w:cs="Times New Roman"/>
                <w:sz w:val="24"/>
                <w:szCs w:val="24"/>
              </w:rPr>
              <w:t xml:space="preserve"> a</w:t>
            </w:r>
            <w:r w:rsidRPr="009C0A5F">
              <w:rPr>
                <w:rFonts w:ascii="Times New Roman" w:hAnsi="Times New Roman" w:cs="Times New Roman"/>
                <w:sz w:val="24"/>
                <w:szCs w:val="24"/>
              </w:rPr>
              <w:t xml:space="preserve"> largo plazo</w:t>
            </w:r>
            <w:r>
              <w:rPr>
                <w:rFonts w:ascii="Times New Roman" w:hAnsi="Times New Roman" w:cs="Times New Roman"/>
                <w:sz w:val="24"/>
                <w:szCs w:val="24"/>
              </w:rPr>
              <w:t xml:space="preserve"> en donde los estudiantes puedan adquirir esos conocimientos.</w:t>
            </w:r>
          </w:p>
          <w:p w14:paraId="5D9A146E" w14:textId="6D375A70" w:rsidR="00A31F3D" w:rsidRPr="00A31F3D" w:rsidRDefault="009C0A5F" w:rsidP="00A31F3D">
            <w:pPr>
              <w:spacing w:line="360" w:lineRule="auto"/>
              <w:jc w:val="right"/>
              <w:rPr>
                <w:rFonts w:ascii="Times New Roman" w:hAnsi="Times New Roman" w:cs="Times New Roman"/>
                <w:i/>
                <w:iCs/>
                <w:color w:val="002060"/>
              </w:rPr>
            </w:pPr>
            <w:r w:rsidRPr="009C0A5F">
              <w:rPr>
                <w:rFonts w:ascii="Times New Roman" w:hAnsi="Times New Roman" w:cs="Times New Roman"/>
                <w:i/>
                <w:iCs/>
                <w:color w:val="002060"/>
              </w:rPr>
              <w:t xml:space="preserve">Ruiz-Espinoza, F. H., &amp; Pineda-Castillo, K. A. (2021). Planeación didáctica por competencias: El último nivel de concreción curricular. Revista </w:t>
            </w:r>
            <w:proofErr w:type="spellStart"/>
            <w:r w:rsidRPr="009C0A5F">
              <w:rPr>
                <w:rFonts w:ascii="Times New Roman" w:hAnsi="Times New Roman" w:cs="Times New Roman"/>
                <w:i/>
                <w:iCs/>
                <w:color w:val="002060"/>
              </w:rPr>
              <w:t>electrónica</w:t>
            </w:r>
            <w:proofErr w:type="spellEnd"/>
            <w:r w:rsidRPr="009C0A5F">
              <w:rPr>
                <w:rFonts w:ascii="Times New Roman" w:hAnsi="Times New Roman" w:cs="Times New Roman"/>
                <w:i/>
                <w:iCs/>
                <w:color w:val="002060"/>
              </w:rPr>
              <w:t xml:space="preserve"> en </w:t>
            </w:r>
            <w:proofErr w:type="spellStart"/>
            <w:r w:rsidRPr="009C0A5F">
              <w:rPr>
                <w:rFonts w:ascii="Times New Roman" w:hAnsi="Times New Roman" w:cs="Times New Roman"/>
                <w:i/>
                <w:iCs/>
                <w:color w:val="002060"/>
              </w:rPr>
              <w:t>educación</w:t>
            </w:r>
            <w:proofErr w:type="spellEnd"/>
            <w:r w:rsidRPr="009C0A5F">
              <w:rPr>
                <w:rFonts w:ascii="Times New Roman" w:hAnsi="Times New Roman" w:cs="Times New Roman"/>
                <w:i/>
                <w:iCs/>
                <w:color w:val="002060"/>
              </w:rPr>
              <w:t xml:space="preserve"> y </w:t>
            </w:r>
            <w:proofErr w:type="spellStart"/>
            <w:r w:rsidRPr="009C0A5F">
              <w:rPr>
                <w:rFonts w:ascii="Times New Roman" w:hAnsi="Times New Roman" w:cs="Times New Roman"/>
                <w:i/>
                <w:iCs/>
                <w:color w:val="002060"/>
              </w:rPr>
              <w:t>pedagogía</w:t>
            </w:r>
            <w:proofErr w:type="spellEnd"/>
            <w:r w:rsidRPr="009C0A5F">
              <w:rPr>
                <w:rFonts w:ascii="Times New Roman" w:hAnsi="Times New Roman" w:cs="Times New Roman"/>
                <w:i/>
                <w:iCs/>
                <w:color w:val="002060"/>
              </w:rPr>
              <w:t>., 5(8), 158-179.</w:t>
            </w:r>
          </w:p>
        </w:tc>
      </w:tr>
      <w:tr w:rsidR="009C0A5F" w14:paraId="0544B319" w14:textId="77777777" w:rsidTr="00C3148F">
        <w:tc>
          <w:tcPr>
            <w:tcW w:w="12950" w:type="dxa"/>
            <w:gridSpan w:val="2"/>
            <w:shd w:val="clear" w:color="auto" w:fill="F6C5AC" w:themeFill="accent2" w:themeFillTint="66"/>
          </w:tcPr>
          <w:p w14:paraId="1F83258F" w14:textId="0E0D04AC" w:rsidR="009C0A5F" w:rsidRPr="009C0A5F" w:rsidRDefault="009C0A5F" w:rsidP="009C0A5F">
            <w:pPr>
              <w:spacing w:line="360" w:lineRule="auto"/>
              <w:jc w:val="center"/>
              <w:rPr>
                <w:rFonts w:ascii="Times New Roman" w:hAnsi="Times New Roman" w:cs="Times New Roman"/>
                <w:b/>
                <w:bCs/>
                <w:i/>
                <w:iCs/>
                <w:sz w:val="24"/>
                <w:szCs w:val="24"/>
              </w:rPr>
            </w:pPr>
            <w:r w:rsidRPr="009C0A5F">
              <w:rPr>
                <w:rFonts w:ascii="Times New Roman" w:hAnsi="Times New Roman" w:cs="Times New Roman"/>
                <w:b/>
                <w:bCs/>
                <w:i/>
                <w:iCs/>
                <w:sz w:val="24"/>
                <w:szCs w:val="24"/>
              </w:rPr>
              <w:t>Diagn</w:t>
            </w:r>
            <w:r w:rsidR="008E70C8">
              <w:rPr>
                <w:rFonts w:ascii="Times New Roman" w:hAnsi="Times New Roman" w:cs="Times New Roman"/>
                <w:b/>
                <w:bCs/>
                <w:i/>
                <w:iCs/>
                <w:sz w:val="24"/>
                <w:szCs w:val="24"/>
              </w:rPr>
              <w:t>ó</w:t>
            </w:r>
            <w:r w:rsidRPr="009C0A5F">
              <w:rPr>
                <w:rFonts w:ascii="Times New Roman" w:hAnsi="Times New Roman" w:cs="Times New Roman"/>
                <w:b/>
                <w:bCs/>
                <w:i/>
                <w:iCs/>
                <w:sz w:val="24"/>
                <w:szCs w:val="24"/>
              </w:rPr>
              <w:t>stico</w:t>
            </w:r>
          </w:p>
        </w:tc>
      </w:tr>
      <w:tr w:rsidR="00B738A3" w14:paraId="6CB8D822" w14:textId="77777777" w:rsidTr="00B738A3">
        <w:tc>
          <w:tcPr>
            <w:tcW w:w="6475" w:type="dxa"/>
          </w:tcPr>
          <w:p w14:paraId="5F5FF148" w14:textId="77777777" w:rsidR="00B738A3" w:rsidRDefault="008E70C8" w:rsidP="00B738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Un diagnóstico sirve como herramienta para conocer de manera cuantitativa diversos aspectos previamente observados por el docente a partir de diversos cuestionamientos.</w:t>
            </w:r>
          </w:p>
          <w:p w14:paraId="379778E2" w14:textId="3BC44507" w:rsidR="008E70C8" w:rsidRPr="008E70C8" w:rsidRDefault="008E70C8" w:rsidP="0035017C">
            <w:pPr>
              <w:spacing w:line="360" w:lineRule="auto"/>
              <w:jc w:val="right"/>
              <w:rPr>
                <w:rFonts w:ascii="Times New Roman" w:hAnsi="Times New Roman" w:cs="Times New Roman"/>
                <w:i/>
                <w:iCs/>
                <w:sz w:val="24"/>
                <w:szCs w:val="24"/>
              </w:rPr>
            </w:pPr>
            <w:r w:rsidRPr="008E70C8">
              <w:rPr>
                <w:rFonts w:ascii="Times New Roman" w:hAnsi="Times New Roman" w:cs="Times New Roman"/>
                <w:i/>
                <w:iCs/>
                <w:color w:val="002060"/>
              </w:rPr>
              <w:t xml:space="preserve">Rodríguez, A. G., González, G. H. T., &amp; Padilla, F. M. G. (2018). Hábitos de alimentación, actividad física y horas de sueño en escolares: un estudio diagnóstico en Educación Primaria. </w:t>
            </w:r>
            <w:proofErr w:type="spellStart"/>
            <w:r w:rsidRPr="008E70C8">
              <w:rPr>
                <w:rFonts w:ascii="Times New Roman" w:hAnsi="Times New Roman" w:cs="Times New Roman"/>
                <w:i/>
                <w:iCs/>
                <w:color w:val="002060"/>
              </w:rPr>
              <w:t>Educatio</w:t>
            </w:r>
            <w:proofErr w:type="spellEnd"/>
            <w:r w:rsidRPr="008E70C8">
              <w:rPr>
                <w:rFonts w:ascii="Times New Roman" w:hAnsi="Times New Roman" w:cs="Times New Roman"/>
                <w:i/>
                <w:iCs/>
                <w:color w:val="002060"/>
              </w:rPr>
              <w:t xml:space="preserve"> Siglo XXI, 36(3 Nov-Feb1), 443-464.</w:t>
            </w:r>
          </w:p>
        </w:tc>
        <w:tc>
          <w:tcPr>
            <w:tcW w:w="6475" w:type="dxa"/>
          </w:tcPr>
          <w:p w14:paraId="5F677EFF" w14:textId="651CE36D" w:rsidR="00B738A3" w:rsidRDefault="008E70C8" w:rsidP="00B738A3">
            <w:pPr>
              <w:spacing w:line="360" w:lineRule="auto"/>
              <w:rPr>
                <w:rFonts w:ascii="Times New Roman" w:hAnsi="Times New Roman" w:cs="Times New Roman"/>
                <w:sz w:val="24"/>
                <w:szCs w:val="24"/>
              </w:rPr>
            </w:pPr>
            <w:r>
              <w:rPr>
                <w:rFonts w:ascii="Times New Roman" w:hAnsi="Times New Roman" w:cs="Times New Roman"/>
                <w:sz w:val="24"/>
                <w:szCs w:val="24"/>
              </w:rPr>
              <w:t>El diagnóstico es un instrumento por el cual se recopilan diversas respuestas o características de un determinado tema por el cual el encargado está utilizando dicho instrumento.</w:t>
            </w:r>
          </w:p>
          <w:p w14:paraId="490555C9" w14:textId="31B34D74" w:rsidR="008E70C8" w:rsidRPr="00203EAA" w:rsidRDefault="00203EAA" w:rsidP="0035017C">
            <w:pPr>
              <w:spacing w:line="360" w:lineRule="auto"/>
              <w:jc w:val="right"/>
              <w:rPr>
                <w:rFonts w:ascii="Times New Roman" w:hAnsi="Times New Roman" w:cs="Times New Roman"/>
                <w:i/>
                <w:iCs/>
                <w:sz w:val="24"/>
                <w:szCs w:val="24"/>
              </w:rPr>
            </w:pPr>
            <w:r w:rsidRPr="00203EAA">
              <w:rPr>
                <w:rFonts w:ascii="Times New Roman" w:hAnsi="Times New Roman" w:cs="Times New Roman"/>
                <w:i/>
                <w:iCs/>
                <w:color w:val="002060"/>
              </w:rPr>
              <w:t xml:space="preserve">Gavilánez Villamarín, S. M., </w:t>
            </w:r>
            <w:proofErr w:type="spellStart"/>
            <w:r w:rsidRPr="00203EAA">
              <w:rPr>
                <w:rFonts w:ascii="Times New Roman" w:hAnsi="Times New Roman" w:cs="Times New Roman"/>
                <w:i/>
                <w:iCs/>
                <w:color w:val="002060"/>
              </w:rPr>
              <w:t>Cleonares</w:t>
            </w:r>
            <w:proofErr w:type="spellEnd"/>
            <w:r w:rsidRPr="00203EAA">
              <w:rPr>
                <w:rFonts w:ascii="Times New Roman" w:hAnsi="Times New Roman" w:cs="Times New Roman"/>
                <w:i/>
                <w:iCs/>
                <w:color w:val="002060"/>
              </w:rPr>
              <w:t xml:space="preserve"> Borbor, A. M., </w:t>
            </w:r>
            <w:proofErr w:type="spellStart"/>
            <w:r w:rsidRPr="00203EAA">
              <w:rPr>
                <w:rFonts w:ascii="Times New Roman" w:hAnsi="Times New Roman" w:cs="Times New Roman"/>
                <w:i/>
                <w:iCs/>
                <w:color w:val="002060"/>
              </w:rPr>
              <w:t>Nevarez</w:t>
            </w:r>
            <w:proofErr w:type="spellEnd"/>
            <w:r w:rsidRPr="00203EAA">
              <w:rPr>
                <w:rFonts w:ascii="Times New Roman" w:hAnsi="Times New Roman" w:cs="Times New Roman"/>
                <w:i/>
                <w:iCs/>
                <w:color w:val="002060"/>
              </w:rPr>
              <w:t xml:space="preserve"> Moncayo, J. C., &amp; Sánchez Pérez, L. D. R. (2021). Diagnóstico de la participación de los padres en educación de los hijos durante la pandemia. Conrado, 17(81), 92-101.</w:t>
            </w:r>
          </w:p>
        </w:tc>
      </w:tr>
      <w:tr w:rsidR="00203EAA" w14:paraId="7479081A" w14:textId="77777777" w:rsidTr="00C3148F">
        <w:tc>
          <w:tcPr>
            <w:tcW w:w="12950" w:type="dxa"/>
            <w:gridSpan w:val="2"/>
            <w:shd w:val="clear" w:color="auto" w:fill="F6C5AC" w:themeFill="accent2" w:themeFillTint="66"/>
          </w:tcPr>
          <w:p w14:paraId="1A9F8333" w14:textId="61F3663D" w:rsidR="00203EAA" w:rsidRPr="00203EAA" w:rsidRDefault="00203EAA" w:rsidP="00203EAA">
            <w:pPr>
              <w:spacing w:line="360" w:lineRule="auto"/>
              <w:jc w:val="center"/>
              <w:rPr>
                <w:rFonts w:ascii="Times New Roman" w:hAnsi="Times New Roman" w:cs="Times New Roman"/>
                <w:b/>
                <w:bCs/>
                <w:i/>
                <w:iCs/>
                <w:sz w:val="24"/>
                <w:szCs w:val="24"/>
              </w:rPr>
            </w:pPr>
            <w:r w:rsidRPr="00203EAA">
              <w:rPr>
                <w:rFonts w:ascii="Times New Roman" w:hAnsi="Times New Roman" w:cs="Times New Roman"/>
                <w:b/>
                <w:bCs/>
                <w:i/>
                <w:iCs/>
                <w:sz w:val="24"/>
                <w:szCs w:val="24"/>
              </w:rPr>
              <w:t>Situación didáctica</w:t>
            </w:r>
          </w:p>
        </w:tc>
      </w:tr>
      <w:tr w:rsidR="00B738A3" w14:paraId="71F5826A" w14:textId="77777777" w:rsidTr="00B738A3">
        <w:tc>
          <w:tcPr>
            <w:tcW w:w="6475" w:type="dxa"/>
          </w:tcPr>
          <w:p w14:paraId="45812984" w14:textId="77777777" w:rsidR="00B738A3" w:rsidRDefault="00203EAA" w:rsidP="00B738A3">
            <w:pPr>
              <w:spacing w:line="360" w:lineRule="auto"/>
              <w:rPr>
                <w:rFonts w:ascii="Times New Roman" w:hAnsi="Times New Roman" w:cs="Times New Roman"/>
                <w:sz w:val="24"/>
                <w:szCs w:val="24"/>
              </w:rPr>
            </w:pPr>
            <w:r>
              <w:rPr>
                <w:rFonts w:ascii="Times New Roman" w:hAnsi="Times New Roman" w:cs="Times New Roman"/>
                <w:sz w:val="24"/>
                <w:szCs w:val="24"/>
              </w:rPr>
              <w:t xml:space="preserve">La situación didáctica es un conjunto de “indicadores” por lo cuales el docente se centra para la observación y que de esta manera se diseñen diversas actividades </w:t>
            </w:r>
            <w:r w:rsidR="00C957A9">
              <w:rPr>
                <w:rFonts w:ascii="Times New Roman" w:hAnsi="Times New Roman" w:cs="Times New Roman"/>
                <w:sz w:val="24"/>
                <w:szCs w:val="24"/>
              </w:rPr>
              <w:t>dependiendo de su contexto.</w:t>
            </w:r>
          </w:p>
          <w:p w14:paraId="6238BFB6" w14:textId="187FC451" w:rsidR="00C957A9" w:rsidRPr="00C957A9" w:rsidRDefault="00C957A9" w:rsidP="0035017C">
            <w:pPr>
              <w:spacing w:line="360" w:lineRule="auto"/>
              <w:jc w:val="right"/>
              <w:rPr>
                <w:rFonts w:ascii="Times New Roman" w:hAnsi="Times New Roman" w:cs="Times New Roman"/>
                <w:i/>
                <w:iCs/>
                <w:sz w:val="24"/>
                <w:szCs w:val="24"/>
              </w:rPr>
            </w:pPr>
            <w:r w:rsidRPr="00C957A9">
              <w:rPr>
                <w:rFonts w:ascii="Times New Roman" w:hAnsi="Times New Roman" w:cs="Times New Roman"/>
                <w:i/>
                <w:iCs/>
                <w:color w:val="002060"/>
              </w:rPr>
              <w:t>García, A. N., &amp; Chávez, M. D. (2020). Desarrollo de la noción de número en niños de tercer grado de preescolar mediante situaciones didácticas. RILCO DS: Revista de Desarrollo sustentable, Negocios, Emprendimiento y Educación, (6), 5.</w:t>
            </w:r>
          </w:p>
        </w:tc>
        <w:tc>
          <w:tcPr>
            <w:tcW w:w="6475" w:type="dxa"/>
          </w:tcPr>
          <w:p w14:paraId="23E98B38" w14:textId="77777777" w:rsidR="00B738A3" w:rsidRDefault="00C957A9" w:rsidP="00B738A3">
            <w:pPr>
              <w:spacing w:line="360" w:lineRule="auto"/>
              <w:rPr>
                <w:rFonts w:ascii="Times New Roman" w:hAnsi="Times New Roman" w:cs="Times New Roman"/>
                <w:sz w:val="24"/>
                <w:szCs w:val="24"/>
              </w:rPr>
            </w:pPr>
            <w:r>
              <w:rPr>
                <w:rFonts w:ascii="Times New Roman" w:hAnsi="Times New Roman" w:cs="Times New Roman"/>
                <w:sz w:val="24"/>
                <w:szCs w:val="24"/>
              </w:rPr>
              <w:t>La situación didáctica es como una guía de observación en donde el docente identifica diversos aspectos a resolver acorde a su entorno.</w:t>
            </w:r>
          </w:p>
          <w:p w14:paraId="361F831B" w14:textId="0AB023FB" w:rsidR="00C957A9" w:rsidRPr="00C957A9" w:rsidRDefault="00C957A9" w:rsidP="0035017C">
            <w:pPr>
              <w:spacing w:line="360" w:lineRule="auto"/>
              <w:jc w:val="right"/>
              <w:rPr>
                <w:rFonts w:ascii="Times New Roman" w:hAnsi="Times New Roman" w:cs="Times New Roman"/>
                <w:i/>
                <w:iCs/>
                <w:sz w:val="24"/>
                <w:szCs w:val="24"/>
              </w:rPr>
            </w:pPr>
            <w:r w:rsidRPr="00C957A9">
              <w:rPr>
                <w:rFonts w:ascii="Times New Roman" w:hAnsi="Times New Roman" w:cs="Times New Roman"/>
                <w:i/>
                <w:iCs/>
                <w:color w:val="002060"/>
              </w:rPr>
              <w:t>Cano Ruíz, A., &amp; Aduna Soberano, Z. (2021). Prácticas letradas y situaciones didácticas para favorecer la alfabetización inicial de preescolares. Diálogos sobre educación. Temas actuales en investigación educativa, 12(23).</w:t>
            </w:r>
          </w:p>
        </w:tc>
      </w:tr>
      <w:tr w:rsidR="00C957A9" w14:paraId="0E981883" w14:textId="77777777" w:rsidTr="00C3148F">
        <w:tc>
          <w:tcPr>
            <w:tcW w:w="12950" w:type="dxa"/>
            <w:gridSpan w:val="2"/>
            <w:shd w:val="clear" w:color="auto" w:fill="F6C5AC" w:themeFill="accent2" w:themeFillTint="66"/>
          </w:tcPr>
          <w:p w14:paraId="6359FEFD" w14:textId="15FD8EAC" w:rsidR="00C957A9" w:rsidRPr="00C957A9" w:rsidRDefault="00C957A9" w:rsidP="00A5544C">
            <w:pPr>
              <w:spacing w:line="360" w:lineRule="auto"/>
              <w:jc w:val="center"/>
              <w:rPr>
                <w:rFonts w:ascii="Times New Roman" w:hAnsi="Times New Roman" w:cs="Times New Roman"/>
                <w:b/>
                <w:bCs/>
                <w:i/>
                <w:iCs/>
                <w:sz w:val="24"/>
                <w:szCs w:val="24"/>
              </w:rPr>
            </w:pPr>
            <w:r w:rsidRPr="00C957A9">
              <w:rPr>
                <w:rFonts w:ascii="Times New Roman" w:hAnsi="Times New Roman" w:cs="Times New Roman"/>
                <w:b/>
                <w:bCs/>
                <w:i/>
                <w:iCs/>
                <w:sz w:val="24"/>
                <w:szCs w:val="24"/>
              </w:rPr>
              <w:t>Enseñanza-aprendizaje</w:t>
            </w:r>
          </w:p>
        </w:tc>
      </w:tr>
      <w:tr w:rsidR="00C957A9" w14:paraId="7B072C0C" w14:textId="77777777" w:rsidTr="00B738A3">
        <w:tc>
          <w:tcPr>
            <w:tcW w:w="6475" w:type="dxa"/>
          </w:tcPr>
          <w:p w14:paraId="618AD17A" w14:textId="77777777" w:rsidR="00C957A9" w:rsidRDefault="00A5544C" w:rsidP="00B738A3">
            <w:pPr>
              <w:spacing w:line="360" w:lineRule="auto"/>
              <w:rPr>
                <w:rFonts w:ascii="Times New Roman" w:hAnsi="Times New Roman" w:cs="Times New Roman"/>
                <w:sz w:val="24"/>
                <w:szCs w:val="24"/>
              </w:rPr>
            </w:pPr>
            <w:r>
              <w:rPr>
                <w:rFonts w:ascii="Times New Roman" w:hAnsi="Times New Roman" w:cs="Times New Roman"/>
                <w:sz w:val="24"/>
                <w:szCs w:val="24"/>
              </w:rPr>
              <w:t xml:space="preserve">El proceso de enseñanza-aprendizaje es la relación o la interacción que se tiene de docente a alumno siempre teniendo </w:t>
            </w:r>
            <w:r>
              <w:rPr>
                <w:rFonts w:ascii="Times New Roman" w:hAnsi="Times New Roman" w:cs="Times New Roman"/>
                <w:sz w:val="24"/>
                <w:szCs w:val="24"/>
              </w:rPr>
              <w:lastRenderedPageBreak/>
              <w:t>en cuenta la emoción para que dicho proceso sea significativo para ambos.</w:t>
            </w:r>
          </w:p>
          <w:p w14:paraId="79BD2471" w14:textId="56CF8DC0" w:rsidR="00A5544C" w:rsidRPr="00BE1F88" w:rsidRDefault="00BE1F88" w:rsidP="0035017C">
            <w:pPr>
              <w:spacing w:line="360" w:lineRule="auto"/>
              <w:jc w:val="right"/>
              <w:rPr>
                <w:rFonts w:ascii="Times New Roman" w:hAnsi="Times New Roman" w:cs="Times New Roman"/>
                <w:i/>
                <w:iCs/>
                <w:sz w:val="24"/>
                <w:szCs w:val="24"/>
              </w:rPr>
            </w:pPr>
            <w:proofErr w:type="spellStart"/>
            <w:r w:rsidRPr="00BE1F88">
              <w:rPr>
                <w:rFonts w:ascii="Times New Roman" w:hAnsi="Times New Roman" w:cs="Times New Roman"/>
                <w:i/>
                <w:iCs/>
                <w:color w:val="002060"/>
              </w:rPr>
              <w:t>Anzelin</w:t>
            </w:r>
            <w:proofErr w:type="spellEnd"/>
            <w:r w:rsidRPr="00BE1F88">
              <w:rPr>
                <w:rFonts w:ascii="Times New Roman" w:hAnsi="Times New Roman" w:cs="Times New Roman"/>
                <w:i/>
                <w:iCs/>
                <w:color w:val="002060"/>
              </w:rPr>
              <w:t xml:space="preserve">, I., Marín-Gutiérrez, A., &amp; Chocontá, J. (2020). Relación entre la emoción y los procesos de enseñanza aprendizaje. </w:t>
            </w:r>
            <w:proofErr w:type="spellStart"/>
            <w:r w:rsidRPr="00BE1F88">
              <w:rPr>
                <w:rFonts w:ascii="Times New Roman" w:hAnsi="Times New Roman" w:cs="Times New Roman"/>
                <w:i/>
                <w:iCs/>
                <w:color w:val="002060"/>
              </w:rPr>
              <w:t>Sophia</w:t>
            </w:r>
            <w:proofErr w:type="spellEnd"/>
            <w:r w:rsidRPr="00BE1F88">
              <w:rPr>
                <w:rFonts w:ascii="Times New Roman" w:hAnsi="Times New Roman" w:cs="Times New Roman"/>
                <w:i/>
                <w:iCs/>
                <w:color w:val="002060"/>
              </w:rPr>
              <w:t>, 16(1), 48-64.</w:t>
            </w:r>
          </w:p>
        </w:tc>
        <w:tc>
          <w:tcPr>
            <w:tcW w:w="6475" w:type="dxa"/>
          </w:tcPr>
          <w:p w14:paraId="5E4C811C" w14:textId="77777777" w:rsidR="00C957A9" w:rsidRDefault="00BE1F88" w:rsidP="00B738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El proceso de enseñanza-aprendizaje es un medio por el cual existe una relación entre </w:t>
            </w:r>
            <w:r w:rsidRPr="00BE1F88">
              <w:rPr>
                <w:rFonts w:ascii="Times New Roman" w:hAnsi="Times New Roman" w:cs="Times New Roman"/>
                <w:sz w:val="24"/>
                <w:szCs w:val="24"/>
              </w:rPr>
              <w:t>aula, alumno y profesor</w:t>
            </w:r>
            <w:r>
              <w:rPr>
                <w:rFonts w:ascii="Times New Roman" w:hAnsi="Times New Roman" w:cs="Times New Roman"/>
                <w:sz w:val="24"/>
                <w:szCs w:val="24"/>
              </w:rPr>
              <w:t xml:space="preserve">, que al avanzar </w:t>
            </w:r>
            <w:r>
              <w:rPr>
                <w:rFonts w:ascii="Times New Roman" w:hAnsi="Times New Roman" w:cs="Times New Roman"/>
                <w:sz w:val="24"/>
                <w:szCs w:val="24"/>
              </w:rPr>
              <w:lastRenderedPageBreak/>
              <w:t>puede presentar cambios paradigmáticos en este ya que busca innovar lo que tradicionalmente se conocía.</w:t>
            </w:r>
          </w:p>
          <w:p w14:paraId="682BFFF4" w14:textId="03A7C872" w:rsidR="00BE1F88" w:rsidRPr="00BE1F88" w:rsidRDefault="00BE1F88" w:rsidP="0035017C">
            <w:pPr>
              <w:spacing w:line="360" w:lineRule="auto"/>
              <w:jc w:val="right"/>
              <w:rPr>
                <w:rFonts w:ascii="Times New Roman" w:hAnsi="Times New Roman" w:cs="Times New Roman"/>
                <w:i/>
                <w:iCs/>
                <w:sz w:val="24"/>
                <w:szCs w:val="24"/>
              </w:rPr>
            </w:pPr>
            <w:r w:rsidRPr="00BE1F88">
              <w:rPr>
                <w:rFonts w:ascii="Times New Roman" w:hAnsi="Times New Roman" w:cs="Times New Roman"/>
                <w:i/>
                <w:iCs/>
                <w:color w:val="002060"/>
              </w:rPr>
              <w:t xml:space="preserve">Castillo, P. F. N., Verde, R. F. C., Hernández, Y. C. U., Aburto, L. L. G., &amp; </w:t>
            </w:r>
            <w:proofErr w:type="spellStart"/>
            <w:r w:rsidRPr="00BE1F88">
              <w:rPr>
                <w:rFonts w:ascii="Times New Roman" w:hAnsi="Times New Roman" w:cs="Times New Roman"/>
                <w:i/>
                <w:iCs/>
                <w:color w:val="002060"/>
              </w:rPr>
              <w:t>Ilizarbe</w:t>
            </w:r>
            <w:proofErr w:type="spellEnd"/>
            <w:r w:rsidRPr="00BE1F88">
              <w:rPr>
                <w:rFonts w:ascii="Times New Roman" w:hAnsi="Times New Roman" w:cs="Times New Roman"/>
                <w:i/>
                <w:iCs/>
                <w:color w:val="002060"/>
              </w:rPr>
              <w:t xml:space="preserve">, G. S. M. (2020). El aprendizaje ubicuo en el proceso de enseñanza aprendizaje. Revista </w:t>
            </w:r>
            <w:proofErr w:type="spellStart"/>
            <w:r w:rsidRPr="00BE1F88">
              <w:rPr>
                <w:rFonts w:ascii="Times New Roman" w:hAnsi="Times New Roman" w:cs="Times New Roman"/>
                <w:i/>
                <w:iCs/>
                <w:color w:val="002060"/>
              </w:rPr>
              <w:t>multi-ensayos</w:t>
            </w:r>
            <w:proofErr w:type="spellEnd"/>
            <w:r w:rsidRPr="00BE1F88">
              <w:rPr>
                <w:rFonts w:ascii="Times New Roman" w:hAnsi="Times New Roman" w:cs="Times New Roman"/>
                <w:i/>
                <w:iCs/>
                <w:color w:val="002060"/>
              </w:rPr>
              <w:t>, 2-8.</w:t>
            </w:r>
          </w:p>
        </w:tc>
      </w:tr>
      <w:tr w:rsidR="006271EF" w14:paraId="1407E9B2" w14:textId="77777777" w:rsidTr="006271EF">
        <w:tc>
          <w:tcPr>
            <w:tcW w:w="12950" w:type="dxa"/>
            <w:gridSpan w:val="2"/>
            <w:shd w:val="clear" w:color="auto" w:fill="F1A983" w:themeFill="accent2" w:themeFillTint="99"/>
          </w:tcPr>
          <w:p w14:paraId="4757F2BC" w14:textId="1A935E9F" w:rsidR="006271EF" w:rsidRPr="006271EF" w:rsidRDefault="006271EF" w:rsidP="006271EF">
            <w:pPr>
              <w:spacing w:line="360" w:lineRule="auto"/>
              <w:jc w:val="center"/>
              <w:rPr>
                <w:rFonts w:ascii="Times New Roman" w:hAnsi="Times New Roman" w:cs="Times New Roman"/>
                <w:b/>
                <w:bCs/>
                <w:i/>
                <w:iCs/>
                <w:sz w:val="24"/>
                <w:szCs w:val="24"/>
                <w:highlight w:val="yellow"/>
              </w:rPr>
            </w:pPr>
            <w:r w:rsidRPr="006271EF">
              <w:rPr>
                <w:rFonts w:ascii="Times New Roman" w:hAnsi="Times New Roman" w:cs="Times New Roman"/>
                <w:b/>
                <w:bCs/>
                <w:i/>
                <w:iCs/>
                <w:sz w:val="24"/>
                <w:szCs w:val="24"/>
                <w:highlight w:val="yellow"/>
              </w:rPr>
              <w:lastRenderedPageBreak/>
              <w:t>Estrategia:</w:t>
            </w:r>
          </w:p>
        </w:tc>
      </w:tr>
      <w:tr w:rsidR="00E2619E" w14:paraId="7B9F36E8" w14:textId="77777777" w:rsidTr="00B738A3">
        <w:tc>
          <w:tcPr>
            <w:tcW w:w="6475" w:type="dxa"/>
          </w:tcPr>
          <w:p w14:paraId="56755E43" w14:textId="3E762AE5" w:rsidR="00E2619E" w:rsidRPr="00365166" w:rsidRDefault="0098168A" w:rsidP="00B738A3">
            <w:pPr>
              <w:spacing w:line="360" w:lineRule="auto"/>
              <w:rPr>
                <w:rFonts w:ascii="Times New Roman" w:hAnsi="Times New Roman" w:cs="Times New Roman"/>
                <w:sz w:val="24"/>
                <w:szCs w:val="24"/>
              </w:rPr>
            </w:pPr>
            <w:r w:rsidRPr="00365166">
              <w:rPr>
                <w:rFonts w:ascii="Times New Roman" w:hAnsi="Times New Roman" w:cs="Times New Roman"/>
                <w:sz w:val="24"/>
                <w:szCs w:val="24"/>
                <w:highlight w:val="yellow"/>
              </w:rPr>
              <w:t>Las estrategias</w:t>
            </w:r>
            <w:r w:rsidR="00F3170E" w:rsidRPr="00365166">
              <w:rPr>
                <w:rFonts w:ascii="Times New Roman" w:hAnsi="Times New Roman" w:cs="Times New Roman"/>
                <w:sz w:val="24"/>
                <w:szCs w:val="24"/>
                <w:highlight w:val="yellow"/>
              </w:rPr>
              <w:t xml:space="preserve">, </w:t>
            </w:r>
            <w:r w:rsidR="00F3170E" w:rsidRPr="00365166">
              <w:rPr>
                <w:rFonts w:ascii="Times New Roman" w:hAnsi="Times New Roman" w:cs="Times New Roman"/>
                <w:sz w:val="24"/>
                <w:szCs w:val="24"/>
                <w:highlight w:val="yellow"/>
              </w:rPr>
              <w:t>métodos</w:t>
            </w:r>
            <w:r w:rsidR="00F3170E" w:rsidRPr="00365166">
              <w:rPr>
                <w:rFonts w:ascii="Times New Roman" w:hAnsi="Times New Roman" w:cs="Times New Roman"/>
                <w:sz w:val="24"/>
                <w:szCs w:val="24"/>
                <w:highlight w:val="yellow"/>
              </w:rPr>
              <w:t xml:space="preserve"> o</w:t>
            </w:r>
            <w:r w:rsidR="00F3170E" w:rsidRPr="00365166">
              <w:rPr>
                <w:rFonts w:ascii="Times New Roman" w:hAnsi="Times New Roman" w:cs="Times New Roman"/>
                <w:sz w:val="24"/>
                <w:szCs w:val="24"/>
                <w:highlight w:val="yellow"/>
              </w:rPr>
              <w:t xml:space="preserve"> técnicas</w:t>
            </w:r>
            <w:r w:rsidR="00F3170E" w:rsidRPr="00365166">
              <w:rPr>
                <w:rFonts w:ascii="Times New Roman" w:hAnsi="Times New Roman" w:cs="Times New Roman"/>
                <w:sz w:val="24"/>
                <w:szCs w:val="24"/>
                <w:highlight w:val="yellow"/>
              </w:rPr>
              <w:t xml:space="preserve"> son sinónimos de este </w:t>
            </w:r>
            <w:r w:rsidR="00EE2DA0" w:rsidRPr="00365166">
              <w:rPr>
                <w:rFonts w:ascii="Times New Roman" w:hAnsi="Times New Roman" w:cs="Times New Roman"/>
                <w:sz w:val="24"/>
                <w:szCs w:val="24"/>
                <w:highlight w:val="yellow"/>
              </w:rPr>
              <w:t>término</w:t>
            </w:r>
            <w:r w:rsidR="00F3170E" w:rsidRPr="00365166">
              <w:rPr>
                <w:rFonts w:ascii="Times New Roman" w:hAnsi="Times New Roman" w:cs="Times New Roman"/>
                <w:sz w:val="24"/>
                <w:szCs w:val="24"/>
                <w:highlight w:val="yellow"/>
              </w:rPr>
              <w:t xml:space="preserve"> </w:t>
            </w:r>
            <w:r w:rsidR="00EE2DA0" w:rsidRPr="00365166">
              <w:rPr>
                <w:rFonts w:ascii="Times New Roman" w:hAnsi="Times New Roman" w:cs="Times New Roman"/>
                <w:sz w:val="24"/>
                <w:szCs w:val="24"/>
                <w:highlight w:val="yellow"/>
              </w:rPr>
              <w:t xml:space="preserve">ya que estas tienen un fin un específico que es </w:t>
            </w:r>
            <w:r w:rsidR="00FC51A9" w:rsidRPr="00365166">
              <w:rPr>
                <w:rFonts w:ascii="Times New Roman" w:hAnsi="Times New Roman" w:cs="Times New Roman"/>
                <w:sz w:val="24"/>
                <w:szCs w:val="24"/>
                <w:highlight w:val="yellow"/>
              </w:rPr>
              <w:t>apoyar al proceso educativo al momento de enseñanza-aprendizaje</w:t>
            </w:r>
            <w:r w:rsidR="009619B8" w:rsidRPr="00365166">
              <w:rPr>
                <w:rFonts w:ascii="Times New Roman" w:hAnsi="Times New Roman" w:cs="Times New Roman"/>
                <w:sz w:val="24"/>
                <w:szCs w:val="24"/>
                <w:highlight w:val="yellow"/>
              </w:rPr>
              <w:t xml:space="preserve">; también </w:t>
            </w:r>
            <w:r w:rsidR="00385546" w:rsidRPr="00365166">
              <w:rPr>
                <w:rFonts w:ascii="Times New Roman" w:hAnsi="Times New Roman" w:cs="Times New Roman"/>
                <w:sz w:val="24"/>
                <w:szCs w:val="24"/>
                <w:highlight w:val="yellow"/>
              </w:rPr>
              <w:t xml:space="preserve">menciona que </w:t>
            </w:r>
            <w:r w:rsidR="00223A1C" w:rsidRPr="00365166">
              <w:rPr>
                <w:rFonts w:ascii="Times New Roman" w:hAnsi="Times New Roman" w:cs="Times New Roman"/>
                <w:sz w:val="24"/>
                <w:szCs w:val="24"/>
                <w:highlight w:val="yellow"/>
              </w:rPr>
              <w:t xml:space="preserve">es un procedimiento que esta </w:t>
            </w:r>
            <w:r w:rsidR="00223A1C" w:rsidRPr="00365166">
              <w:rPr>
                <w:rFonts w:ascii="Times New Roman" w:hAnsi="Times New Roman" w:cs="Times New Roman"/>
                <w:sz w:val="24"/>
                <w:szCs w:val="24"/>
                <w:highlight w:val="yellow"/>
              </w:rPr>
              <w:t xml:space="preserve">dirigido a cumplir un objetivo </w:t>
            </w:r>
            <w:r w:rsidR="005E2257" w:rsidRPr="00365166">
              <w:rPr>
                <w:rFonts w:ascii="Times New Roman" w:hAnsi="Times New Roman" w:cs="Times New Roman"/>
                <w:sz w:val="24"/>
                <w:szCs w:val="24"/>
                <w:highlight w:val="yellow"/>
              </w:rPr>
              <w:t>o meta</w:t>
            </w:r>
            <w:r w:rsidR="00223A1C" w:rsidRPr="00365166">
              <w:rPr>
                <w:rFonts w:ascii="Times New Roman" w:hAnsi="Times New Roman" w:cs="Times New Roman"/>
                <w:sz w:val="24"/>
                <w:szCs w:val="24"/>
                <w:highlight w:val="yellow"/>
              </w:rPr>
              <w:t xml:space="preserve"> que ayude </w:t>
            </w:r>
            <w:r w:rsidR="005E2257" w:rsidRPr="00365166">
              <w:rPr>
                <w:rFonts w:ascii="Times New Roman" w:hAnsi="Times New Roman" w:cs="Times New Roman"/>
                <w:sz w:val="24"/>
                <w:szCs w:val="24"/>
                <w:highlight w:val="yellow"/>
              </w:rPr>
              <w:t xml:space="preserve">a </w:t>
            </w:r>
            <w:r w:rsidR="00223A1C" w:rsidRPr="00365166">
              <w:rPr>
                <w:rFonts w:ascii="Times New Roman" w:hAnsi="Times New Roman" w:cs="Times New Roman"/>
                <w:sz w:val="24"/>
                <w:szCs w:val="24"/>
                <w:highlight w:val="yellow"/>
              </w:rPr>
              <w:t>resolver un problema</w:t>
            </w:r>
            <w:r w:rsidR="005E2257" w:rsidRPr="00365166">
              <w:rPr>
                <w:rFonts w:ascii="Times New Roman" w:hAnsi="Times New Roman" w:cs="Times New Roman"/>
                <w:sz w:val="24"/>
                <w:szCs w:val="24"/>
                <w:highlight w:val="yellow"/>
              </w:rPr>
              <w:t xml:space="preserve"> por lo que este es muy importante.</w:t>
            </w:r>
          </w:p>
          <w:p w14:paraId="4B3B9C1E" w14:textId="72F560BD" w:rsidR="005E2257" w:rsidRPr="00365166" w:rsidRDefault="00365166" w:rsidP="00365166">
            <w:pPr>
              <w:spacing w:line="360" w:lineRule="auto"/>
              <w:jc w:val="right"/>
              <w:rPr>
                <w:rFonts w:ascii="Times New Roman" w:hAnsi="Times New Roman" w:cs="Times New Roman"/>
                <w:sz w:val="24"/>
                <w:szCs w:val="24"/>
              </w:rPr>
            </w:pPr>
            <w:r w:rsidRPr="00365166">
              <w:rPr>
                <w:rFonts w:ascii="Times New Roman" w:hAnsi="Times New Roman" w:cs="Times New Roman"/>
                <w:color w:val="002060"/>
              </w:rPr>
              <w:t>Vargas-Murillo, G. (2020). Estrategias educativas y tecnología digital en el proceso enseñanza aprendizaje. Cuadernos Hospital de Clínicas, 61(1), 114-129.</w:t>
            </w:r>
          </w:p>
        </w:tc>
        <w:tc>
          <w:tcPr>
            <w:tcW w:w="6475" w:type="dxa"/>
          </w:tcPr>
          <w:p w14:paraId="719F50AF" w14:textId="77777777" w:rsidR="00E2619E" w:rsidRDefault="0018035D" w:rsidP="00B738A3">
            <w:pPr>
              <w:spacing w:line="360" w:lineRule="auto"/>
              <w:rPr>
                <w:rFonts w:ascii="Times New Roman" w:hAnsi="Times New Roman" w:cs="Times New Roman"/>
                <w:sz w:val="24"/>
                <w:szCs w:val="24"/>
              </w:rPr>
            </w:pPr>
            <w:r w:rsidRPr="00A92412">
              <w:rPr>
                <w:rFonts w:ascii="Times New Roman" w:hAnsi="Times New Roman" w:cs="Times New Roman"/>
                <w:sz w:val="24"/>
                <w:szCs w:val="24"/>
                <w:highlight w:val="yellow"/>
              </w:rPr>
              <w:t xml:space="preserve">Las estrategias de aprendizaje son muy importantes </w:t>
            </w:r>
            <w:r w:rsidR="00D944D8" w:rsidRPr="00A92412">
              <w:rPr>
                <w:rFonts w:ascii="Times New Roman" w:hAnsi="Times New Roman" w:cs="Times New Roman"/>
                <w:sz w:val="24"/>
                <w:szCs w:val="24"/>
                <w:highlight w:val="yellow"/>
              </w:rPr>
              <w:t>y</w:t>
            </w:r>
            <w:r w:rsidRPr="00A92412">
              <w:rPr>
                <w:rFonts w:ascii="Times New Roman" w:hAnsi="Times New Roman" w:cs="Times New Roman"/>
                <w:sz w:val="24"/>
                <w:szCs w:val="24"/>
                <w:highlight w:val="yellow"/>
              </w:rPr>
              <w:t xml:space="preserve">a que son las cuales se utilizan para </w:t>
            </w:r>
            <w:r w:rsidR="00151941" w:rsidRPr="00A92412">
              <w:rPr>
                <w:rFonts w:ascii="Times New Roman" w:hAnsi="Times New Roman" w:cs="Times New Roman"/>
                <w:sz w:val="24"/>
                <w:szCs w:val="24"/>
                <w:highlight w:val="yellow"/>
              </w:rPr>
              <w:t xml:space="preserve">en el proceso </w:t>
            </w:r>
            <w:r w:rsidR="003662DB" w:rsidRPr="00A92412">
              <w:rPr>
                <w:rFonts w:ascii="Times New Roman" w:hAnsi="Times New Roman" w:cs="Times New Roman"/>
                <w:sz w:val="24"/>
                <w:szCs w:val="24"/>
                <w:highlight w:val="yellow"/>
              </w:rPr>
              <w:t xml:space="preserve">de enseñanza ya que </w:t>
            </w:r>
            <w:r w:rsidR="003D5E7B" w:rsidRPr="00A92412">
              <w:rPr>
                <w:rFonts w:ascii="Times New Roman" w:hAnsi="Times New Roman" w:cs="Times New Roman"/>
                <w:sz w:val="24"/>
                <w:szCs w:val="24"/>
                <w:highlight w:val="yellow"/>
              </w:rPr>
              <w:t xml:space="preserve">utilizan diversos enfoques y métodos para desarrollar diversas </w:t>
            </w:r>
            <w:r w:rsidR="000466D8" w:rsidRPr="00A92412">
              <w:rPr>
                <w:rFonts w:ascii="Times New Roman" w:hAnsi="Times New Roman" w:cs="Times New Roman"/>
                <w:sz w:val="24"/>
                <w:szCs w:val="24"/>
                <w:highlight w:val="yellow"/>
              </w:rPr>
              <w:t xml:space="preserve">actividades </w:t>
            </w:r>
            <w:r w:rsidR="0037337E" w:rsidRPr="00A92412">
              <w:rPr>
                <w:rFonts w:ascii="Times New Roman" w:hAnsi="Times New Roman" w:cs="Times New Roman"/>
                <w:sz w:val="24"/>
                <w:szCs w:val="24"/>
                <w:highlight w:val="yellow"/>
              </w:rPr>
              <w:t>las cuales se les implementan a los alumnos</w:t>
            </w:r>
            <w:r w:rsidR="00785195" w:rsidRPr="00A92412">
              <w:rPr>
                <w:rFonts w:ascii="Times New Roman" w:hAnsi="Times New Roman" w:cs="Times New Roman"/>
                <w:sz w:val="24"/>
                <w:szCs w:val="24"/>
                <w:highlight w:val="yellow"/>
              </w:rPr>
              <w:t>.</w:t>
            </w:r>
          </w:p>
          <w:p w14:paraId="48E10590" w14:textId="109048E0" w:rsidR="00785195" w:rsidRPr="00365166" w:rsidRDefault="00A92412" w:rsidP="00A92412">
            <w:pPr>
              <w:spacing w:line="360" w:lineRule="auto"/>
              <w:jc w:val="right"/>
              <w:rPr>
                <w:rFonts w:ascii="Times New Roman" w:hAnsi="Times New Roman" w:cs="Times New Roman"/>
                <w:sz w:val="24"/>
                <w:szCs w:val="24"/>
              </w:rPr>
            </w:pPr>
            <w:r w:rsidRPr="00A92412">
              <w:rPr>
                <w:rFonts w:ascii="Times New Roman" w:hAnsi="Times New Roman" w:cs="Times New Roman"/>
                <w:color w:val="002060"/>
              </w:rPr>
              <w:t xml:space="preserve">HURTADO, P. A., </w:t>
            </w:r>
            <w:proofErr w:type="spellStart"/>
            <w:r w:rsidRPr="00A92412">
              <w:rPr>
                <w:rFonts w:ascii="Times New Roman" w:hAnsi="Times New Roman" w:cs="Times New Roman"/>
                <w:color w:val="002060"/>
              </w:rPr>
              <w:t>Garcia</w:t>
            </w:r>
            <w:proofErr w:type="spellEnd"/>
            <w:r w:rsidRPr="00A92412">
              <w:rPr>
                <w:rFonts w:ascii="Times New Roman" w:hAnsi="Times New Roman" w:cs="Times New Roman"/>
                <w:color w:val="002060"/>
              </w:rPr>
              <w:t>, M., RIVERA, D. A., &amp; FORGIONY, J. O. (2018). Las estrategias de aprendizaje y la creatividad: Una relación que favorece el procesamiento de la información. Revista Espacios, 39(17).</w:t>
            </w:r>
          </w:p>
        </w:tc>
      </w:tr>
      <w:tr w:rsidR="00B93062" w14:paraId="5F2168D3" w14:textId="77777777" w:rsidTr="00B93062">
        <w:tc>
          <w:tcPr>
            <w:tcW w:w="12950" w:type="dxa"/>
            <w:gridSpan w:val="2"/>
            <w:shd w:val="clear" w:color="auto" w:fill="F6C5AC" w:themeFill="accent2" w:themeFillTint="66"/>
          </w:tcPr>
          <w:p w14:paraId="0BE15909" w14:textId="65873F70" w:rsidR="00B93062" w:rsidRPr="00B93062" w:rsidRDefault="00B93062" w:rsidP="00B93062">
            <w:pPr>
              <w:spacing w:line="360" w:lineRule="auto"/>
              <w:jc w:val="center"/>
              <w:rPr>
                <w:rFonts w:ascii="Times New Roman" w:hAnsi="Times New Roman" w:cs="Times New Roman"/>
                <w:i/>
                <w:iCs/>
                <w:sz w:val="24"/>
                <w:szCs w:val="24"/>
                <w:highlight w:val="yellow"/>
              </w:rPr>
            </w:pPr>
            <w:r w:rsidRPr="00A92412">
              <w:rPr>
                <w:rFonts w:ascii="Times New Roman" w:hAnsi="Times New Roman" w:cs="Times New Roman"/>
                <w:i/>
                <w:iCs/>
                <w:sz w:val="24"/>
                <w:szCs w:val="24"/>
                <w:highlight w:val="yellow"/>
              </w:rPr>
              <w:t>E</w:t>
            </w:r>
            <w:r w:rsidRPr="00A92412">
              <w:rPr>
                <w:rFonts w:ascii="Times New Roman" w:hAnsi="Times New Roman" w:cs="Times New Roman"/>
                <w:i/>
                <w:iCs/>
                <w:sz w:val="24"/>
                <w:szCs w:val="24"/>
                <w:highlight w:val="yellow"/>
              </w:rPr>
              <w:t xml:space="preserve">strategia </w:t>
            </w:r>
            <w:r w:rsidR="009F401D" w:rsidRPr="00A92412">
              <w:rPr>
                <w:rFonts w:ascii="Times New Roman" w:hAnsi="Times New Roman" w:cs="Times New Roman"/>
                <w:i/>
                <w:iCs/>
                <w:sz w:val="24"/>
                <w:szCs w:val="24"/>
                <w:highlight w:val="yellow"/>
              </w:rPr>
              <w:t>P</w:t>
            </w:r>
            <w:r w:rsidRPr="00A92412">
              <w:rPr>
                <w:rFonts w:ascii="Times New Roman" w:hAnsi="Times New Roman" w:cs="Times New Roman"/>
                <w:i/>
                <w:iCs/>
                <w:sz w:val="24"/>
                <w:szCs w:val="24"/>
                <w:highlight w:val="yellow"/>
              </w:rPr>
              <w:t>edagógica</w:t>
            </w:r>
          </w:p>
        </w:tc>
      </w:tr>
      <w:tr w:rsidR="006271EF" w14:paraId="5D439196" w14:textId="77777777" w:rsidTr="00B738A3">
        <w:tc>
          <w:tcPr>
            <w:tcW w:w="6475" w:type="dxa"/>
          </w:tcPr>
          <w:p w14:paraId="20E9E428" w14:textId="77777777" w:rsidR="006271EF" w:rsidRDefault="00DC0048"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w:t>
            </w:r>
            <w:r w:rsidR="008B50D3">
              <w:rPr>
                <w:rFonts w:ascii="Times New Roman" w:hAnsi="Times New Roman" w:cs="Times New Roman"/>
                <w:sz w:val="24"/>
                <w:szCs w:val="24"/>
                <w:highlight w:val="yellow"/>
              </w:rPr>
              <w:t xml:space="preserve">pedagógicas las logro entender como acciones planificadas </w:t>
            </w:r>
            <w:r w:rsidR="00861502">
              <w:rPr>
                <w:rFonts w:ascii="Times New Roman" w:hAnsi="Times New Roman" w:cs="Times New Roman"/>
                <w:sz w:val="24"/>
                <w:szCs w:val="24"/>
                <w:highlight w:val="yellow"/>
              </w:rPr>
              <w:t xml:space="preserve">y </w:t>
            </w:r>
            <w:r w:rsidR="0083760F">
              <w:rPr>
                <w:rFonts w:ascii="Times New Roman" w:hAnsi="Times New Roman" w:cs="Times New Roman"/>
                <w:sz w:val="24"/>
                <w:szCs w:val="24"/>
                <w:highlight w:val="yellow"/>
              </w:rPr>
              <w:t xml:space="preserve">organizadas que </w:t>
            </w:r>
            <w:r w:rsidR="00381E17">
              <w:rPr>
                <w:rFonts w:ascii="Times New Roman" w:hAnsi="Times New Roman" w:cs="Times New Roman"/>
                <w:sz w:val="24"/>
                <w:szCs w:val="24"/>
                <w:highlight w:val="yellow"/>
              </w:rPr>
              <w:t xml:space="preserve">se enfocan en </w:t>
            </w:r>
            <w:r w:rsidR="00A83EEF">
              <w:rPr>
                <w:rFonts w:ascii="Times New Roman" w:hAnsi="Times New Roman" w:cs="Times New Roman"/>
                <w:sz w:val="24"/>
                <w:szCs w:val="24"/>
                <w:highlight w:val="yellow"/>
              </w:rPr>
              <w:t xml:space="preserve">enseñar a </w:t>
            </w:r>
            <w:proofErr w:type="gramStart"/>
            <w:r w:rsidR="00A83EEF">
              <w:rPr>
                <w:rFonts w:ascii="Times New Roman" w:hAnsi="Times New Roman" w:cs="Times New Roman"/>
                <w:sz w:val="24"/>
                <w:szCs w:val="24"/>
                <w:highlight w:val="yellow"/>
              </w:rPr>
              <w:t>los niños y niñas</w:t>
            </w:r>
            <w:proofErr w:type="gramEnd"/>
            <w:r w:rsidR="00A83EEF">
              <w:rPr>
                <w:rFonts w:ascii="Times New Roman" w:hAnsi="Times New Roman" w:cs="Times New Roman"/>
                <w:sz w:val="24"/>
                <w:szCs w:val="24"/>
                <w:highlight w:val="yellow"/>
              </w:rPr>
              <w:t xml:space="preserve"> del jardín de niños a que ellos aprendan y como lo menciona el autor siempre de manera innovadora </w:t>
            </w:r>
            <w:r w:rsidR="00F9790B">
              <w:rPr>
                <w:rFonts w:ascii="Times New Roman" w:hAnsi="Times New Roman" w:cs="Times New Roman"/>
                <w:sz w:val="24"/>
                <w:szCs w:val="24"/>
                <w:highlight w:val="yellow"/>
              </w:rPr>
              <w:t xml:space="preserve">para tener siempre </w:t>
            </w:r>
            <w:r w:rsidR="000C3E8F">
              <w:rPr>
                <w:rFonts w:ascii="Times New Roman" w:hAnsi="Times New Roman" w:cs="Times New Roman"/>
                <w:sz w:val="24"/>
                <w:szCs w:val="24"/>
                <w:highlight w:val="yellow"/>
              </w:rPr>
              <w:t>su atención.</w:t>
            </w:r>
          </w:p>
          <w:p w14:paraId="424B676D" w14:textId="438BBF57" w:rsidR="000C3E8F" w:rsidRPr="006271EF" w:rsidRDefault="00227EA1" w:rsidP="00227EA1">
            <w:pPr>
              <w:spacing w:line="360" w:lineRule="auto"/>
              <w:jc w:val="right"/>
              <w:rPr>
                <w:rFonts w:ascii="Times New Roman" w:hAnsi="Times New Roman" w:cs="Times New Roman"/>
                <w:sz w:val="24"/>
                <w:szCs w:val="24"/>
                <w:highlight w:val="yellow"/>
              </w:rPr>
            </w:pPr>
            <w:r w:rsidRPr="00227EA1">
              <w:rPr>
                <w:rFonts w:ascii="Times New Roman" w:hAnsi="Times New Roman" w:cs="Times New Roman"/>
                <w:color w:val="002060"/>
              </w:rPr>
              <w:t>Baque, P. G. C., &amp; Marcillo, C. (2020). Estrategias pedagógicas innovadoras en entornos virtuales de aprendizaje. Dominio de las Ciencias, 6(3), 56-77.</w:t>
            </w:r>
          </w:p>
        </w:tc>
        <w:tc>
          <w:tcPr>
            <w:tcW w:w="6475" w:type="dxa"/>
          </w:tcPr>
          <w:p w14:paraId="1EC7203F" w14:textId="77777777" w:rsidR="006271EF" w:rsidRDefault="00BA7AB8"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w:t>
            </w:r>
            <w:r w:rsidR="00582C60">
              <w:rPr>
                <w:rFonts w:ascii="Times New Roman" w:hAnsi="Times New Roman" w:cs="Times New Roman"/>
                <w:sz w:val="24"/>
                <w:szCs w:val="24"/>
                <w:highlight w:val="yellow"/>
              </w:rPr>
              <w:t xml:space="preserve">pedagógicas son acciones </w:t>
            </w:r>
            <w:r w:rsidR="00EE21BC">
              <w:rPr>
                <w:rFonts w:ascii="Times New Roman" w:hAnsi="Times New Roman" w:cs="Times New Roman"/>
                <w:sz w:val="24"/>
                <w:szCs w:val="24"/>
                <w:highlight w:val="yellow"/>
              </w:rPr>
              <w:t xml:space="preserve">que realizan para facilitar </w:t>
            </w:r>
            <w:r w:rsidR="00483B8E">
              <w:rPr>
                <w:rFonts w:ascii="Times New Roman" w:hAnsi="Times New Roman" w:cs="Times New Roman"/>
                <w:sz w:val="24"/>
                <w:szCs w:val="24"/>
                <w:highlight w:val="yellow"/>
              </w:rPr>
              <w:t xml:space="preserve">el proceso de aprendizaje </w:t>
            </w:r>
            <w:r w:rsidR="002306B5">
              <w:rPr>
                <w:rFonts w:ascii="Times New Roman" w:hAnsi="Times New Roman" w:cs="Times New Roman"/>
                <w:sz w:val="24"/>
                <w:szCs w:val="24"/>
                <w:highlight w:val="yellow"/>
              </w:rPr>
              <w:t xml:space="preserve">de </w:t>
            </w:r>
            <w:proofErr w:type="gramStart"/>
            <w:r w:rsidR="002306B5">
              <w:rPr>
                <w:rFonts w:ascii="Times New Roman" w:hAnsi="Times New Roman" w:cs="Times New Roman"/>
                <w:sz w:val="24"/>
                <w:szCs w:val="24"/>
                <w:highlight w:val="yellow"/>
              </w:rPr>
              <w:t>los niños y niñas</w:t>
            </w:r>
            <w:proofErr w:type="gramEnd"/>
            <w:r w:rsidR="002306B5">
              <w:rPr>
                <w:rFonts w:ascii="Times New Roman" w:hAnsi="Times New Roman" w:cs="Times New Roman"/>
                <w:sz w:val="24"/>
                <w:szCs w:val="24"/>
                <w:highlight w:val="yellow"/>
              </w:rPr>
              <w:t xml:space="preserve"> para que de esta manera logren desarrollar diversos conocimientos y habilidades y que de esta manera se creen en ellos aprendizajes sig</w:t>
            </w:r>
            <w:r w:rsidR="008F5B20">
              <w:rPr>
                <w:rFonts w:ascii="Times New Roman" w:hAnsi="Times New Roman" w:cs="Times New Roman"/>
                <w:sz w:val="24"/>
                <w:szCs w:val="24"/>
                <w:highlight w:val="yellow"/>
              </w:rPr>
              <w:t>nificativos.</w:t>
            </w:r>
          </w:p>
          <w:p w14:paraId="61CBA9F2" w14:textId="73D1AF57" w:rsidR="008F5B20" w:rsidRPr="006271EF" w:rsidRDefault="008F5B20" w:rsidP="008F5B20">
            <w:pPr>
              <w:spacing w:line="360" w:lineRule="auto"/>
              <w:jc w:val="right"/>
              <w:rPr>
                <w:rFonts w:ascii="Times New Roman" w:hAnsi="Times New Roman" w:cs="Times New Roman"/>
                <w:sz w:val="24"/>
                <w:szCs w:val="24"/>
                <w:highlight w:val="yellow"/>
              </w:rPr>
            </w:pPr>
            <w:r w:rsidRPr="008F5B20">
              <w:rPr>
                <w:rFonts w:ascii="Times New Roman" w:hAnsi="Times New Roman" w:cs="Times New Roman"/>
                <w:color w:val="002060"/>
              </w:rPr>
              <w:t>Barrera, Y. A. P. (2019). Estrategias pedagógicas para desarrollar la dimensión comunicativa en preescolar. Inclusión y desarrollo, 6(1), 107-121.</w:t>
            </w:r>
          </w:p>
        </w:tc>
      </w:tr>
      <w:tr w:rsidR="009F401D" w14:paraId="28277D28" w14:textId="77777777" w:rsidTr="009F401D">
        <w:tc>
          <w:tcPr>
            <w:tcW w:w="12950" w:type="dxa"/>
            <w:gridSpan w:val="2"/>
            <w:shd w:val="clear" w:color="auto" w:fill="F6C5AC" w:themeFill="accent2" w:themeFillTint="66"/>
          </w:tcPr>
          <w:p w14:paraId="5F144853" w14:textId="61D33F89" w:rsidR="009F401D" w:rsidRPr="009F401D" w:rsidRDefault="009F401D" w:rsidP="009F401D">
            <w:pPr>
              <w:spacing w:line="360" w:lineRule="auto"/>
              <w:jc w:val="center"/>
              <w:rPr>
                <w:rFonts w:ascii="Times New Roman" w:hAnsi="Times New Roman" w:cs="Times New Roman"/>
                <w:i/>
                <w:iCs/>
                <w:sz w:val="24"/>
                <w:szCs w:val="24"/>
                <w:highlight w:val="yellow"/>
              </w:rPr>
            </w:pPr>
            <w:r w:rsidRPr="00D003A4">
              <w:rPr>
                <w:rFonts w:ascii="Times New Roman" w:hAnsi="Times New Roman" w:cs="Times New Roman"/>
                <w:i/>
                <w:iCs/>
                <w:sz w:val="24"/>
                <w:szCs w:val="24"/>
                <w:highlight w:val="yellow"/>
              </w:rPr>
              <w:t>Estrategia D</w:t>
            </w:r>
            <w:r w:rsidRPr="00D003A4">
              <w:rPr>
                <w:rFonts w:ascii="Times New Roman" w:hAnsi="Times New Roman" w:cs="Times New Roman"/>
                <w:i/>
                <w:iCs/>
                <w:sz w:val="24"/>
                <w:szCs w:val="24"/>
                <w:highlight w:val="yellow"/>
              </w:rPr>
              <w:t>idáctica</w:t>
            </w:r>
          </w:p>
        </w:tc>
      </w:tr>
      <w:tr w:rsidR="006271EF" w14:paraId="1DBFF637" w14:textId="77777777" w:rsidTr="00B738A3">
        <w:tc>
          <w:tcPr>
            <w:tcW w:w="6475" w:type="dxa"/>
          </w:tcPr>
          <w:p w14:paraId="468A8E43" w14:textId="7D26ADAF" w:rsidR="006271EF" w:rsidRDefault="00DB49E6"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didácticas son acciones o actividades que pone en </w:t>
            </w:r>
            <w:r w:rsidR="004579C5">
              <w:rPr>
                <w:rFonts w:ascii="Times New Roman" w:hAnsi="Times New Roman" w:cs="Times New Roman"/>
                <w:sz w:val="24"/>
                <w:szCs w:val="24"/>
                <w:highlight w:val="yellow"/>
              </w:rPr>
              <w:t>práctica</w:t>
            </w:r>
            <w:r>
              <w:rPr>
                <w:rFonts w:ascii="Times New Roman" w:hAnsi="Times New Roman" w:cs="Times New Roman"/>
                <w:sz w:val="24"/>
                <w:szCs w:val="24"/>
                <w:highlight w:val="yellow"/>
              </w:rPr>
              <w:t xml:space="preserve"> un docente </w:t>
            </w:r>
            <w:r w:rsidR="00DA762F">
              <w:rPr>
                <w:rFonts w:ascii="Times New Roman" w:hAnsi="Times New Roman" w:cs="Times New Roman"/>
                <w:sz w:val="24"/>
                <w:szCs w:val="24"/>
                <w:highlight w:val="yellow"/>
              </w:rPr>
              <w:t xml:space="preserve">las cuales están previamente planificadas y delineadas </w:t>
            </w:r>
            <w:r w:rsidR="004579C5">
              <w:rPr>
                <w:rFonts w:ascii="Times New Roman" w:hAnsi="Times New Roman" w:cs="Times New Roman"/>
                <w:sz w:val="24"/>
                <w:szCs w:val="24"/>
                <w:highlight w:val="yellow"/>
              </w:rPr>
              <w:t>al mismo</w:t>
            </w:r>
            <w:r w:rsidR="009D70C7">
              <w:rPr>
                <w:rFonts w:ascii="Times New Roman" w:hAnsi="Times New Roman" w:cs="Times New Roman"/>
                <w:sz w:val="24"/>
                <w:szCs w:val="24"/>
                <w:highlight w:val="yellow"/>
              </w:rPr>
              <w:t xml:space="preserve"> tiempo que deben estar ligadas a las secuencias didácticas que proporcionan </w:t>
            </w:r>
            <w:r w:rsidR="004579C5">
              <w:rPr>
                <w:rFonts w:ascii="Times New Roman" w:hAnsi="Times New Roman" w:cs="Times New Roman"/>
                <w:sz w:val="24"/>
                <w:szCs w:val="24"/>
                <w:highlight w:val="yellow"/>
              </w:rPr>
              <w:t xml:space="preserve">estas actividades para que de esta manera el aprendizaje adquirido por </w:t>
            </w:r>
            <w:proofErr w:type="gramStart"/>
            <w:r w:rsidR="004579C5">
              <w:rPr>
                <w:rFonts w:ascii="Times New Roman" w:hAnsi="Times New Roman" w:cs="Times New Roman"/>
                <w:sz w:val="24"/>
                <w:szCs w:val="24"/>
                <w:highlight w:val="yellow"/>
              </w:rPr>
              <w:t>los niños y niñas</w:t>
            </w:r>
            <w:proofErr w:type="gramEnd"/>
            <w:r w:rsidR="004579C5">
              <w:rPr>
                <w:rFonts w:ascii="Times New Roman" w:hAnsi="Times New Roman" w:cs="Times New Roman"/>
                <w:sz w:val="24"/>
                <w:szCs w:val="24"/>
                <w:highlight w:val="yellow"/>
              </w:rPr>
              <w:t xml:space="preserve"> sea significativo.</w:t>
            </w:r>
          </w:p>
          <w:p w14:paraId="37C593C6" w14:textId="3465A944" w:rsidR="004579C5" w:rsidRPr="006271EF" w:rsidRDefault="003149D2" w:rsidP="003149D2">
            <w:pPr>
              <w:spacing w:line="360" w:lineRule="auto"/>
              <w:jc w:val="right"/>
              <w:rPr>
                <w:rFonts w:ascii="Times New Roman" w:hAnsi="Times New Roman" w:cs="Times New Roman"/>
                <w:sz w:val="24"/>
                <w:szCs w:val="24"/>
                <w:highlight w:val="yellow"/>
              </w:rPr>
            </w:pPr>
            <w:r w:rsidRPr="003149D2">
              <w:rPr>
                <w:rFonts w:ascii="Times New Roman" w:hAnsi="Times New Roman" w:cs="Times New Roman"/>
                <w:color w:val="002060"/>
              </w:rPr>
              <w:t xml:space="preserve">Delgado, J. G., Contreras, F., Ríos, C., &amp; </w:t>
            </w:r>
            <w:proofErr w:type="spellStart"/>
            <w:r w:rsidRPr="003149D2">
              <w:rPr>
                <w:rFonts w:ascii="Times New Roman" w:hAnsi="Times New Roman" w:cs="Times New Roman"/>
                <w:color w:val="002060"/>
              </w:rPr>
              <w:t>Zicatecoyan</w:t>
            </w:r>
            <w:proofErr w:type="spellEnd"/>
            <w:r w:rsidRPr="003149D2">
              <w:rPr>
                <w:rFonts w:ascii="Times New Roman" w:hAnsi="Times New Roman" w:cs="Times New Roman"/>
                <w:color w:val="002060"/>
              </w:rPr>
              <w:t xml:space="preserve">, E. N. D. S. A. (2018). Estrategias didácticas de enseñanza y aprendizaje desde una perspectiva interactiva. </w:t>
            </w:r>
            <w:proofErr w:type="spellStart"/>
            <w:r w:rsidRPr="003149D2">
              <w:rPr>
                <w:rFonts w:ascii="Times New Roman" w:hAnsi="Times New Roman" w:cs="Times New Roman"/>
                <w:color w:val="002060"/>
              </w:rPr>
              <w:t>Journal</w:t>
            </w:r>
            <w:proofErr w:type="spellEnd"/>
            <w:r w:rsidRPr="003149D2">
              <w:rPr>
                <w:rFonts w:ascii="Times New Roman" w:hAnsi="Times New Roman" w:cs="Times New Roman"/>
                <w:color w:val="002060"/>
              </w:rPr>
              <w:t xml:space="preserve"> </w:t>
            </w:r>
            <w:proofErr w:type="spellStart"/>
            <w:r w:rsidRPr="003149D2">
              <w:rPr>
                <w:rFonts w:ascii="Times New Roman" w:hAnsi="Times New Roman" w:cs="Times New Roman"/>
                <w:color w:val="002060"/>
              </w:rPr>
              <w:t>of</w:t>
            </w:r>
            <w:proofErr w:type="spellEnd"/>
            <w:r w:rsidRPr="003149D2">
              <w:rPr>
                <w:rFonts w:ascii="Times New Roman" w:hAnsi="Times New Roman" w:cs="Times New Roman"/>
                <w:color w:val="002060"/>
              </w:rPr>
              <w:t xml:space="preserve"> Chemical </w:t>
            </w:r>
            <w:proofErr w:type="spellStart"/>
            <w:r w:rsidRPr="003149D2">
              <w:rPr>
                <w:rFonts w:ascii="Times New Roman" w:hAnsi="Times New Roman" w:cs="Times New Roman"/>
                <w:color w:val="002060"/>
              </w:rPr>
              <w:t>Information</w:t>
            </w:r>
            <w:proofErr w:type="spellEnd"/>
            <w:r w:rsidRPr="003149D2">
              <w:rPr>
                <w:rFonts w:ascii="Times New Roman" w:hAnsi="Times New Roman" w:cs="Times New Roman"/>
                <w:color w:val="002060"/>
              </w:rPr>
              <w:t xml:space="preserve"> and </w:t>
            </w:r>
            <w:proofErr w:type="spellStart"/>
            <w:r w:rsidRPr="003149D2">
              <w:rPr>
                <w:rFonts w:ascii="Times New Roman" w:hAnsi="Times New Roman" w:cs="Times New Roman"/>
                <w:color w:val="002060"/>
              </w:rPr>
              <w:t>Modeling</w:t>
            </w:r>
            <w:proofErr w:type="spellEnd"/>
            <w:r w:rsidRPr="003149D2">
              <w:rPr>
                <w:rFonts w:ascii="Times New Roman" w:hAnsi="Times New Roman" w:cs="Times New Roman"/>
                <w:color w:val="002060"/>
              </w:rPr>
              <w:t>, 53(9), 1689-1699.</w:t>
            </w:r>
          </w:p>
        </w:tc>
        <w:tc>
          <w:tcPr>
            <w:tcW w:w="6475" w:type="dxa"/>
          </w:tcPr>
          <w:p w14:paraId="195D0786" w14:textId="77777777" w:rsidR="006271EF" w:rsidRDefault="00101770"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didácticas son </w:t>
            </w:r>
            <w:r w:rsidR="00C6173A">
              <w:rPr>
                <w:rFonts w:ascii="Times New Roman" w:hAnsi="Times New Roman" w:cs="Times New Roman"/>
                <w:sz w:val="24"/>
                <w:szCs w:val="24"/>
                <w:highlight w:val="yellow"/>
              </w:rPr>
              <w:t xml:space="preserve">todas aquellas </w:t>
            </w:r>
            <w:r w:rsidR="00E12836">
              <w:rPr>
                <w:rFonts w:ascii="Times New Roman" w:hAnsi="Times New Roman" w:cs="Times New Roman"/>
                <w:sz w:val="24"/>
                <w:szCs w:val="24"/>
                <w:highlight w:val="yellow"/>
              </w:rPr>
              <w:t xml:space="preserve">grandes o pequeñas </w:t>
            </w:r>
            <w:r w:rsidR="00C6173A">
              <w:rPr>
                <w:rFonts w:ascii="Times New Roman" w:hAnsi="Times New Roman" w:cs="Times New Roman"/>
                <w:sz w:val="24"/>
                <w:szCs w:val="24"/>
                <w:highlight w:val="yellow"/>
              </w:rPr>
              <w:t xml:space="preserve">acciones que ayudan al docente </w:t>
            </w:r>
            <w:r w:rsidR="00FF7087">
              <w:rPr>
                <w:rFonts w:ascii="Times New Roman" w:hAnsi="Times New Roman" w:cs="Times New Roman"/>
                <w:sz w:val="24"/>
                <w:szCs w:val="24"/>
                <w:highlight w:val="yellow"/>
              </w:rPr>
              <w:t xml:space="preserve">a </w:t>
            </w:r>
            <w:r w:rsidR="00E12836">
              <w:rPr>
                <w:rFonts w:ascii="Times New Roman" w:hAnsi="Times New Roman" w:cs="Times New Roman"/>
                <w:sz w:val="24"/>
                <w:szCs w:val="24"/>
                <w:highlight w:val="yellow"/>
              </w:rPr>
              <w:t xml:space="preserve">la hora de planificar </w:t>
            </w:r>
            <w:r w:rsidR="0096606E">
              <w:rPr>
                <w:rFonts w:ascii="Times New Roman" w:hAnsi="Times New Roman" w:cs="Times New Roman"/>
                <w:sz w:val="24"/>
                <w:szCs w:val="24"/>
                <w:highlight w:val="yellow"/>
              </w:rPr>
              <w:t>dichas actividades con el fin de que sus alumnos</w:t>
            </w:r>
            <w:r w:rsidR="00FF7087">
              <w:rPr>
                <w:rFonts w:ascii="Times New Roman" w:hAnsi="Times New Roman" w:cs="Times New Roman"/>
                <w:sz w:val="24"/>
                <w:szCs w:val="24"/>
                <w:highlight w:val="yellow"/>
              </w:rPr>
              <w:t xml:space="preserve"> aprendan</w:t>
            </w:r>
            <w:r w:rsidR="00E52C63">
              <w:rPr>
                <w:rFonts w:ascii="Times New Roman" w:hAnsi="Times New Roman" w:cs="Times New Roman"/>
                <w:sz w:val="24"/>
                <w:szCs w:val="24"/>
                <w:highlight w:val="yellow"/>
              </w:rPr>
              <w:t>;</w:t>
            </w:r>
            <w:r w:rsidR="00FF7087">
              <w:rPr>
                <w:rFonts w:ascii="Times New Roman" w:hAnsi="Times New Roman" w:cs="Times New Roman"/>
                <w:sz w:val="24"/>
                <w:szCs w:val="24"/>
                <w:highlight w:val="yellow"/>
              </w:rPr>
              <w:t xml:space="preserve"> </w:t>
            </w:r>
            <w:r w:rsidR="00E52C63">
              <w:rPr>
                <w:rFonts w:ascii="Times New Roman" w:hAnsi="Times New Roman" w:cs="Times New Roman"/>
                <w:sz w:val="24"/>
                <w:szCs w:val="24"/>
                <w:highlight w:val="yellow"/>
              </w:rPr>
              <w:t>E</w:t>
            </w:r>
            <w:r w:rsidR="00FF7087">
              <w:rPr>
                <w:rFonts w:ascii="Times New Roman" w:hAnsi="Times New Roman" w:cs="Times New Roman"/>
                <w:sz w:val="24"/>
                <w:szCs w:val="24"/>
                <w:highlight w:val="yellow"/>
              </w:rPr>
              <w:t xml:space="preserve">stas estrategias </w:t>
            </w:r>
            <w:r w:rsidR="00E12836">
              <w:rPr>
                <w:rFonts w:ascii="Times New Roman" w:hAnsi="Times New Roman" w:cs="Times New Roman"/>
                <w:sz w:val="24"/>
                <w:szCs w:val="24"/>
                <w:highlight w:val="yellow"/>
              </w:rPr>
              <w:t>didácticas</w:t>
            </w:r>
            <w:r w:rsidR="00FF7087">
              <w:rPr>
                <w:rFonts w:ascii="Times New Roman" w:hAnsi="Times New Roman" w:cs="Times New Roman"/>
                <w:sz w:val="24"/>
                <w:szCs w:val="24"/>
                <w:highlight w:val="yellow"/>
              </w:rPr>
              <w:t xml:space="preserve"> las utilizan como alternativas para que estos </w:t>
            </w:r>
            <w:r w:rsidR="00E12836">
              <w:rPr>
                <w:rFonts w:ascii="Times New Roman" w:hAnsi="Times New Roman" w:cs="Times New Roman"/>
                <w:sz w:val="24"/>
                <w:szCs w:val="24"/>
                <w:highlight w:val="yellow"/>
              </w:rPr>
              <w:t>aprendan</w:t>
            </w:r>
            <w:r w:rsidR="00FF7087">
              <w:rPr>
                <w:rFonts w:ascii="Times New Roman" w:hAnsi="Times New Roman" w:cs="Times New Roman"/>
                <w:sz w:val="24"/>
                <w:szCs w:val="24"/>
                <w:highlight w:val="yellow"/>
              </w:rPr>
              <w:t xml:space="preserve"> </w:t>
            </w:r>
            <w:r w:rsidR="00E52C63">
              <w:rPr>
                <w:rFonts w:ascii="Times New Roman" w:hAnsi="Times New Roman" w:cs="Times New Roman"/>
                <w:sz w:val="24"/>
                <w:szCs w:val="24"/>
                <w:highlight w:val="yellow"/>
              </w:rPr>
              <w:t>con efectividad y sobre todo con facilidad y así se logren quedar con su propio aprendizaje en el proceso de enseñanza-aprendizaje.</w:t>
            </w:r>
          </w:p>
          <w:p w14:paraId="31C2EB0C" w14:textId="73AA2064" w:rsidR="00E52C63" w:rsidRPr="006271EF" w:rsidRDefault="008F134F" w:rsidP="008F134F">
            <w:pPr>
              <w:spacing w:line="360" w:lineRule="auto"/>
              <w:jc w:val="right"/>
              <w:rPr>
                <w:rFonts w:ascii="Times New Roman" w:hAnsi="Times New Roman" w:cs="Times New Roman"/>
                <w:sz w:val="24"/>
                <w:szCs w:val="24"/>
                <w:highlight w:val="yellow"/>
              </w:rPr>
            </w:pPr>
            <w:r w:rsidRPr="008F134F">
              <w:rPr>
                <w:rFonts w:ascii="Times New Roman" w:hAnsi="Times New Roman" w:cs="Times New Roman"/>
                <w:color w:val="002060"/>
              </w:rPr>
              <w:t>Valdiviezo, A. D. L. R., Girón, K. T., Armijos, K. J., &amp; Freire, E. E. E. (2019). El proceso de enseñanza-aprendizaje en las ciencias naturales: las estrategias didácticas como alternativa. Revista Científica Agroecosistemas, 7(1), 58-62.</w:t>
            </w:r>
          </w:p>
        </w:tc>
      </w:tr>
      <w:tr w:rsidR="00DB10B1" w14:paraId="57B7F3EE" w14:textId="77777777" w:rsidTr="00DB10B1">
        <w:tc>
          <w:tcPr>
            <w:tcW w:w="12950" w:type="dxa"/>
            <w:gridSpan w:val="2"/>
            <w:shd w:val="clear" w:color="auto" w:fill="F6C5AC" w:themeFill="accent2" w:themeFillTint="66"/>
          </w:tcPr>
          <w:p w14:paraId="0667D08A" w14:textId="34D0B272" w:rsidR="00DB10B1" w:rsidRPr="00DB10B1" w:rsidRDefault="00DB10B1" w:rsidP="00DB10B1">
            <w:pPr>
              <w:spacing w:line="360" w:lineRule="auto"/>
              <w:jc w:val="center"/>
              <w:rPr>
                <w:rFonts w:ascii="Times New Roman" w:hAnsi="Times New Roman" w:cs="Times New Roman"/>
                <w:i/>
                <w:iCs/>
                <w:sz w:val="24"/>
                <w:szCs w:val="24"/>
                <w:highlight w:val="yellow"/>
              </w:rPr>
            </w:pPr>
            <w:r w:rsidRPr="00D003A4">
              <w:rPr>
                <w:rFonts w:ascii="Times New Roman" w:hAnsi="Times New Roman" w:cs="Times New Roman"/>
                <w:i/>
                <w:iCs/>
                <w:sz w:val="24"/>
                <w:szCs w:val="24"/>
                <w:highlight w:val="yellow"/>
              </w:rPr>
              <w:t>Estrategia C</w:t>
            </w:r>
            <w:r w:rsidRPr="00D003A4">
              <w:rPr>
                <w:rFonts w:ascii="Times New Roman" w:hAnsi="Times New Roman" w:cs="Times New Roman"/>
                <w:i/>
                <w:iCs/>
                <w:sz w:val="24"/>
                <w:szCs w:val="24"/>
                <w:highlight w:val="yellow"/>
              </w:rPr>
              <w:t>ognitiva</w:t>
            </w:r>
          </w:p>
        </w:tc>
      </w:tr>
      <w:tr w:rsidR="006271EF" w14:paraId="407F4C87" w14:textId="77777777" w:rsidTr="00B738A3">
        <w:tc>
          <w:tcPr>
            <w:tcW w:w="6475" w:type="dxa"/>
          </w:tcPr>
          <w:p w14:paraId="5EF967B4" w14:textId="77777777" w:rsidR="006271EF" w:rsidRDefault="00897387"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cognitivas son </w:t>
            </w:r>
            <w:r w:rsidR="007B1400">
              <w:rPr>
                <w:rFonts w:ascii="Times New Roman" w:hAnsi="Times New Roman" w:cs="Times New Roman"/>
                <w:sz w:val="24"/>
                <w:szCs w:val="24"/>
                <w:highlight w:val="yellow"/>
              </w:rPr>
              <w:t xml:space="preserve">mecanismos, </w:t>
            </w:r>
            <w:r w:rsidR="00C403BC">
              <w:rPr>
                <w:rFonts w:ascii="Times New Roman" w:hAnsi="Times New Roman" w:cs="Times New Roman"/>
                <w:sz w:val="24"/>
                <w:szCs w:val="24"/>
                <w:highlight w:val="yellow"/>
              </w:rPr>
              <w:t xml:space="preserve">operaciones o procesos mentales los cuales su objetivo principal es </w:t>
            </w:r>
            <w:r w:rsidR="00D56438">
              <w:rPr>
                <w:rFonts w:ascii="Times New Roman" w:hAnsi="Times New Roman" w:cs="Times New Roman"/>
                <w:sz w:val="24"/>
                <w:szCs w:val="24"/>
                <w:highlight w:val="yellow"/>
              </w:rPr>
              <w:t xml:space="preserve">organizar información, </w:t>
            </w:r>
            <w:r w:rsidR="00D57C2E">
              <w:rPr>
                <w:rFonts w:ascii="Times New Roman" w:hAnsi="Times New Roman" w:cs="Times New Roman"/>
                <w:sz w:val="24"/>
                <w:szCs w:val="24"/>
                <w:highlight w:val="yellow"/>
              </w:rPr>
              <w:t xml:space="preserve">enlazar información y de manera general </w:t>
            </w:r>
            <w:r w:rsidR="000C22B9">
              <w:rPr>
                <w:rFonts w:ascii="Times New Roman" w:hAnsi="Times New Roman" w:cs="Times New Roman"/>
                <w:sz w:val="24"/>
                <w:szCs w:val="24"/>
                <w:highlight w:val="yellow"/>
              </w:rPr>
              <w:t>o muy especifica es que este proceso ayuda con la retención de información de manera mucho más eficiente</w:t>
            </w:r>
            <w:r w:rsidR="00991B34">
              <w:rPr>
                <w:rFonts w:ascii="Times New Roman" w:hAnsi="Times New Roman" w:cs="Times New Roman"/>
                <w:sz w:val="24"/>
                <w:szCs w:val="24"/>
                <w:highlight w:val="yellow"/>
              </w:rPr>
              <w:t xml:space="preserve">, por lo que esta estrategia de aprendizaje </w:t>
            </w:r>
            <w:r w:rsidR="0031553E">
              <w:rPr>
                <w:rFonts w:ascii="Times New Roman" w:hAnsi="Times New Roman" w:cs="Times New Roman"/>
                <w:sz w:val="24"/>
                <w:szCs w:val="24"/>
                <w:highlight w:val="yellow"/>
              </w:rPr>
              <w:t>impacta positivamente en el aprendizaje del alumno o alumna.</w:t>
            </w:r>
          </w:p>
          <w:p w14:paraId="1B5889EF" w14:textId="3F87D9B6" w:rsidR="0031553E" w:rsidRPr="006271EF" w:rsidRDefault="008B3112" w:rsidP="008B3112">
            <w:pPr>
              <w:spacing w:line="360" w:lineRule="auto"/>
              <w:jc w:val="right"/>
              <w:rPr>
                <w:rFonts w:ascii="Times New Roman" w:hAnsi="Times New Roman" w:cs="Times New Roman"/>
                <w:sz w:val="24"/>
                <w:szCs w:val="24"/>
                <w:highlight w:val="yellow"/>
              </w:rPr>
            </w:pPr>
            <w:proofErr w:type="spellStart"/>
            <w:r w:rsidRPr="008B3112">
              <w:rPr>
                <w:rFonts w:ascii="Times New Roman" w:hAnsi="Times New Roman" w:cs="Times New Roman"/>
                <w:color w:val="002060"/>
              </w:rPr>
              <w:t>Marin</w:t>
            </w:r>
            <w:proofErr w:type="spellEnd"/>
            <w:r w:rsidRPr="008B3112">
              <w:rPr>
                <w:rFonts w:ascii="Times New Roman" w:hAnsi="Times New Roman" w:cs="Times New Roman"/>
                <w:color w:val="002060"/>
              </w:rPr>
              <w:t>, M. P. R., Guerrero, E. G. P., Ruiz, L. K. J., &amp; López, G. O. (2019). Estrategias cognitivas y estilos de aprendizaje en estudiantes de básica secundaria. Revista de estilos de aprendizaje, 12(23), 30-49.</w:t>
            </w:r>
          </w:p>
        </w:tc>
        <w:tc>
          <w:tcPr>
            <w:tcW w:w="6475" w:type="dxa"/>
          </w:tcPr>
          <w:p w14:paraId="7D03895A" w14:textId="77777777" w:rsidR="006271EF" w:rsidRDefault="00421308"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cognitivas son técnicas </w:t>
            </w:r>
            <w:r w:rsidR="00D56324">
              <w:rPr>
                <w:rFonts w:ascii="Times New Roman" w:hAnsi="Times New Roman" w:cs="Times New Roman"/>
                <w:sz w:val="24"/>
                <w:szCs w:val="24"/>
                <w:highlight w:val="yellow"/>
              </w:rPr>
              <w:t xml:space="preserve">mentales las cuales se aplican conscientemente para que los alumnos logren </w:t>
            </w:r>
            <w:r w:rsidR="00BA743A">
              <w:rPr>
                <w:rFonts w:ascii="Times New Roman" w:hAnsi="Times New Roman" w:cs="Times New Roman"/>
                <w:sz w:val="24"/>
                <w:szCs w:val="24"/>
                <w:highlight w:val="yellow"/>
              </w:rPr>
              <w:t xml:space="preserve">una activación cognitiva </w:t>
            </w:r>
            <w:r w:rsidR="00205009">
              <w:rPr>
                <w:rFonts w:ascii="Times New Roman" w:hAnsi="Times New Roman" w:cs="Times New Roman"/>
                <w:sz w:val="24"/>
                <w:szCs w:val="24"/>
                <w:highlight w:val="yellow"/>
              </w:rPr>
              <w:t xml:space="preserve">la cual </w:t>
            </w:r>
            <w:r w:rsidR="006A160D">
              <w:rPr>
                <w:rFonts w:ascii="Times New Roman" w:hAnsi="Times New Roman" w:cs="Times New Roman"/>
                <w:sz w:val="24"/>
                <w:szCs w:val="24"/>
                <w:highlight w:val="yellow"/>
              </w:rPr>
              <w:t xml:space="preserve">provocara </w:t>
            </w:r>
            <w:r w:rsidR="009F70B6">
              <w:rPr>
                <w:rFonts w:ascii="Times New Roman" w:hAnsi="Times New Roman" w:cs="Times New Roman"/>
                <w:sz w:val="24"/>
                <w:szCs w:val="24"/>
                <w:highlight w:val="yellow"/>
              </w:rPr>
              <w:t xml:space="preserve">que </w:t>
            </w:r>
            <w:r w:rsidR="006A160D">
              <w:rPr>
                <w:rFonts w:ascii="Times New Roman" w:hAnsi="Times New Roman" w:cs="Times New Roman"/>
                <w:sz w:val="24"/>
                <w:szCs w:val="24"/>
                <w:highlight w:val="yellow"/>
              </w:rPr>
              <w:t>comprend</w:t>
            </w:r>
            <w:r w:rsidR="009F70B6">
              <w:rPr>
                <w:rFonts w:ascii="Times New Roman" w:hAnsi="Times New Roman" w:cs="Times New Roman"/>
                <w:sz w:val="24"/>
                <w:szCs w:val="24"/>
                <w:highlight w:val="yellow"/>
              </w:rPr>
              <w:t>a</w:t>
            </w:r>
            <w:r w:rsidR="006A160D">
              <w:rPr>
                <w:rFonts w:ascii="Times New Roman" w:hAnsi="Times New Roman" w:cs="Times New Roman"/>
                <w:sz w:val="24"/>
                <w:szCs w:val="24"/>
                <w:highlight w:val="yellow"/>
              </w:rPr>
              <w:t xml:space="preserve"> lecturas, </w:t>
            </w:r>
            <w:r w:rsidR="008650F9">
              <w:rPr>
                <w:rFonts w:ascii="Times New Roman" w:hAnsi="Times New Roman" w:cs="Times New Roman"/>
                <w:sz w:val="24"/>
                <w:szCs w:val="24"/>
                <w:highlight w:val="yellow"/>
              </w:rPr>
              <w:t>aprend</w:t>
            </w:r>
            <w:r w:rsidR="009F70B6">
              <w:rPr>
                <w:rFonts w:ascii="Times New Roman" w:hAnsi="Times New Roman" w:cs="Times New Roman"/>
                <w:sz w:val="24"/>
                <w:szCs w:val="24"/>
                <w:highlight w:val="yellow"/>
              </w:rPr>
              <w:t>a</w:t>
            </w:r>
            <w:r w:rsidR="008650F9">
              <w:rPr>
                <w:rFonts w:ascii="Times New Roman" w:hAnsi="Times New Roman" w:cs="Times New Roman"/>
                <w:sz w:val="24"/>
                <w:szCs w:val="24"/>
                <w:highlight w:val="yellow"/>
              </w:rPr>
              <w:t xml:space="preserve"> conceptos nuevos, </w:t>
            </w:r>
            <w:r w:rsidR="009F70B6">
              <w:rPr>
                <w:rFonts w:ascii="Times New Roman" w:hAnsi="Times New Roman" w:cs="Times New Roman"/>
                <w:sz w:val="24"/>
                <w:szCs w:val="24"/>
                <w:highlight w:val="yellow"/>
              </w:rPr>
              <w:t xml:space="preserve">relacione conceptos o temas en general y sobre todo que </w:t>
            </w:r>
            <w:r w:rsidR="007C5C4F">
              <w:rPr>
                <w:rFonts w:ascii="Times New Roman" w:hAnsi="Times New Roman" w:cs="Times New Roman"/>
                <w:sz w:val="24"/>
                <w:szCs w:val="24"/>
                <w:highlight w:val="yellow"/>
              </w:rPr>
              <w:t>utilizara sus conocimientos previos como los nuevos para realizar las diversas actividades.</w:t>
            </w:r>
          </w:p>
          <w:p w14:paraId="2EB0677F" w14:textId="63941DCF" w:rsidR="007C5C4F" w:rsidRPr="006271EF" w:rsidRDefault="00076FA9" w:rsidP="00076FA9">
            <w:pPr>
              <w:spacing w:line="360" w:lineRule="auto"/>
              <w:jc w:val="right"/>
              <w:rPr>
                <w:rFonts w:ascii="Times New Roman" w:hAnsi="Times New Roman" w:cs="Times New Roman"/>
                <w:sz w:val="24"/>
                <w:szCs w:val="24"/>
                <w:highlight w:val="yellow"/>
              </w:rPr>
            </w:pPr>
            <w:r w:rsidRPr="00076FA9">
              <w:rPr>
                <w:rFonts w:ascii="Times New Roman" w:hAnsi="Times New Roman" w:cs="Times New Roman"/>
                <w:color w:val="002060"/>
              </w:rPr>
              <w:t xml:space="preserve">Guillén, S., &amp; Maldonado, V. (2019). Desarrollo de estrategias cognitivas para mejorar la comprensión lectora del idioma inglés. </w:t>
            </w:r>
            <w:proofErr w:type="spellStart"/>
            <w:r w:rsidRPr="00076FA9">
              <w:rPr>
                <w:rFonts w:ascii="Times New Roman" w:hAnsi="Times New Roman" w:cs="Times New Roman"/>
                <w:color w:val="002060"/>
              </w:rPr>
              <w:t>CienciAmérica</w:t>
            </w:r>
            <w:proofErr w:type="spellEnd"/>
            <w:r w:rsidRPr="00076FA9">
              <w:rPr>
                <w:rFonts w:ascii="Times New Roman" w:hAnsi="Times New Roman" w:cs="Times New Roman"/>
                <w:color w:val="002060"/>
              </w:rPr>
              <w:t>, 8(2), 189-201.</w:t>
            </w:r>
          </w:p>
        </w:tc>
      </w:tr>
      <w:tr w:rsidR="00BD1682" w14:paraId="178AA8E8" w14:textId="77777777" w:rsidTr="00BD1682">
        <w:tc>
          <w:tcPr>
            <w:tcW w:w="12950" w:type="dxa"/>
            <w:gridSpan w:val="2"/>
            <w:shd w:val="clear" w:color="auto" w:fill="F6C5AC" w:themeFill="accent2" w:themeFillTint="66"/>
          </w:tcPr>
          <w:p w14:paraId="64B89074" w14:textId="64A48674" w:rsidR="00BD1682" w:rsidRPr="00BD1682" w:rsidRDefault="00BD1682" w:rsidP="00BD1682">
            <w:pPr>
              <w:spacing w:line="360" w:lineRule="auto"/>
              <w:jc w:val="center"/>
              <w:rPr>
                <w:rFonts w:ascii="Times New Roman" w:hAnsi="Times New Roman" w:cs="Times New Roman"/>
                <w:i/>
                <w:iCs/>
                <w:sz w:val="24"/>
                <w:szCs w:val="24"/>
                <w:highlight w:val="yellow"/>
              </w:rPr>
            </w:pPr>
            <w:r w:rsidRPr="00D003A4">
              <w:rPr>
                <w:rFonts w:ascii="Times New Roman" w:hAnsi="Times New Roman" w:cs="Times New Roman"/>
                <w:i/>
                <w:iCs/>
                <w:sz w:val="24"/>
                <w:szCs w:val="24"/>
                <w:highlight w:val="yellow"/>
              </w:rPr>
              <w:t>Estrategia M</w:t>
            </w:r>
            <w:r w:rsidRPr="00D003A4">
              <w:rPr>
                <w:rFonts w:ascii="Times New Roman" w:hAnsi="Times New Roman" w:cs="Times New Roman"/>
                <w:i/>
                <w:iCs/>
                <w:sz w:val="24"/>
                <w:szCs w:val="24"/>
                <w:highlight w:val="yellow"/>
              </w:rPr>
              <w:t>etacognitiva</w:t>
            </w:r>
          </w:p>
        </w:tc>
      </w:tr>
      <w:tr w:rsidR="006271EF" w14:paraId="7136C242" w14:textId="77777777" w:rsidTr="00B738A3">
        <w:tc>
          <w:tcPr>
            <w:tcW w:w="6475" w:type="dxa"/>
          </w:tcPr>
          <w:p w14:paraId="092F7F0A" w14:textId="77777777" w:rsidR="006271EF" w:rsidRDefault="00107EB4"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Las estrategias metacognitivas van de la mano o ligadas a</w:t>
            </w:r>
            <w:r w:rsidR="00975C73">
              <w:rPr>
                <w:rFonts w:ascii="Times New Roman" w:hAnsi="Times New Roman" w:cs="Times New Roman"/>
                <w:sz w:val="24"/>
                <w:szCs w:val="24"/>
                <w:highlight w:val="yellow"/>
              </w:rPr>
              <w:t xml:space="preserve">l proceso cognitivo el cual </w:t>
            </w:r>
            <w:r w:rsidR="00A55F8D">
              <w:rPr>
                <w:rFonts w:ascii="Times New Roman" w:hAnsi="Times New Roman" w:cs="Times New Roman"/>
                <w:sz w:val="24"/>
                <w:szCs w:val="24"/>
                <w:highlight w:val="yellow"/>
              </w:rPr>
              <w:t>implica realizar</w:t>
            </w:r>
            <w:r w:rsidR="00975C73">
              <w:rPr>
                <w:rFonts w:ascii="Times New Roman" w:hAnsi="Times New Roman" w:cs="Times New Roman"/>
                <w:sz w:val="24"/>
                <w:szCs w:val="24"/>
                <w:highlight w:val="yellow"/>
              </w:rPr>
              <w:t xml:space="preserve"> una reflexión personal o propia </w:t>
            </w:r>
            <w:r w:rsidR="00287FF8">
              <w:rPr>
                <w:rFonts w:ascii="Times New Roman" w:hAnsi="Times New Roman" w:cs="Times New Roman"/>
                <w:sz w:val="24"/>
                <w:szCs w:val="24"/>
                <w:highlight w:val="yellow"/>
              </w:rPr>
              <w:t xml:space="preserve">la cual nos ayuda a ver, analizar e identificar las habilidades </w:t>
            </w:r>
            <w:r w:rsidR="00A55F8D">
              <w:rPr>
                <w:rFonts w:ascii="Times New Roman" w:hAnsi="Times New Roman" w:cs="Times New Roman"/>
                <w:sz w:val="24"/>
                <w:szCs w:val="24"/>
                <w:highlight w:val="yellow"/>
              </w:rPr>
              <w:t xml:space="preserve">y conocimientos </w:t>
            </w:r>
            <w:r w:rsidR="00287FF8">
              <w:rPr>
                <w:rFonts w:ascii="Times New Roman" w:hAnsi="Times New Roman" w:cs="Times New Roman"/>
                <w:sz w:val="24"/>
                <w:szCs w:val="24"/>
                <w:highlight w:val="yellow"/>
              </w:rPr>
              <w:t xml:space="preserve">con las que nosotros poseemos </w:t>
            </w:r>
            <w:r w:rsidR="00692551">
              <w:rPr>
                <w:rFonts w:ascii="Times New Roman" w:hAnsi="Times New Roman" w:cs="Times New Roman"/>
                <w:sz w:val="24"/>
                <w:szCs w:val="24"/>
                <w:highlight w:val="yellow"/>
              </w:rPr>
              <w:t xml:space="preserve">a la vez de que los monitoreamos y regulamos </w:t>
            </w:r>
            <w:r w:rsidR="00A55F8D">
              <w:rPr>
                <w:rFonts w:ascii="Times New Roman" w:hAnsi="Times New Roman" w:cs="Times New Roman"/>
                <w:sz w:val="24"/>
                <w:szCs w:val="24"/>
                <w:highlight w:val="yellow"/>
              </w:rPr>
              <w:t>nue</w:t>
            </w:r>
            <w:r w:rsidR="00F82588">
              <w:rPr>
                <w:rFonts w:ascii="Times New Roman" w:hAnsi="Times New Roman" w:cs="Times New Roman"/>
                <w:sz w:val="24"/>
                <w:szCs w:val="24"/>
                <w:highlight w:val="yellow"/>
              </w:rPr>
              <w:t>stro propio aprendizaje.</w:t>
            </w:r>
          </w:p>
          <w:p w14:paraId="262FFDC6" w14:textId="49764A7E" w:rsidR="00F82588" w:rsidRPr="006271EF" w:rsidRDefault="00F82588" w:rsidP="00F82588">
            <w:pPr>
              <w:spacing w:line="360" w:lineRule="auto"/>
              <w:jc w:val="right"/>
              <w:rPr>
                <w:rFonts w:ascii="Times New Roman" w:hAnsi="Times New Roman" w:cs="Times New Roman"/>
                <w:sz w:val="24"/>
                <w:szCs w:val="24"/>
                <w:highlight w:val="yellow"/>
              </w:rPr>
            </w:pPr>
            <w:r w:rsidRPr="00F82588">
              <w:rPr>
                <w:rFonts w:ascii="Times New Roman" w:hAnsi="Times New Roman" w:cs="Times New Roman"/>
                <w:color w:val="002060"/>
              </w:rPr>
              <w:t>Salazar Béjar, J. E., &amp; Cáceres Mesa, M. L. (2022). Estrategias metacognitivas para el logro de aprendizajes significativos. Conrado, 18(84), 6-16.</w:t>
            </w:r>
          </w:p>
        </w:tc>
        <w:tc>
          <w:tcPr>
            <w:tcW w:w="6475" w:type="dxa"/>
          </w:tcPr>
          <w:p w14:paraId="2633830E" w14:textId="77777777" w:rsidR="006271EF" w:rsidRDefault="007E1391"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Las estrategias metodológicas</w:t>
            </w:r>
            <w:r w:rsidR="00445F90">
              <w:rPr>
                <w:rFonts w:ascii="Times New Roman" w:hAnsi="Times New Roman" w:cs="Times New Roman"/>
                <w:sz w:val="24"/>
                <w:szCs w:val="24"/>
                <w:highlight w:val="yellow"/>
              </w:rPr>
              <w:t xml:space="preserve"> en este articulo yo lo relaciono con la frase “pensar en tu pensamiento”, ya que nos dice que </w:t>
            </w:r>
            <w:r w:rsidR="00A64CC0">
              <w:rPr>
                <w:rFonts w:ascii="Times New Roman" w:hAnsi="Times New Roman" w:cs="Times New Roman"/>
                <w:sz w:val="24"/>
                <w:szCs w:val="24"/>
                <w:highlight w:val="yellow"/>
              </w:rPr>
              <w:t>dichas estrategias n</w:t>
            </w:r>
            <w:r w:rsidR="006F6A6B">
              <w:rPr>
                <w:rFonts w:ascii="Times New Roman" w:hAnsi="Times New Roman" w:cs="Times New Roman"/>
                <w:sz w:val="24"/>
                <w:szCs w:val="24"/>
                <w:highlight w:val="yellow"/>
              </w:rPr>
              <w:t>os</w:t>
            </w:r>
            <w:r w:rsidR="00A64CC0">
              <w:rPr>
                <w:rFonts w:ascii="Times New Roman" w:hAnsi="Times New Roman" w:cs="Times New Roman"/>
                <w:sz w:val="24"/>
                <w:szCs w:val="24"/>
                <w:highlight w:val="yellow"/>
              </w:rPr>
              <w:t xml:space="preserve"> ayudan a tener un mejor rendimiento en nuestros alumnos </w:t>
            </w:r>
            <w:r w:rsidR="006F6A6B">
              <w:rPr>
                <w:rFonts w:ascii="Times New Roman" w:hAnsi="Times New Roman" w:cs="Times New Roman"/>
                <w:sz w:val="24"/>
                <w:szCs w:val="24"/>
                <w:highlight w:val="yellow"/>
              </w:rPr>
              <w:t xml:space="preserve">al momento de que ellos mismos indagan en lo que saben </w:t>
            </w:r>
            <w:r w:rsidR="00E250C6">
              <w:rPr>
                <w:rFonts w:ascii="Times New Roman" w:hAnsi="Times New Roman" w:cs="Times New Roman"/>
                <w:sz w:val="24"/>
                <w:szCs w:val="24"/>
                <w:highlight w:val="yellow"/>
              </w:rPr>
              <w:t xml:space="preserve">para así combinarlo con lo nuevo que están aprendiendo y lograr que </w:t>
            </w:r>
            <w:r w:rsidR="00AC714B">
              <w:rPr>
                <w:rFonts w:ascii="Times New Roman" w:hAnsi="Times New Roman" w:cs="Times New Roman"/>
                <w:sz w:val="24"/>
                <w:szCs w:val="24"/>
                <w:highlight w:val="yellow"/>
              </w:rPr>
              <w:t>adquieran nuevos conocimientos con esta técnica.</w:t>
            </w:r>
          </w:p>
          <w:p w14:paraId="1893DB10" w14:textId="77777777" w:rsidR="00AC714B" w:rsidRPr="00AC714B" w:rsidRDefault="00AC714B" w:rsidP="00B738A3">
            <w:pPr>
              <w:spacing w:line="360" w:lineRule="auto"/>
              <w:rPr>
                <w:rFonts w:ascii="Times New Roman" w:hAnsi="Times New Roman" w:cs="Times New Roman"/>
                <w:sz w:val="8"/>
                <w:szCs w:val="8"/>
                <w:highlight w:val="yellow"/>
              </w:rPr>
            </w:pPr>
          </w:p>
          <w:p w14:paraId="1A27500D" w14:textId="146138BC" w:rsidR="00AC714B" w:rsidRPr="006271EF" w:rsidRDefault="00AC714B" w:rsidP="00AC714B">
            <w:pPr>
              <w:spacing w:line="360" w:lineRule="auto"/>
              <w:jc w:val="right"/>
              <w:rPr>
                <w:rFonts w:ascii="Times New Roman" w:hAnsi="Times New Roman" w:cs="Times New Roman"/>
                <w:sz w:val="24"/>
                <w:szCs w:val="24"/>
                <w:highlight w:val="yellow"/>
              </w:rPr>
            </w:pPr>
            <w:r w:rsidRPr="00AC714B">
              <w:rPr>
                <w:rFonts w:ascii="Times New Roman" w:hAnsi="Times New Roman" w:cs="Times New Roman"/>
                <w:color w:val="002060"/>
              </w:rPr>
              <w:t>Urbano, D. L. C., &amp; Yerovi, H. M. M. (2018). Mejoramiento del rendimiento académico con la aplicación de estrategias metacognitivas para el aprendizaje significativo. Revista UNIMAR, 36(1), 15-30.</w:t>
            </w:r>
          </w:p>
        </w:tc>
      </w:tr>
      <w:tr w:rsidR="00BD1682" w14:paraId="30167A6F" w14:textId="77777777" w:rsidTr="00BD1682">
        <w:tc>
          <w:tcPr>
            <w:tcW w:w="12950" w:type="dxa"/>
            <w:gridSpan w:val="2"/>
            <w:shd w:val="clear" w:color="auto" w:fill="F6C5AC" w:themeFill="accent2" w:themeFillTint="66"/>
          </w:tcPr>
          <w:p w14:paraId="529B6FA2" w14:textId="744A3D38" w:rsidR="00BD1682" w:rsidRPr="00BD1682" w:rsidRDefault="00BD1682" w:rsidP="00BD1682">
            <w:pPr>
              <w:spacing w:line="360" w:lineRule="auto"/>
              <w:jc w:val="center"/>
              <w:rPr>
                <w:rFonts w:ascii="Times New Roman" w:hAnsi="Times New Roman" w:cs="Times New Roman"/>
                <w:i/>
                <w:iCs/>
                <w:sz w:val="24"/>
                <w:szCs w:val="24"/>
                <w:highlight w:val="yellow"/>
              </w:rPr>
            </w:pPr>
            <w:r w:rsidRPr="00D003A4">
              <w:rPr>
                <w:rFonts w:ascii="Times New Roman" w:hAnsi="Times New Roman" w:cs="Times New Roman"/>
                <w:i/>
                <w:iCs/>
                <w:sz w:val="24"/>
                <w:szCs w:val="24"/>
                <w:highlight w:val="yellow"/>
              </w:rPr>
              <w:t>Estrategia</w:t>
            </w:r>
            <w:r w:rsidR="000A327B">
              <w:rPr>
                <w:rFonts w:ascii="Times New Roman" w:hAnsi="Times New Roman" w:cs="Times New Roman"/>
                <w:i/>
                <w:iCs/>
                <w:sz w:val="24"/>
                <w:szCs w:val="24"/>
                <w:highlight w:val="yellow"/>
              </w:rPr>
              <w:t xml:space="preserve"> en</w:t>
            </w:r>
            <w:r w:rsidRPr="00D003A4">
              <w:rPr>
                <w:rFonts w:ascii="Times New Roman" w:hAnsi="Times New Roman" w:cs="Times New Roman"/>
                <w:i/>
                <w:iCs/>
                <w:sz w:val="24"/>
                <w:szCs w:val="24"/>
                <w:highlight w:val="yellow"/>
              </w:rPr>
              <w:t xml:space="preserve"> A</w:t>
            </w:r>
            <w:r w:rsidRPr="00D003A4">
              <w:rPr>
                <w:rFonts w:ascii="Times New Roman" w:hAnsi="Times New Roman" w:cs="Times New Roman"/>
                <w:i/>
                <w:iCs/>
                <w:sz w:val="24"/>
                <w:szCs w:val="24"/>
                <w:highlight w:val="yellow"/>
              </w:rPr>
              <w:t>cción</w:t>
            </w:r>
          </w:p>
        </w:tc>
      </w:tr>
      <w:tr w:rsidR="006271EF" w14:paraId="665C9172" w14:textId="77777777" w:rsidTr="00B738A3">
        <w:tc>
          <w:tcPr>
            <w:tcW w:w="6475" w:type="dxa"/>
          </w:tcPr>
          <w:p w14:paraId="40E6DE11" w14:textId="77777777" w:rsidR="006271EF" w:rsidRDefault="000A327B"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Una estrategia en acción o de acción son </w:t>
            </w:r>
            <w:r w:rsidR="00075069">
              <w:rPr>
                <w:rFonts w:ascii="Times New Roman" w:hAnsi="Times New Roman" w:cs="Times New Roman"/>
                <w:sz w:val="24"/>
                <w:szCs w:val="24"/>
                <w:highlight w:val="yellow"/>
              </w:rPr>
              <w:t xml:space="preserve">planes previamente detallados en los cuales se establecen </w:t>
            </w:r>
            <w:r w:rsidR="001B20CA">
              <w:rPr>
                <w:rFonts w:ascii="Times New Roman" w:hAnsi="Times New Roman" w:cs="Times New Roman"/>
                <w:sz w:val="24"/>
                <w:szCs w:val="24"/>
                <w:highlight w:val="yellow"/>
              </w:rPr>
              <w:t xml:space="preserve">objetivos específicos; estas estrategias </w:t>
            </w:r>
            <w:r w:rsidR="004B4250">
              <w:rPr>
                <w:rFonts w:ascii="Times New Roman" w:hAnsi="Times New Roman" w:cs="Times New Roman"/>
                <w:sz w:val="24"/>
                <w:szCs w:val="24"/>
                <w:highlight w:val="yellow"/>
              </w:rPr>
              <w:t xml:space="preserve">siempre logran identificar los recursos necesarios para lograr dichos objetivos </w:t>
            </w:r>
            <w:r w:rsidR="00B131C4">
              <w:rPr>
                <w:rFonts w:ascii="Times New Roman" w:hAnsi="Times New Roman" w:cs="Times New Roman"/>
                <w:sz w:val="24"/>
                <w:szCs w:val="24"/>
                <w:highlight w:val="yellow"/>
              </w:rPr>
              <w:t xml:space="preserve">como también que en estas los pasos están muy bien definidos para cerrar </w:t>
            </w:r>
            <w:r w:rsidR="00DA41EA">
              <w:rPr>
                <w:rFonts w:ascii="Times New Roman" w:hAnsi="Times New Roman" w:cs="Times New Roman"/>
                <w:sz w:val="24"/>
                <w:szCs w:val="24"/>
                <w:highlight w:val="yellow"/>
              </w:rPr>
              <w:t>con “broche de oro”.</w:t>
            </w:r>
          </w:p>
          <w:p w14:paraId="20B6F84F" w14:textId="3882BB7A" w:rsidR="00DA41EA" w:rsidRPr="006271EF" w:rsidRDefault="00DA41EA" w:rsidP="00DA41EA">
            <w:pPr>
              <w:spacing w:line="360" w:lineRule="auto"/>
              <w:jc w:val="right"/>
              <w:rPr>
                <w:rFonts w:ascii="Times New Roman" w:hAnsi="Times New Roman" w:cs="Times New Roman"/>
                <w:sz w:val="24"/>
                <w:szCs w:val="24"/>
                <w:highlight w:val="yellow"/>
              </w:rPr>
            </w:pPr>
            <w:r w:rsidRPr="00DA41EA">
              <w:rPr>
                <w:rFonts w:ascii="Times New Roman" w:hAnsi="Times New Roman" w:cs="Times New Roman"/>
                <w:color w:val="002060"/>
              </w:rPr>
              <w:t>Gutiérrez-Delgado, J., Gutiérrez-Ríos, C. A. R. L. O. S., &amp; Gutiérrez-Ríos, J. (2018). Estrategias metodológicas de enseñanza y aprendizaje con un enfoque lúdico. Revista de educación y desarrollo, 45(1), 37-46.</w:t>
            </w:r>
          </w:p>
        </w:tc>
        <w:tc>
          <w:tcPr>
            <w:tcW w:w="6475" w:type="dxa"/>
          </w:tcPr>
          <w:p w14:paraId="3BC4B902" w14:textId="6D1805AA" w:rsidR="006271EF" w:rsidRDefault="00B4433D"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w:t>
            </w:r>
            <w:r w:rsidR="00B87BC4">
              <w:rPr>
                <w:rFonts w:ascii="Times New Roman" w:hAnsi="Times New Roman" w:cs="Times New Roman"/>
                <w:sz w:val="24"/>
                <w:szCs w:val="24"/>
                <w:highlight w:val="yellow"/>
              </w:rPr>
              <w:t>estrategias</w:t>
            </w:r>
            <w:r>
              <w:rPr>
                <w:rFonts w:ascii="Times New Roman" w:hAnsi="Times New Roman" w:cs="Times New Roman"/>
                <w:sz w:val="24"/>
                <w:szCs w:val="24"/>
                <w:highlight w:val="yellow"/>
              </w:rPr>
              <w:t xml:space="preserve"> </w:t>
            </w:r>
            <w:r w:rsidR="00B87BC4">
              <w:rPr>
                <w:rFonts w:ascii="Times New Roman" w:hAnsi="Times New Roman" w:cs="Times New Roman"/>
                <w:sz w:val="24"/>
                <w:szCs w:val="24"/>
                <w:highlight w:val="yellow"/>
              </w:rPr>
              <w:t xml:space="preserve">de acción o en acción son acciones, herramientas o técnicas </w:t>
            </w:r>
            <w:r w:rsidR="00137A4C">
              <w:rPr>
                <w:rFonts w:ascii="Times New Roman" w:hAnsi="Times New Roman" w:cs="Times New Roman"/>
                <w:sz w:val="24"/>
                <w:szCs w:val="24"/>
                <w:highlight w:val="yellow"/>
              </w:rPr>
              <w:t xml:space="preserve">fundamentales en cualquier trabajo de </w:t>
            </w:r>
            <w:r w:rsidR="00B37076">
              <w:rPr>
                <w:rFonts w:ascii="Times New Roman" w:hAnsi="Times New Roman" w:cs="Times New Roman"/>
                <w:sz w:val="24"/>
                <w:szCs w:val="24"/>
                <w:highlight w:val="yellow"/>
              </w:rPr>
              <w:t>planificación,</w:t>
            </w:r>
            <w:r w:rsidR="00137A4C">
              <w:rPr>
                <w:rFonts w:ascii="Times New Roman" w:hAnsi="Times New Roman" w:cs="Times New Roman"/>
                <w:sz w:val="24"/>
                <w:szCs w:val="24"/>
                <w:highlight w:val="yellow"/>
              </w:rPr>
              <w:t xml:space="preserve"> </w:t>
            </w:r>
            <w:r w:rsidR="00F92838">
              <w:rPr>
                <w:rFonts w:ascii="Times New Roman" w:hAnsi="Times New Roman" w:cs="Times New Roman"/>
                <w:sz w:val="24"/>
                <w:szCs w:val="24"/>
                <w:highlight w:val="yellow"/>
              </w:rPr>
              <w:t xml:space="preserve">pero estos en especifico se caracterizan por tener sus objetivos bien planteados ya que por estos </w:t>
            </w:r>
            <w:r w:rsidR="00B37076">
              <w:rPr>
                <w:rFonts w:ascii="Times New Roman" w:hAnsi="Times New Roman" w:cs="Times New Roman"/>
                <w:sz w:val="24"/>
                <w:szCs w:val="24"/>
                <w:highlight w:val="yellow"/>
              </w:rPr>
              <w:t>las acciones se podrán realizar de manera correcta y con mucho éxito.</w:t>
            </w:r>
          </w:p>
          <w:p w14:paraId="2660B06A" w14:textId="212AE21B" w:rsidR="00B37076" w:rsidRPr="006271EF" w:rsidRDefault="00EC2F81" w:rsidP="00EC2F81">
            <w:pPr>
              <w:spacing w:line="360" w:lineRule="auto"/>
              <w:jc w:val="right"/>
              <w:rPr>
                <w:rFonts w:ascii="Times New Roman" w:hAnsi="Times New Roman" w:cs="Times New Roman"/>
                <w:sz w:val="24"/>
                <w:szCs w:val="24"/>
                <w:highlight w:val="yellow"/>
              </w:rPr>
            </w:pPr>
            <w:r w:rsidRPr="00EC2F81">
              <w:rPr>
                <w:rFonts w:ascii="Times New Roman" w:hAnsi="Times New Roman" w:cs="Times New Roman"/>
                <w:color w:val="002060"/>
              </w:rPr>
              <w:t>Espinoza Freire, E. E. (2020). Reflexiones sobre las estrategias de investigación acción participativa. Conrado, 16(76), 342-349.</w:t>
            </w:r>
          </w:p>
        </w:tc>
      </w:tr>
      <w:tr w:rsidR="00CC69DA" w14:paraId="65CF0BFC" w14:textId="77777777" w:rsidTr="00FB445E">
        <w:tc>
          <w:tcPr>
            <w:tcW w:w="12950" w:type="dxa"/>
            <w:gridSpan w:val="2"/>
            <w:shd w:val="clear" w:color="auto" w:fill="F6C5AC" w:themeFill="accent2" w:themeFillTint="66"/>
          </w:tcPr>
          <w:p w14:paraId="3F66CCE4" w14:textId="28E058F8" w:rsidR="00CC69DA" w:rsidRPr="00CC69DA" w:rsidRDefault="00CC69DA" w:rsidP="00CC69DA">
            <w:pPr>
              <w:spacing w:line="360" w:lineRule="auto"/>
              <w:jc w:val="center"/>
              <w:rPr>
                <w:rFonts w:ascii="Times New Roman" w:hAnsi="Times New Roman" w:cs="Times New Roman"/>
                <w:i/>
                <w:iCs/>
                <w:sz w:val="24"/>
                <w:szCs w:val="24"/>
                <w:highlight w:val="yellow"/>
              </w:rPr>
            </w:pPr>
            <w:r w:rsidRPr="00D003A4">
              <w:rPr>
                <w:rFonts w:ascii="Times New Roman" w:hAnsi="Times New Roman" w:cs="Times New Roman"/>
                <w:i/>
                <w:iCs/>
                <w:sz w:val="24"/>
                <w:szCs w:val="24"/>
                <w:highlight w:val="yellow"/>
              </w:rPr>
              <w:t>Estrategia L</w:t>
            </w:r>
            <w:r w:rsidRPr="00D003A4">
              <w:rPr>
                <w:rFonts w:ascii="Times New Roman" w:hAnsi="Times New Roman" w:cs="Times New Roman"/>
                <w:i/>
                <w:iCs/>
                <w:sz w:val="24"/>
                <w:szCs w:val="24"/>
                <w:highlight w:val="yellow"/>
              </w:rPr>
              <w:t>údica</w:t>
            </w:r>
          </w:p>
        </w:tc>
      </w:tr>
      <w:tr w:rsidR="006271EF" w14:paraId="4B14BC21" w14:textId="77777777" w:rsidTr="00B738A3">
        <w:tc>
          <w:tcPr>
            <w:tcW w:w="6475" w:type="dxa"/>
          </w:tcPr>
          <w:p w14:paraId="055AD3F1" w14:textId="77777777" w:rsidR="006271EF" w:rsidRDefault="00A93CBB"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lúdicas son un método de enseñanza por el cual </w:t>
            </w:r>
            <w:r w:rsidR="00B10A64">
              <w:rPr>
                <w:rFonts w:ascii="Times New Roman" w:hAnsi="Times New Roman" w:cs="Times New Roman"/>
                <w:sz w:val="24"/>
                <w:szCs w:val="24"/>
                <w:highlight w:val="yellow"/>
              </w:rPr>
              <w:t xml:space="preserve">se involucra a los alumnos a participar y a hablar </w:t>
            </w:r>
            <w:r w:rsidR="007C2FB6">
              <w:rPr>
                <w:rFonts w:ascii="Times New Roman" w:hAnsi="Times New Roman" w:cs="Times New Roman"/>
                <w:sz w:val="24"/>
                <w:szCs w:val="24"/>
                <w:highlight w:val="yellow"/>
              </w:rPr>
              <w:t xml:space="preserve">impulsándolos de manera creativa y dinámica </w:t>
            </w:r>
            <w:r w:rsidR="001E0420">
              <w:rPr>
                <w:rFonts w:ascii="Times New Roman" w:hAnsi="Times New Roman" w:cs="Times New Roman"/>
                <w:sz w:val="24"/>
                <w:szCs w:val="24"/>
                <w:highlight w:val="yellow"/>
              </w:rPr>
              <w:t>con ejercicios, actividades, juegos</w:t>
            </w:r>
            <w:r w:rsidR="00970500">
              <w:rPr>
                <w:rFonts w:ascii="Times New Roman" w:hAnsi="Times New Roman" w:cs="Times New Roman"/>
                <w:sz w:val="24"/>
                <w:szCs w:val="24"/>
                <w:highlight w:val="yellow"/>
              </w:rPr>
              <w:t xml:space="preserve">, entre otras las cuales les ayuden </w:t>
            </w:r>
            <w:r w:rsidR="001761C1">
              <w:rPr>
                <w:rFonts w:ascii="Times New Roman" w:hAnsi="Times New Roman" w:cs="Times New Roman"/>
                <w:sz w:val="24"/>
                <w:szCs w:val="24"/>
                <w:highlight w:val="yellow"/>
              </w:rPr>
              <w:t xml:space="preserve">a generar aprendizajes </w:t>
            </w:r>
            <w:r w:rsidR="00EF68E5">
              <w:rPr>
                <w:rFonts w:ascii="Times New Roman" w:hAnsi="Times New Roman" w:cs="Times New Roman"/>
                <w:sz w:val="24"/>
                <w:szCs w:val="24"/>
                <w:highlight w:val="yellow"/>
              </w:rPr>
              <w:t xml:space="preserve">significativos como también </w:t>
            </w:r>
            <w:r w:rsidR="000C0703">
              <w:rPr>
                <w:rFonts w:ascii="Times New Roman" w:hAnsi="Times New Roman" w:cs="Times New Roman"/>
                <w:sz w:val="24"/>
                <w:szCs w:val="24"/>
                <w:highlight w:val="yellow"/>
              </w:rPr>
              <w:t xml:space="preserve">ayudan a que sea </w:t>
            </w:r>
            <w:r w:rsidR="00F71C83">
              <w:rPr>
                <w:rFonts w:ascii="Times New Roman" w:hAnsi="Times New Roman" w:cs="Times New Roman"/>
                <w:sz w:val="24"/>
                <w:szCs w:val="24"/>
                <w:highlight w:val="yellow"/>
              </w:rPr>
              <w:t>más</w:t>
            </w:r>
            <w:r w:rsidR="000C0703">
              <w:rPr>
                <w:rFonts w:ascii="Times New Roman" w:hAnsi="Times New Roman" w:cs="Times New Roman"/>
                <w:sz w:val="24"/>
                <w:szCs w:val="24"/>
                <w:highlight w:val="yellow"/>
              </w:rPr>
              <w:t xml:space="preserve"> fácil el proceso de</w:t>
            </w:r>
            <w:r w:rsidR="00F71C83">
              <w:rPr>
                <w:rFonts w:ascii="Times New Roman" w:hAnsi="Times New Roman" w:cs="Times New Roman"/>
                <w:sz w:val="24"/>
                <w:szCs w:val="24"/>
                <w:highlight w:val="yellow"/>
              </w:rPr>
              <w:t xml:space="preserve"> sensibilización</w:t>
            </w:r>
            <w:r w:rsidR="002B09F4">
              <w:rPr>
                <w:rFonts w:ascii="Times New Roman" w:hAnsi="Times New Roman" w:cs="Times New Roman"/>
                <w:sz w:val="24"/>
                <w:szCs w:val="24"/>
                <w:highlight w:val="yellow"/>
              </w:rPr>
              <w:t>.</w:t>
            </w:r>
          </w:p>
          <w:p w14:paraId="0768FEFB" w14:textId="76796EF8" w:rsidR="002B09F4" w:rsidRPr="006271EF" w:rsidRDefault="002B09F4" w:rsidP="002B09F4">
            <w:pPr>
              <w:spacing w:line="360" w:lineRule="auto"/>
              <w:jc w:val="right"/>
              <w:rPr>
                <w:rFonts w:ascii="Times New Roman" w:hAnsi="Times New Roman" w:cs="Times New Roman"/>
                <w:sz w:val="24"/>
                <w:szCs w:val="24"/>
                <w:highlight w:val="yellow"/>
              </w:rPr>
            </w:pPr>
            <w:r w:rsidRPr="002B09F4">
              <w:rPr>
                <w:rFonts w:ascii="Times New Roman" w:hAnsi="Times New Roman" w:cs="Times New Roman"/>
                <w:color w:val="002060"/>
              </w:rPr>
              <w:t xml:space="preserve">Rodríguez-Miranda, R., Palomo-Cordero, L., Padilla-Mora, M., Corrales-Vargas, A., &amp; Van Wendel de </w:t>
            </w:r>
            <w:proofErr w:type="spellStart"/>
            <w:r w:rsidRPr="002B09F4">
              <w:rPr>
                <w:rFonts w:ascii="Times New Roman" w:hAnsi="Times New Roman" w:cs="Times New Roman"/>
                <w:color w:val="002060"/>
              </w:rPr>
              <w:t>Joode</w:t>
            </w:r>
            <w:proofErr w:type="spellEnd"/>
            <w:r w:rsidRPr="002B09F4">
              <w:rPr>
                <w:rFonts w:ascii="Times New Roman" w:hAnsi="Times New Roman" w:cs="Times New Roman"/>
                <w:color w:val="002060"/>
              </w:rPr>
              <w:t>, B. (2022). Aprendizaje a través de estrategias lúdicas: una herramienta para la Educación Ambiental. Revista de Ciencias ambientales, 56(1), 209-228.</w:t>
            </w:r>
          </w:p>
        </w:tc>
        <w:tc>
          <w:tcPr>
            <w:tcW w:w="6475" w:type="dxa"/>
          </w:tcPr>
          <w:p w14:paraId="121DDE29" w14:textId="77777777" w:rsidR="006271EF" w:rsidRDefault="00FF56A5"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lúdicas son actividades, ejercicios, </w:t>
            </w:r>
            <w:r w:rsidR="00651421">
              <w:rPr>
                <w:rFonts w:ascii="Times New Roman" w:hAnsi="Times New Roman" w:cs="Times New Roman"/>
                <w:sz w:val="24"/>
                <w:szCs w:val="24"/>
                <w:highlight w:val="yellow"/>
              </w:rPr>
              <w:t>cuestionamientos</w:t>
            </w:r>
            <w:r>
              <w:rPr>
                <w:rFonts w:ascii="Times New Roman" w:hAnsi="Times New Roman" w:cs="Times New Roman"/>
                <w:sz w:val="24"/>
                <w:szCs w:val="24"/>
                <w:highlight w:val="yellow"/>
              </w:rPr>
              <w:t xml:space="preserve">, </w:t>
            </w:r>
            <w:r w:rsidR="001815CE">
              <w:rPr>
                <w:rFonts w:ascii="Times New Roman" w:hAnsi="Times New Roman" w:cs="Times New Roman"/>
                <w:sz w:val="24"/>
                <w:szCs w:val="24"/>
                <w:highlight w:val="yellow"/>
              </w:rPr>
              <w:t>juegos, entre otras m</w:t>
            </w:r>
            <w:r w:rsidR="00651421">
              <w:rPr>
                <w:rFonts w:ascii="Times New Roman" w:hAnsi="Times New Roman" w:cs="Times New Roman"/>
                <w:sz w:val="24"/>
                <w:szCs w:val="24"/>
                <w:highlight w:val="yellow"/>
              </w:rPr>
              <w:t>á</w:t>
            </w:r>
            <w:r w:rsidR="001815CE">
              <w:rPr>
                <w:rFonts w:ascii="Times New Roman" w:hAnsi="Times New Roman" w:cs="Times New Roman"/>
                <w:sz w:val="24"/>
                <w:szCs w:val="24"/>
                <w:highlight w:val="yellow"/>
              </w:rPr>
              <w:t>s las cuales se realizan de manera dinámica y sobre todo muy creativa para los alumnos</w:t>
            </w:r>
            <w:r w:rsidR="0005409D">
              <w:rPr>
                <w:rFonts w:ascii="Times New Roman" w:hAnsi="Times New Roman" w:cs="Times New Roman"/>
                <w:sz w:val="24"/>
                <w:szCs w:val="24"/>
                <w:highlight w:val="yellow"/>
              </w:rPr>
              <w:t xml:space="preserve"> y así logra tener su atención </w:t>
            </w:r>
            <w:r w:rsidR="00121344">
              <w:rPr>
                <w:rFonts w:ascii="Times New Roman" w:hAnsi="Times New Roman" w:cs="Times New Roman"/>
                <w:sz w:val="24"/>
                <w:szCs w:val="24"/>
                <w:highlight w:val="yellow"/>
              </w:rPr>
              <w:t xml:space="preserve">para que de esta manera participen y logran adquirir un </w:t>
            </w:r>
            <w:r w:rsidR="000103A6">
              <w:rPr>
                <w:rFonts w:ascii="Times New Roman" w:hAnsi="Times New Roman" w:cs="Times New Roman"/>
                <w:sz w:val="24"/>
                <w:szCs w:val="24"/>
                <w:highlight w:val="yellow"/>
              </w:rPr>
              <w:t>aprendizaje significativo.</w:t>
            </w:r>
          </w:p>
          <w:p w14:paraId="3DA9D4FC" w14:textId="77777777" w:rsidR="000103A6" w:rsidRPr="000103A6" w:rsidRDefault="000103A6" w:rsidP="00B738A3">
            <w:pPr>
              <w:spacing w:line="360" w:lineRule="auto"/>
              <w:rPr>
                <w:rFonts w:ascii="Times New Roman" w:hAnsi="Times New Roman" w:cs="Times New Roman"/>
                <w:sz w:val="12"/>
                <w:szCs w:val="12"/>
                <w:highlight w:val="yellow"/>
              </w:rPr>
            </w:pPr>
          </w:p>
          <w:p w14:paraId="620A9576" w14:textId="7CBD865B" w:rsidR="000103A6" w:rsidRPr="006271EF" w:rsidRDefault="000103A6" w:rsidP="000103A6">
            <w:pPr>
              <w:spacing w:line="360" w:lineRule="auto"/>
              <w:jc w:val="right"/>
              <w:rPr>
                <w:rFonts w:ascii="Times New Roman" w:hAnsi="Times New Roman" w:cs="Times New Roman"/>
                <w:sz w:val="24"/>
                <w:szCs w:val="24"/>
                <w:highlight w:val="yellow"/>
              </w:rPr>
            </w:pPr>
            <w:r w:rsidRPr="000103A6">
              <w:rPr>
                <w:rFonts w:ascii="Times New Roman" w:hAnsi="Times New Roman" w:cs="Times New Roman"/>
                <w:color w:val="002060"/>
              </w:rPr>
              <w:t xml:space="preserve">Vásquez, G. A. V., &amp; </w:t>
            </w:r>
            <w:proofErr w:type="spellStart"/>
            <w:r w:rsidRPr="000103A6">
              <w:rPr>
                <w:rFonts w:ascii="Times New Roman" w:hAnsi="Times New Roman" w:cs="Times New Roman"/>
                <w:color w:val="002060"/>
              </w:rPr>
              <w:t>Azahuanche</w:t>
            </w:r>
            <w:proofErr w:type="spellEnd"/>
            <w:r w:rsidRPr="000103A6">
              <w:rPr>
                <w:rFonts w:ascii="Times New Roman" w:hAnsi="Times New Roman" w:cs="Times New Roman"/>
                <w:color w:val="002060"/>
              </w:rPr>
              <w:t>, M. A. P. (2020). Estrategias lúdicas para la comprensión de textos en estudiantes de educación primaria. IE Revista de Investigación Educativa de la REDIECH, (11), 19.</w:t>
            </w:r>
          </w:p>
        </w:tc>
      </w:tr>
      <w:tr w:rsidR="006C0D5B" w14:paraId="0F259979" w14:textId="77777777" w:rsidTr="003934C9">
        <w:tc>
          <w:tcPr>
            <w:tcW w:w="12950" w:type="dxa"/>
            <w:gridSpan w:val="2"/>
            <w:shd w:val="clear" w:color="auto" w:fill="F6C5AC" w:themeFill="accent2" w:themeFillTint="66"/>
          </w:tcPr>
          <w:p w14:paraId="521BCA1D" w14:textId="60E225DF" w:rsidR="006C0D5B" w:rsidRPr="006C0D5B" w:rsidRDefault="006C0D5B" w:rsidP="006C0D5B">
            <w:pPr>
              <w:spacing w:line="360" w:lineRule="auto"/>
              <w:jc w:val="center"/>
              <w:rPr>
                <w:rFonts w:ascii="Times New Roman" w:hAnsi="Times New Roman" w:cs="Times New Roman"/>
                <w:i/>
                <w:iCs/>
                <w:sz w:val="24"/>
                <w:szCs w:val="24"/>
                <w:highlight w:val="yellow"/>
              </w:rPr>
            </w:pPr>
            <w:r w:rsidRPr="00D003A4">
              <w:rPr>
                <w:rFonts w:ascii="Times New Roman" w:hAnsi="Times New Roman" w:cs="Times New Roman"/>
                <w:i/>
                <w:iCs/>
                <w:sz w:val="24"/>
                <w:szCs w:val="24"/>
                <w:highlight w:val="yellow"/>
              </w:rPr>
              <w:t>Estrategia D</w:t>
            </w:r>
            <w:r w:rsidRPr="00D003A4">
              <w:rPr>
                <w:rFonts w:ascii="Times New Roman" w:hAnsi="Times New Roman" w:cs="Times New Roman"/>
                <w:i/>
                <w:iCs/>
                <w:sz w:val="24"/>
                <w:szCs w:val="24"/>
                <w:highlight w:val="yellow"/>
              </w:rPr>
              <w:t>igital</w:t>
            </w:r>
          </w:p>
        </w:tc>
      </w:tr>
      <w:tr w:rsidR="006271EF" w14:paraId="70869784" w14:textId="77777777" w:rsidTr="00B738A3">
        <w:tc>
          <w:tcPr>
            <w:tcW w:w="6475" w:type="dxa"/>
          </w:tcPr>
          <w:p w14:paraId="64C3C4BA" w14:textId="3CACF274" w:rsidR="006271EF" w:rsidRDefault="00A54287"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digitales son enfoques o </w:t>
            </w:r>
            <w:r w:rsidR="009C4083">
              <w:rPr>
                <w:rFonts w:ascii="Times New Roman" w:hAnsi="Times New Roman" w:cs="Times New Roman"/>
                <w:sz w:val="24"/>
                <w:szCs w:val="24"/>
                <w:highlight w:val="yellow"/>
              </w:rPr>
              <w:t>visiones nuevas en este tiempo</w:t>
            </w:r>
            <w:r w:rsidR="00034A42">
              <w:rPr>
                <w:rFonts w:ascii="Times New Roman" w:hAnsi="Times New Roman" w:cs="Times New Roman"/>
                <w:sz w:val="24"/>
                <w:szCs w:val="24"/>
                <w:highlight w:val="yellow"/>
              </w:rPr>
              <w:t>,</w:t>
            </w:r>
            <w:r w:rsidR="009C4083">
              <w:rPr>
                <w:rFonts w:ascii="Times New Roman" w:hAnsi="Times New Roman" w:cs="Times New Roman"/>
                <w:sz w:val="24"/>
                <w:szCs w:val="24"/>
                <w:highlight w:val="yellow"/>
              </w:rPr>
              <w:t xml:space="preserve"> ya que nos dice que es una estrategia que </w:t>
            </w:r>
            <w:r w:rsidR="00586F8B">
              <w:rPr>
                <w:rFonts w:ascii="Times New Roman" w:hAnsi="Times New Roman" w:cs="Times New Roman"/>
                <w:sz w:val="24"/>
                <w:szCs w:val="24"/>
                <w:highlight w:val="yellow"/>
              </w:rPr>
              <w:t>se puede utilizar para la adquisición de conocimientos, aprendizajes y habilidades por medio de un dispositivo digital como también en línea</w:t>
            </w:r>
            <w:r w:rsidR="00034A42">
              <w:rPr>
                <w:rFonts w:ascii="Times New Roman" w:hAnsi="Times New Roman" w:cs="Times New Roman"/>
                <w:sz w:val="24"/>
                <w:szCs w:val="24"/>
                <w:highlight w:val="yellow"/>
              </w:rPr>
              <w:t>;</w:t>
            </w:r>
            <w:r w:rsidR="00972445">
              <w:rPr>
                <w:rFonts w:ascii="Times New Roman" w:hAnsi="Times New Roman" w:cs="Times New Roman"/>
                <w:sz w:val="24"/>
                <w:szCs w:val="24"/>
                <w:highlight w:val="yellow"/>
              </w:rPr>
              <w:t xml:space="preserve"> </w:t>
            </w:r>
            <w:r w:rsidR="00034A42">
              <w:rPr>
                <w:rFonts w:ascii="Times New Roman" w:hAnsi="Times New Roman" w:cs="Times New Roman"/>
                <w:sz w:val="24"/>
                <w:szCs w:val="24"/>
                <w:highlight w:val="yellow"/>
              </w:rPr>
              <w:t>E</w:t>
            </w:r>
            <w:r w:rsidR="00972445">
              <w:rPr>
                <w:rFonts w:ascii="Times New Roman" w:hAnsi="Times New Roman" w:cs="Times New Roman"/>
                <w:sz w:val="24"/>
                <w:szCs w:val="24"/>
                <w:highlight w:val="yellow"/>
              </w:rPr>
              <w:t>n la actualidad ya todos nos hemos o nos estamos adaptando con esta estrategia que se ha implementado.</w:t>
            </w:r>
          </w:p>
          <w:p w14:paraId="29396F44" w14:textId="7FB38D77" w:rsidR="00972445" w:rsidRPr="006271EF" w:rsidRDefault="007F493D" w:rsidP="007F493D">
            <w:pPr>
              <w:spacing w:line="360" w:lineRule="auto"/>
              <w:jc w:val="right"/>
              <w:rPr>
                <w:rFonts w:ascii="Times New Roman" w:hAnsi="Times New Roman" w:cs="Times New Roman"/>
                <w:sz w:val="24"/>
                <w:szCs w:val="24"/>
                <w:highlight w:val="yellow"/>
              </w:rPr>
            </w:pPr>
            <w:r w:rsidRPr="007F493D">
              <w:rPr>
                <w:rFonts w:ascii="Times New Roman" w:hAnsi="Times New Roman" w:cs="Times New Roman"/>
                <w:color w:val="002060"/>
              </w:rPr>
              <w:t>Tena, M. F., Navas, M. C. O., &amp; Fuster, M. C. S. (2021). Las nuevas tecnologías como estrategias innovadoras de enseñanza-aprendizaje en la era digital. Revista electrónica interuniversitaria de formación del profesorado, 24(1).</w:t>
            </w:r>
          </w:p>
        </w:tc>
        <w:tc>
          <w:tcPr>
            <w:tcW w:w="6475" w:type="dxa"/>
          </w:tcPr>
          <w:p w14:paraId="1CFEF580" w14:textId="6F6C8966" w:rsidR="006271EF" w:rsidRDefault="002A058D"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En la actualidad las estrategias digitales se han utilizado mas que cualquier otra ya que dadas las circunstancias que </w:t>
            </w:r>
            <w:r w:rsidR="00B15D90">
              <w:rPr>
                <w:rFonts w:ascii="Times New Roman" w:hAnsi="Times New Roman" w:cs="Times New Roman"/>
                <w:sz w:val="24"/>
                <w:szCs w:val="24"/>
                <w:highlight w:val="yellow"/>
              </w:rPr>
              <w:t xml:space="preserve">nos toco enfrentar hace unos años </w:t>
            </w:r>
            <w:r w:rsidR="00543378">
              <w:rPr>
                <w:rFonts w:ascii="Times New Roman" w:hAnsi="Times New Roman" w:cs="Times New Roman"/>
                <w:sz w:val="24"/>
                <w:szCs w:val="24"/>
                <w:highlight w:val="yellow"/>
              </w:rPr>
              <w:t>esta estrategia,</w:t>
            </w:r>
            <w:r w:rsidR="00B15D90">
              <w:rPr>
                <w:rFonts w:ascii="Times New Roman" w:hAnsi="Times New Roman" w:cs="Times New Roman"/>
                <w:sz w:val="24"/>
                <w:szCs w:val="24"/>
                <w:highlight w:val="yellow"/>
              </w:rPr>
              <w:t xml:space="preserve"> aunque ya existía</w:t>
            </w:r>
            <w:r w:rsidR="001F7C6D">
              <w:rPr>
                <w:rFonts w:ascii="Times New Roman" w:hAnsi="Times New Roman" w:cs="Times New Roman"/>
                <w:sz w:val="24"/>
                <w:szCs w:val="24"/>
                <w:highlight w:val="yellow"/>
              </w:rPr>
              <w:t>,</w:t>
            </w:r>
            <w:r w:rsidR="00B15D90">
              <w:rPr>
                <w:rFonts w:ascii="Times New Roman" w:hAnsi="Times New Roman" w:cs="Times New Roman"/>
                <w:sz w:val="24"/>
                <w:szCs w:val="24"/>
                <w:highlight w:val="yellow"/>
              </w:rPr>
              <w:t xml:space="preserve"> de ese tiempo para acá se </w:t>
            </w:r>
            <w:r w:rsidR="001F7C6D">
              <w:rPr>
                <w:rFonts w:ascii="Times New Roman" w:hAnsi="Times New Roman" w:cs="Times New Roman"/>
                <w:sz w:val="24"/>
                <w:szCs w:val="24"/>
                <w:highlight w:val="yellow"/>
              </w:rPr>
              <w:t>estudió</w:t>
            </w:r>
            <w:r w:rsidR="00B15D90">
              <w:rPr>
                <w:rFonts w:ascii="Times New Roman" w:hAnsi="Times New Roman" w:cs="Times New Roman"/>
                <w:sz w:val="24"/>
                <w:szCs w:val="24"/>
                <w:highlight w:val="yellow"/>
              </w:rPr>
              <w:t xml:space="preserve"> </w:t>
            </w:r>
            <w:r w:rsidR="001F7C6D">
              <w:rPr>
                <w:rFonts w:ascii="Times New Roman" w:hAnsi="Times New Roman" w:cs="Times New Roman"/>
                <w:sz w:val="24"/>
                <w:szCs w:val="24"/>
                <w:highlight w:val="yellow"/>
              </w:rPr>
              <w:t>aún</w:t>
            </w:r>
            <w:r w:rsidR="00B15D90">
              <w:rPr>
                <w:rFonts w:ascii="Times New Roman" w:hAnsi="Times New Roman" w:cs="Times New Roman"/>
                <w:sz w:val="24"/>
                <w:szCs w:val="24"/>
                <w:highlight w:val="yellow"/>
              </w:rPr>
              <w:t xml:space="preserve"> </w:t>
            </w:r>
            <w:r w:rsidR="001F7C6D">
              <w:rPr>
                <w:rFonts w:ascii="Times New Roman" w:hAnsi="Times New Roman" w:cs="Times New Roman"/>
                <w:sz w:val="24"/>
                <w:szCs w:val="24"/>
                <w:highlight w:val="yellow"/>
              </w:rPr>
              <w:t>más</w:t>
            </w:r>
            <w:r w:rsidR="00B15D90">
              <w:rPr>
                <w:rFonts w:ascii="Times New Roman" w:hAnsi="Times New Roman" w:cs="Times New Roman"/>
                <w:sz w:val="24"/>
                <w:szCs w:val="24"/>
                <w:highlight w:val="yellow"/>
              </w:rPr>
              <w:t xml:space="preserve"> </w:t>
            </w:r>
            <w:r w:rsidR="00730860">
              <w:rPr>
                <w:rFonts w:ascii="Times New Roman" w:hAnsi="Times New Roman" w:cs="Times New Roman"/>
                <w:sz w:val="24"/>
                <w:szCs w:val="24"/>
                <w:highlight w:val="yellow"/>
              </w:rPr>
              <w:t xml:space="preserve">porque esta nos habla mas que nada de la adquisición de aprendizajes y conocimientos nuevos </w:t>
            </w:r>
            <w:r w:rsidR="001F7C6D">
              <w:rPr>
                <w:rFonts w:ascii="Times New Roman" w:hAnsi="Times New Roman" w:cs="Times New Roman"/>
                <w:sz w:val="24"/>
                <w:szCs w:val="24"/>
                <w:highlight w:val="yellow"/>
              </w:rPr>
              <w:t>a través</w:t>
            </w:r>
            <w:r w:rsidR="00730860">
              <w:rPr>
                <w:rFonts w:ascii="Times New Roman" w:hAnsi="Times New Roman" w:cs="Times New Roman"/>
                <w:sz w:val="24"/>
                <w:szCs w:val="24"/>
                <w:highlight w:val="yellow"/>
              </w:rPr>
              <w:t xml:space="preserve"> de un medio digital</w:t>
            </w:r>
            <w:r w:rsidR="00C74178">
              <w:rPr>
                <w:rFonts w:ascii="Times New Roman" w:hAnsi="Times New Roman" w:cs="Times New Roman"/>
                <w:sz w:val="24"/>
                <w:szCs w:val="24"/>
                <w:highlight w:val="yellow"/>
              </w:rPr>
              <w:t>.</w:t>
            </w:r>
          </w:p>
          <w:p w14:paraId="1B6E462B" w14:textId="78156CA5" w:rsidR="00543378" w:rsidRPr="006271EF" w:rsidRDefault="00543378" w:rsidP="00543378">
            <w:pPr>
              <w:spacing w:line="360" w:lineRule="auto"/>
              <w:jc w:val="right"/>
              <w:rPr>
                <w:rFonts w:ascii="Times New Roman" w:hAnsi="Times New Roman" w:cs="Times New Roman"/>
                <w:sz w:val="24"/>
                <w:szCs w:val="24"/>
                <w:highlight w:val="yellow"/>
              </w:rPr>
            </w:pPr>
            <w:r w:rsidRPr="00543378">
              <w:rPr>
                <w:rFonts w:ascii="Times New Roman" w:hAnsi="Times New Roman" w:cs="Times New Roman"/>
                <w:color w:val="002060"/>
              </w:rPr>
              <w:t>Chacón, J. P., Marín, D., &amp; Vidal, M. I. (2019). Bibliometría aplicada a la gamificación como estrategia digital de aprendizaje. Revista de Educación a Distancia (RED), 19(60).</w:t>
            </w:r>
          </w:p>
        </w:tc>
      </w:tr>
      <w:tr w:rsidR="006C0D5B" w14:paraId="531AA4B9" w14:textId="77777777" w:rsidTr="00E577A4">
        <w:tc>
          <w:tcPr>
            <w:tcW w:w="12950" w:type="dxa"/>
            <w:gridSpan w:val="2"/>
            <w:shd w:val="clear" w:color="auto" w:fill="F6C5AC" w:themeFill="accent2" w:themeFillTint="66"/>
          </w:tcPr>
          <w:p w14:paraId="605C61A3" w14:textId="5D7EEC6C" w:rsidR="006C0D5B" w:rsidRPr="006C0D5B" w:rsidRDefault="006C0D5B" w:rsidP="006C0D5B">
            <w:pPr>
              <w:spacing w:line="360" w:lineRule="auto"/>
              <w:jc w:val="center"/>
              <w:rPr>
                <w:rFonts w:ascii="Times New Roman" w:hAnsi="Times New Roman" w:cs="Times New Roman"/>
                <w:i/>
                <w:iCs/>
                <w:sz w:val="24"/>
                <w:szCs w:val="24"/>
                <w:highlight w:val="yellow"/>
              </w:rPr>
            </w:pPr>
            <w:r w:rsidRPr="00D003A4">
              <w:rPr>
                <w:rFonts w:ascii="Times New Roman" w:hAnsi="Times New Roman" w:cs="Times New Roman"/>
                <w:i/>
                <w:iCs/>
                <w:sz w:val="24"/>
                <w:szCs w:val="24"/>
                <w:highlight w:val="yellow"/>
              </w:rPr>
              <w:t>Estrategia S</w:t>
            </w:r>
            <w:r w:rsidRPr="00D003A4">
              <w:rPr>
                <w:rFonts w:ascii="Times New Roman" w:hAnsi="Times New Roman" w:cs="Times New Roman"/>
                <w:i/>
                <w:iCs/>
                <w:sz w:val="24"/>
                <w:szCs w:val="24"/>
                <w:highlight w:val="yellow"/>
              </w:rPr>
              <w:t>ocioafectiva</w:t>
            </w:r>
          </w:p>
        </w:tc>
      </w:tr>
      <w:tr w:rsidR="006271EF" w14:paraId="6390712C" w14:textId="77777777" w:rsidTr="00B738A3">
        <w:tc>
          <w:tcPr>
            <w:tcW w:w="6475" w:type="dxa"/>
          </w:tcPr>
          <w:p w14:paraId="01C02EE0" w14:textId="7A0EB990" w:rsidR="006271EF" w:rsidRDefault="00EA7A2D" w:rsidP="00B738A3">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Las estrategias socioafectivas son </w:t>
            </w:r>
            <w:r w:rsidR="00272CEB">
              <w:rPr>
                <w:rFonts w:ascii="Times New Roman" w:hAnsi="Times New Roman" w:cs="Times New Roman"/>
                <w:sz w:val="24"/>
                <w:szCs w:val="24"/>
                <w:highlight w:val="yellow"/>
              </w:rPr>
              <w:t>un tipo de estrategia</w:t>
            </w:r>
            <w:r w:rsidR="008D0E04">
              <w:rPr>
                <w:rFonts w:ascii="Times New Roman" w:hAnsi="Times New Roman" w:cs="Times New Roman"/>
                <w:sz w:val="24"/>
                <w:szCs w:val="24"/>
                <w:highlight w:val="yellow"/>
              </w:rPr>
              <w:t>s</w:t>
            </w:r>
            <w:r w:rsidR="00272CEB">
              <w:rPr>
                <w:rFonts w:ascii="Times New Roman" w:hAnsi="Times New Roman" w:cs="Times New Roman"/>
                <w:sz w:val="24"/>
                <w:szCs w:val="24"/>
                <w:highlight w:val="yellow"/>
              </w:rPr>
              <w:t xml:space="preserve"> </w:t>
            </w:r>
            <w:r w:rsidR="00EF1943">
              <w:rPr>
                <w:rFonts w:ascii="Times New Roman" w:hAnsi="Times New Roman" w:cs="Times New Roman"/>
                <w:sz w:val="24"/>
                <w:szCs w:val="24"/>
                <w:highlight w:val="yellow"/>
              </w:rPr>
              <w:t>de aprendizaje</w:t>
            </w:r>
            <w:r w:rsidR="008D0E04">
              <w:rPr>
                <w:rFonts w:ascii="Times New Roman" w:hAnsi="Times New Roman" w:cs="Times New Roman"/>
                <w:sz w:val="24"/>
                <w:szCs w:val="24"/>
                <w:highlight w:val="yellow"/>
              </w:rPr>
              <w:t>s</w:t>
            </w:r>
            <w:r w:rsidR="00EF1943">
              <w:rPr>
                <w:rFonts w:ascii="Times New Roman" w:hAnsi="Times New Roman" w:cs="Times New Roman"/>
                <w:sz w:val="24"/>
                <w:szCs w:val="24"/>
                <w:highlight w:val="yellow"/>
              </w:rPr>
              <w:t xml:space="preserve"> la</w:t>
            </w:r>
            <w:r w:rsidR="008D0E04">
              <w:rPr>
                <w:rFonts w:ascii="Times New Roman" w:hAnsi="Times New Roman" w:cs="Times New Roman"/>
                <w:sz w:val="24"/>
                <w:szCs w:val="24"/>
                <w:highlight w:val="yellow"/>
              </w:rPr>
              <w:t>s</w:t>
            </w:r>
            <w:r w:rsidR="00EF1943">
              <w:rPr>
                <w:rFonts w:ascii="Times New Roman" w:hAnsi="Times New Roman" w:cs="Times New Roman"/>
                <w:sz w:val="24"/>
                <w:szCs w:val="24"/>
                <w:highlight w:val="yellow"/>
              </w:rPr>
              <w:t xml:space="preserve"> cual</w:t>
            </w:r>
            <w:r w:rsidR="008D0E04">
              <w:rPr>
                <w:rFonts w:ascii="Times New Roman" w:hAnsi="Times New Roman" w:cs="Times New Roman"/>
                <w:sz w:val="24"/>
                <w:szCs w:val="24"/>
                <w:highlight w:val="yellow"/>
              </w:rPr>
              <w:t>es están relacionadas a la</w:t>
            </w:r>
            <w:r w:rsidR="00531339">
              <w:rPr>
                <w:rFonts w:ascii="Times New Roman" w:hAnsi="Times New Roman" w:cs="Times New Roman"/>
                <w:sz w:val="24"/>
                <w:szCs w:val="24"/>
                <w:highlight w:val="yellow"/>
              </w:rPr>
              <w:t xml:space="preserve"> actitud específicamente de la social</w:t>
            </w:r>
            <w:r w:rsidR="004360B9">
              <w:rPr>
                <w:rFonts w:ascii="Times New Roman" w:hAnsi="Times New Roman" w:cs="Times New Roman"/>
                <w:sz w:val="24"/>
                <w:szCs w:val="24"/>
                <w:highlight w:val="yellow"/>
              </w:rPr>
              <w:t xml:space="preserve">, por lo que </w:t>
            </w:r>
            <w:r w:rsidR="00235124">
              <w:rPr>
                <w:rFonts w:ascii="Times New Roman" w:hAnsi="Times New Roman" w:cs="Times New Roman"/>
                <w:sz w:val="24"/>
                <w:szCs w:val="24"/>
                <w:highlight w:val="yellow"/>
              </w:rPr>
              <w:t>el uso de estas estrategias ayuda</w:t>
            </w:r>
            <w:r w:rsidR="00954DD6">
              <w:rPr>
                <w:rFonts w:ascii="Times New Roman" w:hAnsi="Times New Roman" w:cs="Times New Roman"/>
                <w:sz w:val="24"/>
                <w:szCs w:val="24"/>
                <w:highlight w:val="yellow"/>
              </w:rPr>
              <w:t xml:space="preserve"> a los alumnos a tomar conciencia de los valores que ellos </w:t>
            </w:r>
            <w:r w:rsidR="00235124">
              <w:rPr>
                <w:rFonts w:ascii="Times New Roman" w:hAnsi="Times New Roman" w:cs="Times New Roman"/>
                <w:sz w:val="24"/>
                <w:szCs w:val="24"/>
                <w:highlight w:val="yellow"/>
              </w:rPr>
              <w:t>poseen con la orientación del profesor.</w:t>
            </w:r>
          </w:p>
          <w:p w14:paraId="4A5F5848" w14:textId="6E9AAA3F" w:rsidR="00235124" w:rsidRPr="006271EF" w:rsidRDefault="00774255" w:rsidP="00774255">
            <w:pPr>
              <w:spacing w:line="360" w:lineRule="auto"/>
              <w:jc w:val="right"/>
              <w:rPr>
                <w:rFonts w:ascii="Times New Roman" w:hAnsi="Times New Roman" w:cs="Times New Roman"/>
                <w:sz w:val="24"/>
                <w:szCs w:val="24"/>
                <w:highlight w:val="yellow"/>
              </w:rPr>
            </w:pPr>
            <w:r w:rsidRPr="00774255">
              <w:rPr>
                <w:rFonts w:ascii="Times New Roman" w:hAnsi="Times New Roman" w:cs="Times New Roman"/>
                <w:color w:val="002060"/>
              </w:rPr>
              <w:t>ROQUE, N. G. H. (2018). Estrategias didácticas socioafectivas en el proceso de enseñanza del inglés para promover un clima escolar positivo propicio para el aprendizaje.</w:t>
            </w:r>
          </w:p>
        </w:tc>
        <w:tc>
          <w:tcPr>
            <w:tcW w:w="6475" w:type="dxa"/>
          </w:tcPr>
          <w:p w14:paraId="5420AD55" w14:textId="4B967152" w:rsidR="006271EF" w:rsidRDefault="00857380" w:rsidP="00B738A3">
            <w:pPr>
              <w:spacing w:line="360" w:lineRule="auto"/>
              <w:rPr>
                <w:rFonts w:ascii="Times New Roman" w:hAnsi="Times New Roman" w:cs="Times New Roman"/>
                <w:sz w:val="24"/>
                <w:szCs w:val="24"/>
                <w:highlight w:val="yellow"/>
              </w:rPr>
            </w:pPr>
            <w:r w:rsidRPr="00857380">
              <w:rPr>
                <w:rFonts w:ascii="Times New Roman" w:hAnsi="Times New Roman" w:cs="Times New Roman"/>
                <w:sz w:val="24"/>
                <w:szCs w:val="24"/>
                <w:highlight w:val="yellow"/>
              </w:rPr>
              <w:t>L</w:t>
            </w:r>
            <w:r>
              <w:rPr>
                <w:rFonts w:ascii="Times New Roman" w:hAnsi="Times New Roman" w:cs="Times New Roman"/>
                <w:sz w:val="24"/>
                <w:szCs w:val="24"/>
                <w:highlight w:val="yellow"/>
              </w:rPr>
              <w:t xml:space="preserve">as </w:t>
            </w:r>
            <w:r w:rsidR="00C7129C">
              <w:rPr>
                <w:rFonts w:ascii="Times New Roman" w:hAnsi="Times New Roman" w:cs="Times New Roman"/>
                <w:sz w:val="24"/>
                <w:szCs w:val="24"/>
                <w:highlight w:val="yellow"/>
              </w:rPr>
              <w:t>estrategias o procesos socioafectivos</w:t>
            </w:r>
            <w:r w:rsidRPr="00857380">
              <w:rPr>
                <w:rFonts w:ascii="Times New Roman" w:hAnsi="Times New Roman" w:cs="Times New Roman"/>
                <w:sz w:val="24"/>
                <w:szCs w:val="24"/>
                <w:highlight w:val="yellow"/>
              </w:rPr>
              <w:t xml:space="preserve"> son </w:t>
            </w:r>
            <w:r>
              <w:rPr>
                <w:rFonts w:ascii="Times New Roman" w:hAnsi="Times New Roman" w:cs="Times New Roman"/>
                <w:sz w:val="24"/>
                <w:szCs w:val="24"/>
                <w:highlight w:val="yellow"/>
              </w:rPr>
              <w:t>aquellos</w:t>
            </w:r>
            <w:r w:rsidRPr="00857380">
              <w:rPr>
                <w:rFonts w:ascii="Times New Roman" w:hAnsi="Times New Roman" w:cs="Times New Roman"/>
                <w:sz w:val="24"/>
                <w:szCs w:val="24"/>
                <w:highlight w:val="yellow"/>
              </w:rPr>
              <w:t xml:space="preserve"> procesos psicológicos</w:t>
            </w:r>
            <w:r>
              <w:rPr>
                <w:rFonts w:ascii="Times New Roman" w:hAnsi="Times New Roman" w:cs="Times New Roman"/>
                <w:sz w:val="24"/>
                <w:szCs w:val="24"/>
                <w:highlight w:val="yellow"/>
              </w:rPr>
              <w:t xml:space="preserve"> o mentales</w:t>
            </w:r>
            <w:r w:rsidRPr="00857380">
              <w:rPr>
                <w:rFonts w:ascii="Times New Roman" w:hAnsi="Times New Roman" w:cs="Times New Roman"/>
                <w:sz w:val="24"/>
                <w:szCs w:val="24"/>
                <w:highlight w:val="yellow"/>
              </w:rPr>
              <w:t xml:space="preserve"> que intervienen en las relaciones</w:t>
            </w:r>
            <w:r w:rsidR="004E20A0">
              <w:rPr>
                <w:rFonts w:ascii="Times New Roman" w:hAnsi="Times New Roman" w:cs="Times New Roman"/>
                <w:sz w:val="24"/>
                <w:szCs w:val="24"/>
                <w:highlight w:val="yellow"/>
              </w:rPr>
              <w:t xml:space="preserve"> o vínculos</w:t>
            </w:r>
            <w:r w:rsidRPr="00857380">
              <w:rPr>
                <w:rFonts w:ascii="Times New Roman" w:hAnsi="Times New Roman" w:cs="Times New Roman"/>
                <w:sz w:val="24"/>
                <w:szCs w:val="24"/>
                <w:highlight w:val="yellow"/>
              </w:rPr>
              <w:t xml:space="preserve"> sociales</w:t>
            </w:r>
            <w:r w:rsidR="004E20A0">
              <w:rPr>
                <w:rFonts w:ascii="Times New Roman" w:hAnsi="Times New Roman" w:cs="Times New Roman"/>
                <w:sz w:val="24"/>
                <w:szCs w:val="24"/>
                <w:highlight w:val="yellow"/>
              </w:rPr>
              <w:t xml:space="preserve"> enlazado</w:t>
            </w:r>
            <w:r w:rsidR="00C7129C">
              <w:rPr>
                <w:rFonts w:ascii="Times New Roman" w:hAnsi="Times New Roman" w:cs="Times New Roman"/>
                <w:sz w:val="24"/>
                <w:szCs w:val="24"/>
                <w:highlight w:val="yellow"/>
              </w:rPr>
              <w:t>s</w:t>
            </w:r>
            <w:r w:rsidR="004E20A0">
              <w:rPr>
                <w:rFonts w:ascii="Times New Roman" w:hAnsi="Times New Roman" w:cs="Times New Roman"/>
                <w:sz w:val="24"/>
                <w:szCs w:val="24"/>
                <w:highlight w:val="yellow"/>
              </w:rPr>
              <w:t xml:space="preserve"> también con</w:t>
            </w:r>
            <w:r w:rsidRPr="00857380">
              <w:rPr>
                <w:rFonts w:ascii="Times New Roman" w:hAnsi="Times New Roman" w:cs="Times New Roman"/>
                <w:sz w:val="24"/>
                <w:szCs w:val="24"/>
                <w:highlight w:val="yellow"/>
              </w:rPr>
              <w:t xml:space="preserve"> el desarrollo de las emociones</w:t>
            </w:r>
            <w:r w:rsidR="006476C3">
              <w:rPr>
                <w:rFonts w:ascii="Times New Roman" w:hAnsi="Times New Roman" w:cs="Times New Roman"/>
                <w:sz w:val="24"/>
                <w:szCs w:val="24"/>
                <w:highlight w:val="yellow"/>
              </w:rPr>
              <w:t xml:space="preserve">, logrando que los alumnos a su vez comprendan y </w:t>
            </w:r>
            <w:r w:rsidR="00A61B62">
              <w:rPr>
                <w:rFonts w:ascii="Times New Roman" w:hAnsi="Times New Roman" w:cs="Times New Roman"/>
                <w:sz w:val="24"/>
                <w:szCs w:val="24"/>
                <w:highlight w:val="yellow"/>
              </w:rPr>
              <w:t>respondan</w:t>
            </w:r>
            <w:r w:rsidR="006476C3">
              <w:rPr>
                <w:rFonts w:ascii="Times New Roman" w:hAnsi="Times New Roman" w:cs="Times New Roman"/>
                <w:sz w:val="24"/>
                <w:szCs w:val="24"/>
                <w:highlight w:val="yellow"/>
              </w:rPr>
              <w:t xml:space="preserve"> a </w:t>
            </w:r>
            <w:r w:rsidR="00A61B62">
              <w:rPr>
                <w:rFonts w:ascii="Times New Roman" w:hAnsi="Times New Roman" w:cs="Times New Roman"/>
                <w:sz w:val="24"/>
                <w:szCs w:val="24"/>
                <w:highlight w:val="yellow"/>
              </w:rPr>
              <w:t>acciones, resuelvan conflictos y tomen decisiones de manera autónoma para que de esta manera todos los conocimientos nuevos sean significativos.</w:t>
            </w:r>
          </w:p>
          <w:p w14:paraId="46CA8D02" w14:textId="4D18C62F" w:rsidR="00A61B62" w:rsidRPr="006271EF" w:rsidRDefault="00433520" w:rsidP="00433520">
            <w:pPr>
              <w:spacing w:line="360" w:lineRule="auto"/>
              <w:jc w:val="right"/>
              <w:rPr>
                <w:rFonts w:ascii="Times New Roman" w:hAnsi="Times New Roman" w:cs="Times New Roman"/>
                <w:sz w:val="24"/>
                <w:szCs w:val="24"/>
                <w:highlight w:val="yellow"/>
              </w:rPr>
            </w:pPr>
            <w:r w:rsidRPr="00433520">
              <w:rPr>
                <w:rFonts w:ascii="Times New Roman" w:hAnsi="Times New Roman" w:cs="Times New Roman"/>
                <w:color w:val="002060"/>
              </w:rPr>
              <w:t xml:space="preserve">Acurio Diaz, M. F., &amp; </w:t>
            </w:r>
            <w:proofErr w:type="spellStart"/>
            <w:r w:rsidRPr="00433520">
              <w:rPr>
                <w:rFonts w:ascii="Times New Roman" w:hAnsi="Times New Roman" w:cs="Times New Roman"/>
                <w:color w:val="002060"/>
              </w:rPr>
              <w:t>Toasa</w:t>
            </w:r>
            <w:proofErr w:type="spellEnd"/>
            <w:r w:rsidRPr="00433520">
              <w:rPr>
                <w:rFonts w:ascii="Times New Roman" w:hAnsi="Times New Roman" w:cs="Times New Roman"/>
                <w:color w:val="002060"/>
              </w:rPr>
              <w:t xml:space="preserve"> Molina, M. B. (2023). Estrategias socioafectivas y el rol docente (</w:t>
            </w:r>
            <w:proofErr w:type="spellStart"/>
            <w:r w:rsidRPr="00433520">
              <w:rPr>
                <w:rFonts w:ascii="Times New Roman" w:hAnsi="Times New Roman" w:cs="Times New Roman"/>
                <w:color w:val="002060"/>
              </w:rPr>
              <w:t>Bachelor's</w:t>
            </w:r>
            <w:proofErr w:type="spellEnd"/>
            <w:r w:rsidRPr="00433520">
              <w:rPr>
                <w:rFonts w:ascii="Times New Roman" w:hAnsi="Times New Roman" w:cs="Times New Roman"/>
                <w:color w:val="002060"/>
              </w:rPr>
              <w:t xml:space="preserve"> </w:t>
            </w:r>
            <w:proofErr w:type="spellStart"/>
            <w:r w:rsidRPr="00433520">
              <w:rPr>
                <w:rFonts w:ascii="Times New Roman" w:hAnsi="Times New Roman" w:cs="Times New Roman"/>
                <w:color w:val="002060"/>
              </w:rPr>
              <w:t>thesis</w:t>
            </w:r>
            <w:proofErr w:type="spellEnd"/>
            <w:r w:rsidRPr="00433520">
              <w:rPr>
                <w:rFonts w:ascii="Times New Roman" w:hAnsi="Times New Roman" w:cs="Times New Roman"/>
                <w:color w:val="002060"/>
              </w:rPr>
              <w:t xml:space="preserve">, Ecuador: </w:t>
            </w:r>
            <w:proofErr w:type="spellStart"/>
            <w:r w:rsidRPr="00433520">
              <w:rPr>
                <w:rFonts w:ascii="Times New Roman" w:hAnsi="Times New Roman" w:cs="Times New Roman"/>
                <w:color w:val="002060"/>
              </w:rPr>
              <w:t>Pujili</w:t>
            </w:r>
            <w:proofErr w:type="spellEnd"/>
            <w:r w:rsidRPr="00433520">
              <w:rPr>
                <w:rFonts w:ascii="Times New Roman" w:hAnsi="Times New Roman" w:cs="Times New Roman"/>
                <w:color w:val="002060"/>
              </w:rPr>
              <w:t>: Universidad Técnica de Cotopaxi (UTC)).</w:t>
            </w:r>
          </w:p>
        </w:tc>
      </w:tr>
      <w:tr w:rsidR="00BE1F88" w14:paraId="2BAEB3B6" w14:textId="77777777" w:rsidTr="00C3148F">
        <w:tc>
          <w:tcPr>
            <w:tcW w:w="12950" w:type="dxa"/>
            <w:gridSpan w:val="2"/>
            <w:shd w:val="clear" w:color="auto" w:fill="F6C5AC" w:themeFill="accent2" w:themeFillTint="66"/>
          </w:tcPr>
          <w:p w14:paraId="5AA29EB0" w14:textId="6EE6675F" w:rsidR="00BE1F88" w:rsidRPr="00BE1F88" w:rsidRDefault="00BE1F88" w:rsidP="00BE1F88">
            <w:pPr>
              <w:spacing w:line="360" w:lineRule="auto"/>
              <w:jc w:val="center"/>
              <w:rPr>
                <w:rFonts w:ascii="Times New Roman" w:hAnsi="Times New Roman" w:cs="Times New Roman"/>
                <w:b/>
                <w:bCs/>
                <w:i/>
                <w:iCs/>
                <w:sz w:val="24"/>
                <w:szCs w:val="24"/>
              </w:rPr>
            </w:pPr>
            <w:r w:rsidRPr="00BE1F88">
              <w:rPr>
                <w:rFonts w:ascii="Times New Roman" w:hAnsi="Times New Roman" w:cs="Times New Roman"/>
                <w:b/>
                <w:bCs/>
                <w:i/>
                <w:iCs/>
                <w:sz w:val="24"/>
                <w:szCs w:val="24"/>
              </w:rPr>
              <w:t>Estrategias de aprendizaje</w:t>
            </w:r>
          </w:p>
        </w:tc>
      </w:tr>
      <w:tr w:rsidR="00BE1F88" w14:paraId="65DF8959" w14:textId="77777777" w:rsidTr="00B738A3">
        <w:tc>
          <w:tcPr>
            <w:tcW w:w="6475" w:type="dxa"/>
          </w:tcPr>
          <w:p w14:paraId="0C751F76" w14:textId="77777777" w:rsidR="00BE1F88" w:rsidRDefault="00BE1F88" w:rsidP="00B738A3">
            <w:pPr>
              <w:spacing w:line="360" w:lineRule="auto"/>
              <w:rPr>
                <w:rFonts w:ascii="Times New Roman" w:hAnsi="Times New Roman" w:cs="Times New Roman"/>
                <w:sz w:val="24"/>
                <w:szCs w:val="24"/>
              </w:rPr>
            </w:pPr>
            <w:r>
              <w:rPr>
                <w:rFonts w:ascii="Times New Roman" w:hAnsi="Times New Roman" w:cs="Times New Roman"/>
                <w:sz w:val="24"/>
                <w:szCs w:val="24"/>
              </w:rPr>
              <w:t>Las estrategias de aprendizaje son las que aplican a los docentes cuando un estudiante se adapta a diversos cambios y/o variaciones que se puedan presentar a lo largo de una actividad</w:t>
            </w:r>
            <w:r w:rsidR="0035017C">
              <w:rPr>
                <w:rFonts w:ascii="Times New Roman" w:hAnsi="Times New Roman" w:cs="Times New Roman"/>
                <w:sz w:val="24"/>
                <w:szCs w:val="24"/>
              </w:rPr>
              <w:t xml:space="preserve"> teniendo en cuenta propósitos, objetivos o metas a cumplir.</w:t>
            </w:r>
          </w:p>
          <w:p w14:paraId="0FBA286D" w14:textId="348921D5" w:rsidR="0035017C" w:rsidRPr="0035017C" w:rsidRDefault="0035017C" w:rsidP="0035017C">
            <w:pPr>
              <w:spacing w:line="360" w:lineRule="auto"/>
              <w:jc w:val="right"/>
              <w:rPr>
                <w:rFonts w:ascii="Times New Roman" w:hAnsi="Times New Roman" w:cs="Times New Roman"/>
                <w:i/>
                <w:iCs/>
                <w:sz w:val="24"/>
                <w:szCs w:val="24"/>
              </w:rPr>
            </w:pPr>
            <w:r w:rsidRPr="0035017C">
              <w:rPr>
                <w:rFonts w:ascii="Times New Roman" w:hAnsi="Times New Roman" w:cs="Times New Roman"/>
                <w:i/>
                <w:iCs/>
                <w:color w:val="002060"/>
              </w:rPr>
              <w:t xml:space="preserve">García, H. C., Alfredo, B. S. L., &amp; Ponte, I. F. D. (2021). Estrategias de aprendizaje. </w:t>
            </w:r>
            <w:proofErr w:type="spellStart"/>
            <w:r w:rsidRPr="0035017C">
              <w:rPr>
                <w:rFonts w:ascii="Times New Roman" w:hAnsi="Times New Roman" w:cs="Times New Roman"/>
                <w:i/>
                <w:iCs/>
                <w:color w:val="002060"/>
              </w:rPr>
              <w:t>TecnoHumanismo</w:t>
            </w:r>
            <w:proofErr w:type="spellEnd"/>
            <w:r w:rsidRPr="0035017C">
              <w:rPr>
                <w:rFonts w:ascii="Times New Roman" w:hAnsi="Times New Roman" w:cs="Times New Roman"/>
                <w:i/>
                <w:iCs/>
                <w:color w:val="002060"/>
              </w:rPr>
              <w:t>, 1(8), 1-20.</w:t>
            </w:r>
          </w:p>
        </w:tc>
        <w:tc>
          <w:tcPr>
            <w:tcW w:w="6475" w:type="dxa"/>
          </w:tcPr>
          <w:p w14:paraId="757A4EF6" w14:textId="1068FB4C" w:rsidR="00BE1F88" w:rsidRDefault="0035017C" w:rsidP="00B738A3">
            <w:pPr>
              <w:spacing w:line="360" w:lineRule="auto"/>
              <w:rPr>
                <w:rFonts w:ascii="Times New Roman" w:hAnsi="Times New Roman" w:cs="Times New Roman"/>
                <w:sz w:val="24"/>
                <w:szCs w:val="24"/>
              </w:rPr>
            </w:pPr>
            <w:r>
              <w:rPr>
                <w:rFonts w:ascii="Times New Roman" w:hAnsi="Times New Roman" w:cs="Times New Roman"/>
                <w:sz w:val="24"/>
                <w:szCs w:val="24"/>
              </w:rPr>
              <w:t>Las estrategias de aprendizajes son un conjunto de acciones que el docente puede aplicar en determinado momento con sus estudiantes si este ve que las metas o los objetivos a lograr no se están cumpliendo, utilizándolo otra estrategia como medida de cambio.</w:t>
            </w:r>
          </w:p>
          <w:p w14:paraId="73AD9950" w14:textId="20A0B5BA" w:rsidR="0035017C" w:rsidRPr="0035017C" w:rsidRDefault="0035017C" w:rsidP="0035017C">
            <w:pPr>
              <w:spacing w:line="360" w:lineRule="auto"/>
              <w:jc w:val="right"/>
              <w:rPr>
                <w:rFonts w:ascii="Times New Roman" w:hAnsi="Times New Roman" w:cs="Times New Roman"/>
                <w:i/>
                <w:iCs/>
                <w:sz w:val="24"/>
                <w:szCs w:val="24"/>
              </w:rPr>
            </w:pPr>
            <w:r w:rsidRPr="0035017C">
              <w:rPr>
                <w:rFonts w:ascii="Times New Roman" w:hAnsi="Times New Roman" w:cs="Times New Roman"/>
                <w:i/>
                <w:iCs/>
                <w:color w:val="002060"/>
              </w:rPr>
              <w:t>Alarcón Díaz, D. S., &amp; Alarcón Díaz, O. (2021). El aula invertida como estrategia de aprendizaje. Conrado, 17(80), 152-157.</w:t>
            </w:r>
          </w:p>
        </w:tc>
      </w:tr>
      <w:tr w:rsidR="001E4D56" w14:paraId="54FA4D81" w14:textId="77777777" w:rsidTr="00C3148F">
        <w:tc>
          <w:tcPr>
            <w:tcW w:w="12950" w:type="dxa"/>
            <w:gridSpan w:val="2"/>
            <w:shd w:val="clear" w:color="auto" w:fill="F6C5AC" w:themeFill="accent2" w:themeFillTint="66"/>
          </w:tcPr>
          <w:p w14:paraId="414025E3" w14:textId="0832AB9F" w:rsidR="001E4D56" w:rsidRPr="001E4D56" w:rsidRDefault="001E4D56" w:rsidP="001E4D56">
            <w:pPr>
              <w:spacing w:line="360" w:lineRule="auto"/>
              <w:jc w:val="center"/>
              <w:rPr>
                <w:rFonts w:ascii="Times New Roman" w:hAnsi="Times New Roman" w:cs="Times New Roman"/>
                <w:b/>
                <w:bCs/>
                <w:i/>
                <w:iCs/>
                <w:sz w:val="24"/>
                <w:szCs w:val="24"/>
              </w:rPr>
            </w:pPr>
            <w:r w:rsidRPr="001E4D56">
              <w:rPr>
                <w:rFonts w:ascii="Times New Roman" w:hAnsi="Times New Roman" w:cs="Times New Roman"/>
                <w:b/>
                <w:bCs/>
                <w:i/>
                <w:iCs/>
                <w:sz w:val="24"/>
                <w:szCs w:val="24"/>
              </w:rPr>
              <w:t>Metodologías</w:t>
            </w:r>
            <w:r w:rsidR="00F33F31">
              <w:rPr>
                <w:rFonts w:ascii="Times New Roman" w:hAnsi="Times New Roman" w:cs="Times New Roman"/>
                <w:b/>
                <w:bCs/>
                <w:i/>
                <w:iCs/>
                <w:sz w:val="24"/>
                <w:szCs w:val="24"/>
              </w:rPr>
              <w:t>:</w:t>
            </w:r>
          </w:p>
        </w:tc>
      </w:tr>
      <w:tr w:rsidR="00F33F31" w14:paraId="46C26276" w14:textId="77777777" w:rsidTr="00C3148F">
        <w:tc>
          <w:tcPr>
            <w:tcW w:w="12950" w:type="dxa"/>
            <w:gridSpan w:val="2"/>
            <w:shd w:val="clear" w:color="auto" w:fill="FAE2D5" w:themeFill="accent2" w:themeFillTint="33"/>
          </w:tcPr>
          <w:p w14:paraId="78433E85" w14:textId="53A7EDB9" w:rsidR="00F33F31" w:rsidRPr="00F33F31" w:rsidRDefault="00F33F31" w:rsidP="00F33F31">
            <w:pPr>
              <w:spacing w:line="360" w:lineRule="auto"/>
              <w:jc w:val="center"/>
              <w:rPr>
                <w:rFonts w:ascii="Times New Roman" w:hAnsi="Times New Roman" w:cs="Times New Roman"/>
                <w:i/>
                <w:iCs/>
                <w:sz w:val="24"/>
                <w:szCs w:val="24"/>
              </w:rPr>
            </w:pPr>
            <w:r w:rsidRPr="00F33F31">
              <w:rPr>
                <w:rFonts w:ascii="Times New Roman" w:hAnsi="Times New Roman" w:cs="Times New Roman"/>
                <w:i/>
                <w:iCs/>
                <w:sz w:val="24"/>
                <w:szCs w:val="24"/>
              </w:rPr>
              <w:t>Aprendizaje basado en problemas</w:t>
            </w:r>
          </w:p>
        </w:tc>
      </w:tr>
      <w:tr w:rsidR="00F33F31" w14:paraId="03C75D66" w14:textId="77777777" w:rsidTr="00B738A3">
        <w:tc>
          <w:tcPr>
            <w:tcW w:w="6475" w:type="dxa"/>
          </w:tcPr>
          <w:p w14:paraId="19C4A7FC" w14:textId="060DD96C" w:rsidR="00F33F31" w:rsidRDefault="00F976C7" w:rsidP="00B738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El </w:t>
            </w:r>
            <w:r w:rsidR="00D30153">
              <w:rPr>
                <w:rFonts w:ascii="Times New Roman" w:hAnsi="Times New Roman" w:cs="Times New Roman"/>
                <w:sz w:val="24"/>
                <w:szCs w:val="24"/>
              </w:rPr>
              <w:t xml:space="preserve">Aprendizaje Basado en Problemas (ABP) es uno de los enfoques más innovadores de hoy en día, ya que </w:t>
            </w:r>
            <w:r w:rsidR="00170AA5">
              <w:rPr>
                <w:rFonts w:ascii="Times New Roman" w:hAnsi="Times New Roman" w:cs="Times New Roman"/>
                <w:sz w:val="24"/>
                <w:szCs w:val="24"/>
              </w:rPr>
              <w:t xml:space="preserve">con este y otros enfoques se busca que los nuevos modelos sean </w:t>
            </w:r>
            <w:r w:rsidR="00A16BF9">
              <w:rPr>
                <w:rFonts w:ascii="Times New Roman" w:hAnsi="Times New Roman" w:cs="Times New Roman"/>
                <w:sz w:val="24"/>
                <w:szCs w:val="24"/>
              </w:rPr>
              <w:t xml:space="preserve">de producción y organización </w:t>
            </w:r>
            <w:r w:rsidR="009D31EF">
              <w:rPr>
                <w:rFonts w:ascii="Times New Roman" w:hAnsi="Times New Roman" w:cs="Times New Roman"/>
                <w:sz w:val="24"/>
                <w:szCs w:val="24"/>
              </w:rPr>
              <w:t>de los conocimientos</w:t>
            </w:r>
            <w:r w:rsidR="00A16BF9">
              <w:rPr>
                <w:rFonts w:ascii="Times New Roman" w:hAnsi="Times New Roman" w:cs="Times New Roman"/>
                <w:sz w:val="24"/>
                <w:szCs w:val="24"/>
              </w:rPr>
              <w:t xml:space="preserve"> con el fin de erradicar un problema.</w:t>
            </w:r>
          </w:p>
          <w:p w14:paraId="270F37A7" w14:textId="19360A7B" w:rsidR="00A16BF9" w:rsidRPr="009D31EF" w:rsidRDefault="009D31EF" w:rsidP="009D31EF">
            <w:pPr>
              <w:spacing w:line="360" w:lineRule="auto"/>
              <w:jc w:val="right"/>
              <w:rPr>
                <w:rFonts w:ascii="Times New Roman" w:hAnsi="Times New Roman" w:cs="Times New Roman"/>
                <w:i/>
                <w:iCs/>
                <w:sz w:val="24"/>
                <w:szCs w:val="24"/>
              </w:rPr>
            </w:pPr>
            <w:r w:rsidRPr="009D31EF">
              <w:rPr>
                <w:rFonts w:ascii="Times New Roman" w:hAnsi="Times New Roman" w:cs="Times New Roman"/>
                <w:i/>
                <w:iCs/>
                <w:color w:val="002060"/>
              </w:rPr>
              <w:t>Sastre, G. (2018). El aprendizaje basado en problemas (Vol. 235004). Editorial Gedisa.</w:t>
            </w:r>
          </w:p>
        </w:tc>
        <w:tc>
          <w:tcPr>
            <w:tcW w:w="6475" w:type="dxa"/>
          </w:tcPr>
          <w:p w14:paraId="79B9D803" w14:textId="6A18343B" w:rsidR="00F33F31" w:rsidRDefault="00AD3D96" w:rsidP="00B738A3">
            <w:pPr>
              <w:spacing w:line="360" w:lineRule="auto"/>
              <w:rPr>
                <w:rFonts w:ascii="Times New Roman" w:hAnsi="Times New Roman" w:cs="Times New Roman"/>
                <w:sz w:val="24"/>
                <w:szCs w:val="24"/>
              </w:rPr>
            </w:pPr>
            <w:r>
              <w:rPr>
                <w:rFonts w:ascii="Times New Roman" w:hAnsi="Times New Roman" w:cs="Times New Roman"/>
                <w:sz w:val="24"/>
                <w:szCs w:val="24"/>
              </w:rPr>
              <w:t>Los ABP no son otra cosa m</w:t>
            </w:r>
            <w:r w:rsidR="00CA0616">
              <w:rPr>
                <w:rFonts w:ascii="Times New Roman" w:hAnsi="Times New Roman" w:cs="Times New Roman"/>
                <w:sz w:val="24"/>
                <w:szCs w:val="24"/>
              </w:rPr>
              <w:t>á</w:t>
            </w:r>
            <w:r>
              <w:rPr>
                <w:rFonts w:ascii="Times New Roman" w:hAnsi="Times New Roman" w:cs="Times New Roman"/>
                <w:sz w:val="24"/>
                <w:szCs w:val="24"/>
              </w:rPr>
              <w:t xml:space="preserve">s que </w:t>
            </w:r>
            <w:r w:rsidR="00B97AB7">
              <w:rPr>
                <w:rFonts w:ascii="Times New Roman" w:hAnsi="Times New Roman" w:cs="Times New Roman"/>
                <w:sz w:val="24"/>
                <w:szCs w:val="24"/>
              </w:rPr>
              <w:t>una técnica</w:t>
            </w:r>
            <w:r w:rsidR="00CA0616">
              <w:rPr>
                <w:rFonts w:ascii="Times New Roman" w:hAnsi="Times New Roman" w:cs="Times New Roman"/>
                <w:sz w:val="24"/>
                <w:szCs w:val="24"/>
              </w:rPr>
              <w:t xml:space="preserve">, un método o una metodología </w:t>
            </w:r>
            <w:r w:rsidR="003B68A8">
              <w:rPr>
                <w:rFonts w:ascii="Times New Roman" w:hAnsi="Times New Roman" w:cs="Times New Roman"/>
                <w:sz w:val="24"/>
                <w:szCs w:val="24"/>
              </w:rPr>
              <w:t xml:space="preserve">que </w:t>
            </w:r>
            <w:r w:rsidR="009F414F">
              <w:rPr>
                <w:rFonts w:ascii="Times New Roman" w:hAnsi="Times New Roman" w:cs="Times New Roman"/>
                <w:sz w:val="24"/>
                <w:szCs w:val="24"/>
              </w:rPr>
              <w:t>acerca</w:t>
            </w:r>
            <w:r w:rsidR="003B68A8">
              <w:rPr>
                <w:rFonts w:ascii="Times New Roman" w:hAnsi="Times New Roman" w:cs="Times New Roman"/>
                <w:sz w:val="24"/>
                <w:szCs w:val="24"/>
              </w:rPr>
              <w:t xml:space="preserve"> a los estudiantes a que </w:t>
            </w:r>
            <w:r w:rsidR="009F414F">
              <w:rPr>
                <w:rFonts w:ascii="Times New Roman" w:hAnsi="Times New Roman" w:cs="Times New Roman"/>
                <w:sz w:val="24"/>
                <w:szCs w:val="24"/>
              </w:rPr>
              <w:t xml:space="preserve">participen en las actividades </w:t>
            </w:r>
            <w:r w:rsidR="00421847">
              <w:rPr>
                <w:rFonts w:ascii="Times New Roman" w:hAnsi="Times New Roman" w:cs="Times New Roman"/>
                <w:sz w:val="24"/>
                <w:szCs w:val="24"/>
              </w:rPr>
              <w:t>previamente planteadas para la resolución de un problema con el fin de que pongan en práctica sus conocimientos previos y los nuevos para que de esta manera logren un aprendizaje significativo.</w:t>
            </w:r>
          </w:p>
          <w:p w14:paraId="0DD6C81B" w14:textId="041E6D01" w:rsidR="00421847" w:rsidRPr="00B97AB7" w:rsidRDefault="00B97AB7" w:rsidP="00B97AB7">
            <w:pPr>
              <w:spacing w:line="360" w:lineRule="auto"/>
              <w:jc w:val="right"/>
              <w:rPr>
                <w:rFonts w:ascii="Times New Roman" w:hAnsi="Times New Roman" w:cs="Times New Roman"/>
                <w:i/>
                <w:iCs/>
                <w:sz w:val="24"/>
                <w:szCs w:val="24"/>
              </w:rPr>
            </w:pPr>
            <w:r w:rsidRPr="00B97AB7">
              <w:rPr>
                <w:rFonts w:ascii="Times New Roman" w:hAnsi="Times New Roman" w:cs="Times New Roman"/>
                <w:i/>
                <w:iCs/>
                <w:color w:val="002060"/>
              </w:rPr>
              <w:t>Guamán Gómez, V. J., &amp; Espinoza Freire, E. E. (2022). Aprendizaje basado en problemas para el proceso de enseñanza-aprendizaje. Revista Universidad y Sociedad, 14(2), 124-131.</w:t>
            </w:r>
          </w:p>
        </w:tc>
      </w:tr>
      <w:tr w:rsidR="00E0778A" w14:paraId="10646837" w14:textId="77777777" w:rsidTr="00C3148F">
        <w:tc>
          <w:tcPr>
            <w:tcW w:w="12950" w:type="dxa"/>
            <w:gridSpan w:val="2"/>
            <w:shd w:val="clear" w:color="auto" w:fill="FAE2D5" w:themeFill="accent2" w:themeFillTint="33"/>
          </w:tcPr>
          <w:p w14:paraId="4CAC7DD6" w14:textId="2146F87E" w:rsidR="00E0778A" w:rsidRPr="00E0778A" w:rsidRDefault="00E0778A" w:rsidP="00E0778A">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A</w:t>
            </w:r>
            <w:r w:rsidRPr="00E0778A">
              <w:rPr>
                <w:rFonts w:ascii="Times New Roman" w:hAnsi="Times New Roman" w:cs="Times New Roman"/>
                <w:i/>
                <w:iCs/>
                <w:sz w:val="24"/>
                <w:szCs w:val="24"/>
              </w:rPr>
              <w:t xml:space="preserve">prendizaje </w:t>
            </w:r>
            <w:r w:rsidR="00AB62A4">
              <w:rPr>
                <w:rFonts w:ascii="Times New Roman" w:hAnsi="Times New Roman" w:cs="Times New Roman"/>
                <w:i/>
                <w:iCs/>
                <w:sz w:val="24"/>
                <w:szCs w:val="24"/>
              </w:rPr>
              <w:t>basado en</w:t>
            </w:r>
            <w:r>
              <w:rPr>
                <w:rFonts w:ascii="Times New Roman" w:hAnsi="Times New Roman" w:cs="Times New Roman"/>
                <w:i/>
                <w:iCs/>
                <w:sz w:val="24"/>
                <w:szCs w:val="24"/>
              </w:rPr>
              <w:t xml:space="preserve"> </w:t>
            </w:r>
            <w:r w:rsidRPr="00E0778A">
              <w:rPr>
                <w:rFonts w:ascii="Times New Roman" w:hAnsi="Times New Roman" w:cs="Times New Roman"/>
                <w:i/>
                <w:iCs/>
                <w:sz w:val="24"/>
                <w:szCs w:val="24"/>
              </w:rPr>
              <w:t>servicio</w:t>
            </w:r>
            <w:r w:rsidR="00AB62A4">
              <w:rPr>
                <w:rFonts w:ascii="Times New Roman" w:hAnsi="Times New Roman" w:cs="Times New Roman"/>
                <w:i/>
                <w:iCs/>
                <w:sz w:val="24"/>
                <w:szCs w:val="24"/>
              </w:rPr>
              <w:t>s</w:t>
            </w:r>
          </w:p>
        </w:tc>
      </w:tr>
      <w:tr w:rsidR="00E0778A" w14:paraId="7A3CC2CE" w14:textId="77777777" w:rsidTr="00B738A3">
        <w:tc>
          <w:tcPr>
            <w:tcW w:w="6475" w:type="dxa"/>
          </w:tcPr>
          <w:p w14:paraId="2DE23C35" w14:textId="77777777" w:rsidR="00E0778A" w:rsidRDefault="009400B6" w:rsidP="00B738A3">
            <w:pPr>
              <w:spacing w:line="360" w:lineRule="auto"/>
              <w:rPr>
                <w:rFonts w:ascii="Times New Roman" w:hAnsi="Times New Roman" w:cs="Times New Roman"/>
                <w:sz w:val="24"/>
                <w:szCs w:val="24"/>
              </w:rPr>
            </w:pPr>
            <w:r>
              <w:rPr>
                <w:rFonts w:ascii="Times New Roman" w:hAnsi="Times New Roman" w:cs="Times New Roman"/>
                <w:sz w:val="24"/>
                <w:szCs w:val="24"/>
              </w:rPr>
              <w:t>Este es un</w:t>
            </w:r>
            <w:r w:rsidR="00055311">
              <w:rPr>
                <w:rFonts w:ascii="Times New Roman" w:hAnsi="Times New Roman" w:cs="Times New Roman"/>
                <w:sz w:val="24"/>
                <w:szCs w:val="24"/>
              </w:rPr>
              <w:t xml:space="preserve">o de los </w:t>
            </w:r>
            <w:r>
              <w:rPr>
                <w:rFonts w:ascii="Times New Roman" w:hAnsi="Times New Roman" w:cs="Times New Roman"/>
                <w:sz w:val="24"/>
                <w:szCs w:val="24"/>
              </w:rPr>
              <w:t>enfoque</w:t>
            </w:r>
            <w:r w:rsidR="00055311">
              <w:rPr>
                <w:rFonts w:ascii="Times New Roman" w:hAnsi="Times New Roman" w:cs="Times New Roman"/>
                <w:sz w:val="24"/>
                <w:szCs w:val="24"/>
              </w:rPr>
              <w:t xml:space="preserve">s que se </w:t>
            </w:r>
            <w:r>
              <w:rPr>
                <w:rFonts w:ascii="Times New Roman" w:hAnsi="Times New Roman" w:cs="Times New Roman"/>
                <w:sz w:val="24"/>
                <w:szCs w:val="24"/>
              </w:rPr>
              <w:t>basa</w:t>
            </w:r>
            <w:r w:rsidR="00055311">
              <w:rPr>
                <w:rFonts w:ascii="Times New Roman" w:hAnsi="Times New Roman" w:cs="Times New Roman"/>
                <w:sz w:val="24"/>
                <w:szCs w:val="24"/>
              </w:rPr>
              <w:t>n</w:t>
            </w:r>
            <w:r>
              <w:rPr>
                <w:rFonts w:ascii="Times New Roman" w:hAnsi="Times New Roman" w:cs="Times New Roman"/>
                <w:sz w:val="24"/>
                <w:szCs w:val="24"/>
              </w:rPr>
              <w:t xml:space="preserve"> en un “aprendizaje experi</w:t>
            </w:r>
            <w:r w:rsidR="00410B92">
              <w:rPr>
                <w:rFonts w:ascii="Times New Roman" w:hAnsi="Times New Roman" w:cs="Times New Roman"/>
                <w:sz w:val="24"/>
                <w:szCs w:val="24"/>
              </w:rPr>
              <w:t>e</w:t>
            </w:r>
            <w:r>
              <w:rPr>
                <w:rFonts w:ascii="Times New Roman" w:hAnsi="Times New Roman" w:cs="Times New Roman"/>
                <w:sz w:val="24"/>
                <w:szCs w:val="24"/>
              </w:rPr>
              <w:t>ncial”</w:t>
            </w:r>
            <w:r w:rsidR="00055311">
              <w:rPr>
                <w:rFonts w:ascii="Times New Roman" w:hAnsi="Times New Roman" w:cs="Times New Roman"/>
                <w:sz w:val="24"/>
                <w:szCs w:val="24"/>
              </w:rPr>
              <w:t>, es decir que se c</w:t>
            </w:r>
            <w:r w:rsidR="002B6A96">
              <w:rPr>
                <w:rFonts w:ascii="Times New Roman" w:hAnsi="Times New Roman" w:cs="Times New Roman"/>
                <w:sz w:val="24"/>
                <w:szCs w:val="24"/>
              </w:rPr>
              <w:t>rean cantidad de</w:t>
            </w:r>
            <w:r w:rsidR="00055311">
              <w:rPr>
                <w:rFonts w:ascii="Times New Roman" w:hAnsi="Times New Roman" w:cs="Times New Roman"/>
                <w:sz w:val="24"/>
                <w:szCs w:val="24"/>
              </w:rPr>
              <w:t xml:space="preserve"> ideas </w:t>
            </w:r>
            <w:r w:rsidR="002B6A96">
              <w:rPr>
                <w:rFonts w:ascii="Times New Roman" w:hAnsi="Times New Roman" w:cs="Times New Roman"/>
                <w:sz w:val="24"/>
                <w:szCs w:val="24"/>
              </w:rPr>
              <w:t xml:space="preserve">para que de esta manera los individuos logren </w:t>
            </w:r>
            <w:r w:rsidR="00020C6E">
              <w:rPr>
                <w:rFonts w:ascii="Times New Roman" w:hAnsi="Times New Roman" w:cs="Times New Roman"/>
                <w:sz w:val="24"/>
                <w:szCs w:val="24"/>
              </w:rPr>
              <w:t>rescatar las ideas que realmente les puedan funcionar.</w:t>
            </w:r>
          </w:p>
          <w:p w14:paraId="5FDC2921" w14:textId="6C7CDBBA" w:rsidR="00020C6E" w:rsidRPr="00E0778A" w:rsidRDefault="00C40BBC" w:rsidP="00C40BBC">
            <w:pPr>
              <w:spacing w:line="360" w:lineRule="auto"/>
              <w:jc w:val="right"/>
              <w:rPr>
                <w:rFonts w:ascii="Times New Roman" w:hAnsi="Times New Roman" w:cs="Times New Roman"/>
                <w:sz w:val="24"/>
                <w:szCs w:val="24"/>
              </w:rPr>
            </w:pPr>
            <w:r w:rsidRPr="00C40BBC">
              <w:rPr>
                <w:rFonts w:ascii="Times New Roman" w:hAnsi="Times New Roman" w:cs="Times New Roman"/>
                <w:color w:val="002060"/>
              </w:rPr>
              <w:t xml:space="preserve">Amundarain, M. G., &amp; Pérez, Á. G. (2020). Recepciones de la pedagogía experiencial de Dewey en diversos enfoques metodológicos: el valor añadido del aprendizaje-servicio. </w:t>
            </w:r>
            <w:proofErr w:type="spellStart"/>
            <w:r w:rsidRPr="00C40BBC">
              <w:rPr>
                <w:rFonts w:ascii="Times New Roman" w:hAnsi="Times New Roman" w:cs="Times New Roman"/>
                <w:color w:val="002060"/>
              </w:rPr>
              <w:t>Educatio</w:t>
            </w:r>
            <w:proofErr w:type="spellEnd"/>
            <w:r w:rsidRPr="00C40BBC">
              <w:rPr>
                <w:rFonts w:ascii="Times New Roman" w:hAnsi="Times New Roman" w:cs="Times New Roman"/>
                <w:color w:val="002060"/>
              </w:rPr>
              <w:t xml:space="preserve"> Siglo XXI, 38(3 Nov-Feb), 295-316.</w:t>
            </w:r>
          </w:p>
        </w:tc>
        <w:tc>
          <w:tcPr>
            <w:tcW w:w="6475" w:type="dxa"/>
          </w:tcPr>
          <w:p w14:paraId="1E65BF18" w14:textId="77777777" w:rsidR="00E0778A" w:rsidRDefault="00AB62A4" w:rsidP="00B738A3">
            <w:pPr>
              <w:spacing w:line="360" w:lineRule="auto"/>
              <w:rPr>
                <w:rFonts w:ascii="Times New Roman" w:hAnsi="Times New Roman" w:cs="Times New Roman"/>
                <w:sz w:val="24"/>
                <w:szCs w:val="24"/>
              </w:rPr>
            </w:pPr>
            <w:r>
              <w:rPr>
                <w:rFonts w:ascii="Times New Roman" w:hAnsi="Times New Roman" w:cs="Times New Roman"/>
                <w:sz w:val="24"/>
                <w:szCs w:val="24"/>
              </w:rPr>
              <w:t xml:space="preserve">Es una metodología </w:t>
            </w:r>
            <w:r w:rsidR="00756ED8">
              <w:rPr>
                <w:rFonts w:ascii="Times New Roman" w:hAnsi="Times New Roman" w:cs="Times New Roman"/>
                <w:sz w:val="24"/>
                <w:szCs w:val="24"/>
              </w:rPr>
              <w:t xml:space="preserve">educativa la cual es muy efectiva, ya que con esta se </w:t>
            </w:r>
            <w:r w:rsidR="00A61B93">
              <w:rPr>
                <w:rFonts w:ascii="Times New Roman" w:hAnsi="Times New Roman" w:cs="Times New Roman"/>
                <w:sz w:val="24"/>
                <w:szCs w:val="24"/>
              </w:rPr>
              <w:t xml:space="preserve">adquieren conocimientos y aprendizajes que ayudan al individuo </w:t>
            </w:r>
            <w:r w:rsidR="00601E47">
              <w:rPr>
                <w:rFonts w:ascii="Times New Roman" w:hAnsi="Times New Roman" w:cs="Times New Roman"/>
                <w:sz w:val="24"/>
                <w:szCs w:val="24"/>
              </w:rPr>
              <w:t>a su desarrollo tanto personal como académico ya que se apropian de dichos conocimientos, volviéndolos algo significativo.</w:t>
            </w:r>
          </w:p>
          <w:p w14:paraId="1C22B314" w14:textId="2D4C3F5F" w:rsidR="00601E47" w:rsidRDefault="00F97834" w:rsidP="00F97834">
            <w:pPr>
              <w:spacing w:line="360" w:lineRule="auto"/>
              <w:jc w:val="right"/>
              <w:rPr>
                <w:rFonts w:ascii="Times New Roman" w:hAnsi="Times New Roman" w:cs="Times New Roman"/>
                <w:sz w:val="24"/>
                <w:szCs w:val="24"/>
              </w:rPr>
            </w:pPr>
            <w:r w:rsidRPr="00F97834">
              <w:rPr>
                <w:rFonts w:ascii="Times New Roman" w:hAnsi="Times New Roman" w:cs="Times New Roman"/>
                <w:color w:val="002060"/>
              </w:rPr>
              <w:t>Blanco Cano, E., &amp; García Martín, J. (2021). El impacto del aprendizaje-servicio (</w:t>
            </w:r>
            <w:proofErr w:type="spellStart"/>
            <w:r w:rsidRPr="00F97834">
              <w:rPr>
                <w:rFonts w:ascii="Times New Roman" w:hAnsi="Times New Roman" w:cs="Times New Roman"/>
                <w:color w:val="002060"/>
              </w:rPr>
              <w:t>ApS</w:t>
            </w:r>
            <w:proofErr w:type="spellEnd"/>
            <w:r w:rsidRPr="00F97834">
              <w:rPr>
                <w:rFonts w:ascii="Times New Roman" w:hAnsi="Times New Roman" w:cs="Times New Roman"/>
                <w:color w:val="002060"/>
              </w:rPr>
              <w:t>) en diversas variables psicoeducativas del alumnado universitario las actitudes cívicas, el pensamiento crítico, las habilidades de trabajo en grupo, la empatía y el autoconcepto. Una revisión sistemática. Revista complutense de educación, 32(4), 639-649.</w:t>
            </w:r>
          </w:p>
        </w:tc>
      </w:tr>
      <w:tr w:rsidR="00C3148F" w14:paraId="3EFE91E6" w14:textId="77777777" w:rsidTr="00C3148F">
        <w:tc>
          <w:tcPr>
            <w:tcW w:w="12950" w:type="dxa"/>
            <w:gridSpan w:val="2"/>
            <w:shd w:val="clear" w:color="auto" w:fill="FAE2D5" w:themeFill="accent2" w:themeFillTint="33"/>
          </w:tcPr>
          <w:p w14:paraId="425481A6" w14:textId="7AD12230" w:rsidR="00C3148F" w:rsidRPr="00C3148F" w:rsidRDefault="00C3148F" w:rsidP="00C3148F">
            <w:pPr>
              <w:spacing w:line="360" w:lineRule="auto"/>
              <w:jc w:val="center"/>
              <w:rPr>
                <w:rFonts w:ascii="Times New Roman" w:hAnsi="Times New Roman" w:cs="Times New Roman"/>
                <w:i/>
                <w:iCs/>
                <w:sz w:val="24"/>
                <w:szCs w:val="24"/>
              </w:rPr>
            </w:pPr>
            <w:r w:rsidRPr="00C3148F">
              <w:rPr>
                <w:rFonts w:ascii="Times New Roman" w:hAnsi="Times New Roman" w:cs="Times New Roman"/>
                <w:i/>
                <w:iCs/>
                <w:sz w:val="24"/>
                <w:szCs w:val="24"/>
              </w:rPr>
              <w:lastRenderedPageBreak/>
              <w:t>Aprendizaje basado en proyectos comunitarios</w:t>
            </w:r>
          </w:p>
        </w:tc>
      </w:tr>
      <w:tr w:rsidR="00E0778A" w14:paraId="5BBBE23F" w14:textId="77777777" w:rsidTr="00B738A3">
        <w:tc>
          <w:tcPr>
            <w:tcW w:w="6475" w:type="dxa"/>
          </w:tcPr>
          <w:p w14:paraId="73F846EC" w14:textId="16C5B430" w:rsidR="00E0778A" w:rsidRDefault="00243BF1" w:rsidP="00B738A3">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lo menciona en este </w:t>
            </w:r>
            <w:r w:rsidR="00A83FAC">
              <w:rPr>
                <w:rFonts w:ascii="Times New Roman" w:hAnsi="Times New Roman" w:cs="Times New Roman"/>
                <w:sz w:val="24"/>
                <w:szCs w:val="24"/>
              </w:rPr>
              <w:t xml:space="preserve">texto el aprendizaje basado en proyectos comunitarios no es </w:t>
            </w:r>
            <w:r w:rsidR="00555B3E">
              <w:rPr>
                <w:rFonts w:ascii="Times New Roman" w:hAnsi="Times New Roman" w:cs="Times New Roman"/>
                <w:sz w:val="24"/>
                <w:szCs w:val="24"/>
              </w:rPr>
              <w:t>más</w:t>
            </w:r>
            <w:r w:rsidR="00A83FAC">
              <w:rPr>
                <w:rFonts w:ascii="Times New Roman" w:hAnsi="Times New Roman" w:cs="Times New Roman"/>
                <w:sz w:val="24"/>
                <w:szCs w:val="24"/>
              </w:rPr>
              <w:t xml:space="preserve"> que </w:t>
            </w:r>
            <w:r w:rsidR="00555B3E">
              <w:rPr>
                <w:rFonts w:ascii="Times New Roman" w:hAnsi="Times New Roman" w:cs="Times New Roman"/>
                <w:sz w:val="24"/>
                <w:szCs w:val="24"/>
              </w:rPr>
              <w:t xml:space="preserve">una metodología que ayuda a los individuos a </w:t>
            </w:r>
            <w:r w:rsidR="00A709FE">
              <w:rPr>
                <w:rFonts w:ascii="Times New Roman" w:hAnsi="Times New Roman" w:cs="Times New Roman"/>
                <w:sz w:val="24"/>
                <w:szCs w:val="24"/>
              </w:rPr>
              <w:t>reconstruir significados a</w:t>
            </w:r>
            <w:r w:rsidR="00F32ECF">
              <w:rPr>
                <w:rFonts w:ascii="Times New Roman" w:hAnsi="Times New Roman" w:cs="Times New Roman"/>
                <w:sz w:val="24"/>
                <w:szCs w:val="24"/>
              </w:rPr>
              <w:t xml:space="preserve"> </w:t>
            </w:r>
            <w:r w:rsidR="00A709FE">
              <w:rPr>
                <w:rFonts w:ascii="Times New Roman" w:hAnsi="Times New Roman" w:cs="Times New Roman"/>
                <w:sz w:val="24"/>
                <w:szCs w:val="24"/>
              </w:rPr>
              <w:t xml:space="preserve">partir de diversos escenarios, en este caso un </w:t>
            </w:r>
            <w:r w:rsidR="00F32ECF">
              <w:rPr>
                <w:rFonts w:ascii="Times New Roman" w:hAnsi="Times New Roman" w:cs="Times New Roman"/>
                <w:sz w:val="24"/>
                <w:szCs w:val="24"/>
              </w:rPr>
              <w:t>problema de la comunidad.</w:t>
            </w:r>
          </w:p>
          <w:p w14:paraId="204C77C5" w14:textId="2EA9E1A0" w:rsidR="00F32ECF" w:rsidRPr="00E0778A" w:rsidRDefault="00F32ECF" w:rsidP="00F32ECF">
            <w:pPr>
              <w:spacing w:line="360" w:lineRule="auto"/>
              <w:jc w:val="right"/>
              <w:rPr>
                <w:rFonts w:ascii="Times New Roman" w:hAnsi="Times New Roman" w:cs="Times New Roman"/>
                <w:sz w:val="24"/>
                <w:szCs w:val="24"/>
              </w:rPr>
            </w:pPr>
            <w:r w:rsidRPr="00F32ECF">
              <w:rPr>
                <w:rFonts w:ascii="Times New Roman" w:hAnsi="Times New Roman" w:cs="Times New Roman"/>
                <w:color w:val="002060"/>
              </w:rPr>
              <w:t>García Puentes, C. D., Montaño Santana, J. F., &amp; Pérez Rodríguez, C. A. (2019). Aprendizaje basado en proyectos para el desarrollo comunitario, una experiencia en la formación de ingenieros civiles. Conrado, 15(68), 130-134.</w:t>
            </w:r>
          </w:p>
        </w:tc>
        <w:tc>
          <w:tcPr>
            <w:tcW w:w="6475" w:type="dxa"/>
          </w:tcPr>
          <w:p w14:paraId="5D077989" w14:textId="77777777" w:rsidR="00E0778A" w:rsidRDefault="00A703C9" w:rsidP="00B738A3">
            <w:pPr>
              <w:spacing w:line="360" w:lineRule="auto"/>
              <w:rPr>
                <w:rFonts w:ascii="Times New Roman" w:hAnsi="Times New Roman" w:cs="Times New Roman"/>
                <w:sz w:val="24"/>
                <w:szCs w:val="24"/>
              </w:rPr>
            </w:pPr>
            <w:r>
              <w:rPr>
                <w:rFonts w:ascii="Times New Roman" w:hAnsi="Times New Roman" w:cs="Times New Roman"/>
                <w:sz w:val="24"/>
                <w:szCs w:val="24"/>
              </w:rPr>
              <w:t>Est</w:t>
            </w:r>
            <w:r w:rsidR="00C5311F">
              <w:rPr>
                <w:rFonts w:ascii="Times New Roman" w:hAnsi="Times New Roman" w:cs="Times New Roman"/>
                <w:sz w:val="24"/>
                <w:szCs w:val="24"/>
              </w:rPr>
              <w:t>e enfoque es una combinación de un aprendizaje activo y a la vez prac</w:t>
            </w:r>
            <w:r w:rsidR="000656CE">
              <w:rPr>
                <w:rFonts w:ascii="Times New Roman" w:hAnsi="Times New Roman" w:cs="Times New Roman"/>
                <w:sz w:val="24"/>
                <w:szCs w:val="24"/>
              </w:rPr>
              <w:t xml:space="preserve">tico ya que involucra a todos y cada uno de los personajes de un contexto </w:t>
            </w:r>
            <w:r w:rsidR="008B570B">
              <w:rPr>
                <w:rFonts w:ascii="Times New Roman" w:hAnsi="Times New Roman" w:cs="Times New Roman"/>
                <w:sz w:val="24"/>
                <w:szCs w:val="24"/>
              </w:rPr>
              <w:t>escolar, como hace mención en el texto.</w:t>
            </w:r>
          </w:p>
          <w:p w14:paraId="309B9550" w14:textId="4F6CF669" w:rsidR="008B570B" w:rsidRDefault="008B570B" w:rsidP="008B570B">
            <w:pPr>
              <w:spacing w:line="360" w:lineRule="auto"/>
              <w:jc w:val="right"/>
              <w:rPr>
                <w:rFonts w:ascii="Times New Roman" w:hAnsi="Times New Roman" w:cs="Times New Roman"/>
                <w:sz w:val="24"/>
                <w:szCs w:val="24"/>
              </w:rPr>
            </w:pPr>
            <w:r w:rsidRPr="008B570B">
              <w:rPr>
                <w:rFonts w:ascii="Times New Roman" w:hAnsi="Times New Roman" w:cs="Times New Roman"/>
                <w:color w:val="002060"/>
                <w:sz w:val="24"/>
                <w:szCs w:val="24"/>
              </w:rPr>
              <w:t>Vallecillo, N. R. (2020). Pintando Sonrisas: una experiencia de Aprendizaje Basado en Proyectos. Observar. Revista electrónica de didáctica de las artes, (14), 46-62.</w:t>
            </w:r>
          </w:p>
        </w:tc>
      </w:tr>
      <w:tr w:rsidR="00C3148F" w14:paraId="5AF30D9D" w14:textId="77777777" w:rsidTr="00C3148F">
        <w:tc>
          <w:tcPr>
            <w:tcW w:w="12950" w:type="dxa"/>
            <w:gridSpan w:val="2"/>
            <w:shd w:val="clear" w:color="auto" w:fill="FAE2D5" w:themeFill="accent2" w:themeFillTint="33"/>
          </w:tcPr>
          <w:p w14:paraId="29FFF1FC" w14:textId="09CE8EA1" w:rsidR="00C3148F" w:rsidRPr="00C3148F" w:rsidRDefault="00C3148F" w:rsidP="00C3148F">
            <w:pPr>
              <w:spacing w:line="360" w:lineRule="auto"/>
              <w:jc w:val="center"/>
              <w:rPr>
                <w:rFonts w:ascii="Times New Roman" w:hAnsi="Times New Roman" w:cs="Times New Roman"/>
                <w:i/>
                <w:iCs/>
                <w:sz w:val="24"/>
                <w:szCs w:val="24"/>
              </w:rPr>
            </w:pPr>
            <w:r w:rsidRPr="00C3148F">
              <w:rPr>
                <w:rFonts w:ascii="Times New Roman" w:hAnsi="Times New Roman" w:cs="Times New Roman"/>
                <w:i/>
                <w:iCs/>
                <w:sz w:val="24"/>
                <w:szCs w:val="24"/>
              </w:rPr>
              <w:t>Aprendizaje basado en indagación STEAM</w:t>
            </w:r>
          </w:p>
        </w:tc>
      </w:tr>
      <w:tr w:rsidR="00C3148F" w14:paraId="73D01D52" w14:textId="77777777" w:rsidTr="00B738A3">
        <w:tc>
          <w:tcPr>
            <w:tcW w:w="6475" w:type="dxa"/>
          </w:tcPr>
          <w:p w14:paraId="422E42B7" w14:textId="77777777" w:rsidR="00C3148F" w:rsidRDefault="008D1547" w:rsidP="00B738A3">
            <w:pPr>
              <w:spacing w:line="360" w:lineRule="auto"/>
              <w:rPr>
                <w:rFonts w:ascii="Times New Roman" w:hAnsi="Times New Roman" w:cs="Times New Roman"/>
                <w:sz w:val="24"/>
                <w:szCs w:val="24"/>
              </w:rPr>
            </w:pPr>
            <w:r>
              <w:rPr>
                <w:rFonts w:ascii="Times New Roman" w:hAnsi="Times New Roman" w:cs="Times New Roman"/>
                <w:sz w:val="24"/>
                <w:szCs w:val="24"/>
              </w:rPr>
              <w:t xml:space="preserve">El aprendizaje basado en indagación STEAM hace referencia </w:t>
            </w:r>
            <w:r w:rsidRPr="008D1547">
              <w:rPr>
                <w:rFonts w:ascii="Times New Roman" w:hAnsi="Times New Roman" w:cs="Times New Roman"/>
                <w:sz w:val="24"/>
                <w:szCs w:val="24"/>
              </w:rPr>
              <w:t>al estudio y enseñanza de la ciencia, tecnología, ingeniería, matemáticas y arte</w:t>
            </w:r>
            <w:r>
              <w:rPr>
                <w:rFonts w:ascii="Times New Roman" w:hAnsi="Times New Roman" w:cs="Times New Roman"/>
                <w:sz w:val="24"/>
                <w:szCs w:val="24"/>
              </w:rPr>
              <w:t xml:space="preserve">; En donde busca que los individuos (de cualquier grado) </w:t>
            </w:r>
            <w:r w:rsidR="00E43206">
              <w:rPr>
                <w:rFonts w:ascii="Times New Roman" w:hAnsi="Times New Roman" w:cs="Times New Roman"/>
                <w:sz w:val="24"/>
                <w:szCs w:val="24"/>
              </w:rPr>
              <w:t xml:space="preserve">creen un pensamiento crítico </w:t>
            </w:r>
            <w:r w:rsidR="00E43206" w:rsidRPr="00E43206">
              <w:rPr>
                <w:rFonts w:ascii="Times New Roman" w:hAnsi="Times New Roman" w:cs="Times New Roman"/>
                <w:sz w:val="24"/>
                <w:szCs w:val="24"/>
              </w:rPr>
              <w:t>y sistémico</w:t>
            </w:r>
            <w:r w:rsidR="00E43206">
              <w:rPr>
                <w:rFonts w:ascii="Times New Roman" w:hAnsi="Times New Roman" w:cs="Times New Roman"/>
                <w:sz w:val="24"/>
                <w:szCs w:val="24"/>
              </w:rPr>
              <w:t>, como también que logren desarrollar</w:t>
            </w:r>
            <w:r w:rsidR="00E43206" w:rsidRPr="00E43206">
              <w:rPr>
                <w:rFonts w:ascii="Times New Roman" w:hAnsi="Times New Roman" w:cs="Times New Roman"/>
                <w:sz w:val="24"/>
                <w:szCs w:val="24"/>
              </w:rPr>
              <w:t xml:space="preserve"> la autogestión y la </w:t>
            </w:r>
            <w:proofErr w:type="spellStart"/>
            <w:r w:rsidR="00E43206" w:rsidRPr="00E43206">
              <w:rPr>
                <w:rFonts w:ascii="Times New Roman" w:hAnsi="Times New Roman" w:cs="Times New Roman"/>
                <w:sz w:val="24"/>
                <w:szCs w:val="24"/>
              </w:rPr>
              <w:t>autoinnovación</w:t>
            </w:r>
            <w:proofErr w:type="spellEnd"/>
            <w:r w:rsidR="00E43206">
              <w:rPr>
                <w:rFonts w:ascii="Times New Roman" w:hAnsi="Times New Roman" w:cs="Times New Roman"/>
                <w:sz w:val="24"/>
                <w:szCs w:val="24"/>
              </w:rPr>
              <w:t>.</w:t>
            </w:r>
          </w:p>
          <w:p w14:paraId="37EA006D" w14:textId="16FB35D1" w:rsidR="00E43206" w:rsidRPr="00E0778A" w:rsidRDefault="001A72B7" w:rsidP="001A72B7">
            <w:pPr>
              <w:spacing w:line="360" w:lineRule="auto"/>
              <w:jc w:val="right"/>
              <w:rPr>
                <w:rFonts w:ascii="Times New Roman" w:hAnsi="Times New Roman" w:cs="Times New Roman"/>
                <w:sz w:val="24"/>
                <w:szCs w:val="24"/>
              </w:rPr>
            </w:pPr>
            <w:r w:rsidRPr="001A72B7">
              <w:rPr>
                <w:rFonts w:ascii="Times New Roman" w:hAnsi="Times New Roman" w:cs="Times New Roman"/>
                <w:color w:val="002060"/>
              </w:rPr>
              <w:t xml:space="preserve">Lam-Byrne, A. G. (2023). El aprendizaje STEAM: una práctica inclusiva. Revista Científica Episteme y </w:t>
            </w:r>
            <w:proofErr w:type="spellStart"/>
            <w:r w:rsidRPr="001A72B7">
              <w:rPr>
                <w:rFonts w:ascii="Times New Roman" w:hAnsi="Times New Roman" w:cs="Times New Roman"/>
                <w:color w:val="002060"/>
              </w:rPr>
              <w:t>Tekne</w:t>
            </w:r>
            <w:proofErr w:type="spellEnd"/>
            <w:r w:rsidRPr="001A72B7">
              <w:rPr>
                <w:rFonts w:ascii="Times New Roman" w:hAnsi="Times New Roman" w:cs="Times New Roman"/>
                <w:color w:val="002060"/>
              </w:rPr>
              <w:t>, 2(1), e466-e466.</w:t>
            </w:r>
          </w:p>
        </w:tc>
        <w:tc>
          <w:tcPr>
            <w:tcW w:w="6475" w:type="dxa"/>
          </w:tcPr>
          <w:p w14:paraId="45EB4308" w14:textId="1A26C4AF" w:rsidR="00C3148F" w:rsidRDefault="00FD15E6" w:rsidP="00B738A3">
            <w:pPr>
              <w:spacing w:line="360" w:lineRule="auto"/>
              <w:rPr>
                <w:rFonts w:ascii="Times New Roman" w:hAnsi="Times New Roman" w:cs="Times New Roman"/>
                <w:sz w:val="24"/>
                <w:szCs w:val="24"/>
              </w:rPr>
            </w:pPr>
            <w:r>
              <w:rPr>
                <w:rFonts w:ascii="Times New Roman" w:hAnsi="Times New Roman" w:cs="Times New Roman"/>
                <w:sz w:val="24"/>
                <w:szCs w:val="24"/>
              </w:rPr>
              <w:t xml:space="preserve">Este </w:t>
            </w:r>
            <w:r w:rsidR="006F04C4">
              <w:rPr>
                <w:rFonts w:ascii="Times New Roman" w:hAnsi="Times New Roman" w:cs="Times New Roman"/>
                <w:sz w:val="24"/>
                <w:szCs w:val="24"/>
              </w:rPr>
              <w:t xml:space="preserve">texto menciona que la metodología STEAM es aquella que agrupa o asocia </w:t>
            </w:r>
            <w:r w:rsidR="006F04C4" w:rsidRPr="006F04C4">
              <w:rPr>
                <w:rFonts w:ascii="Times New Roman" w:hAnsi="Times New Roman" w:cs="Times New Roman"/>
                <w:sz w:val="24"/>
                <w:szCs w:val="24"/>
              </w:rPr>
              <w:t>las disciplinas científico-técnicas y el arte en un único marco interdisciplinar</w:t>
            </w:r>
            <w:r w:rsidR="006F04C4">
              <w:rPr>
                <w:rFonts w:ascii="Times New Roman" w:hAnsi="Times New Roman" w:cs="Times New Roman"/>
                <w:sz w:val="24"/>
                <w:szCs w:val="24"/>
              </w:rPr>
              <w:t xml:space="preserve">, es decir que </w:t>
            </w:r>
            <w:r w:rsidR="00DC07D8">
              <w:rPr>
                <w:rFonts w:ascii="Times New Roman" w:hAnsi="Times New Roman" w:cs="Times New Roman"/>
                <w:sz w:val="24"/>
                <w:szCs w:val="24"/>
              </w:rPr>
              <w:t xml:space="preserve">utiliza diversas disciplinas para lograr un bien común, </w:t>
            </w:r>
            <w:r w:rsidR="009C7F1A">
              <w:rPr>
                <w:rFonts w:ascii="Times New Roman" w:hAnsi="Times New Roman" w:cs="Times New Roman"/>
                <w:sz w:val="24"/>
                <w:szCs w:val="24"/>
              </w:rPr>
              <w:t>por lo que</w:t>
            </w:r>
            <w:r w:rsidR="00DC07D8">
              <w:rPr>
                <w:rFonts w:ascii="Times New Roman" w:hAnsi="Times New Roman" w:cs="Times New Roman"/>
                <w:sz w:val="24"/>
                <w:szCs w:val="24"/>
              </w:rPr>
              <w:t xml:space="preserve"> est</w:t>
            </w:r>
            <w:r w:rsidR="009C7F1A">
              <w:rPr>
                <w:rFonts w:ascii="Times New Roman" w:hAnsi="Times New Roman" w:cs="Times New Roman"/>
                <w:sz w:val="24"/>
                <w:szCs w:val="24"/>
              </w:rPr>
              <w:t>e texto nos demuestra que</w:t>
            </w:r>
            <w:r w:rsidR="00DC07D8">
              <w:rPr>
                <w:rFonts w:ascii="Times New Roman" w:hAnsi="Times New Roman" w:cs="Times New Roman"/>
                <w:sz w:val="24"/>
                <w:szCs w:val="24"/>
              </w:rPr>
              <w:t xml:space="preserve"> se puede usar en cualquier nivel académico.</w:t>
            </w:r>
          </w:p>
          <w:p w14:paraId="271F38BB" w14:textId="59E54F85" w:rsidR="00DC07D8" w:rsidRDefault="009C7F1A" w:rsidP="009C7F1A">
            <w:pPr>
              <w:spacing w:line="360" w:lineRule="auto"/>
              <w:jc w:val="right"/>
              <w:rPr>
                <w:rFonts w:ascii="Times New Roman" w:hAnsi="Times New Roman" w:cs="Times New Roman"/>
                <w:sz w:val="24"/>
                <w:szCs w:val="24"/>
              </w:rPr>
            </w:pPr>
            <w:r w:rsidRPr="009C7F1A">
              <w:rPr>
                <w:rFonts w:ascii="Times New Roman" w:hAnsi="Times New Roman" w:cs="Times New Roman"/>
                <w:color w:val="002060"/>
              </w:rPr>
              <w:t>Aguirre, J. P. S., Moyano, E. M. J., Poveda, R. D. S., &amp; Vaca, V. D. C. C. (2020). STEAM como metodología activa de aprendizaje en la educación superior. Polo del Conocimiento: Revista científico-profesional, 5(8), 467-492.</w:t>
            </w:r>
          </w:p>
        </w:tc>
      </w:tr>
      <w:tr w:rsidR="0006744B" w14:paraId="1A8A438B" w14:textId="77777777" w:rsidTr="0006744B">
        <w:tc>
          <w:tcPr>
            <w:tcW w:w="12950" w:type="dxa"/>
            <w:gridSpan w:val="2"/>
            <w:shd w:val="clear" w:color="auto" w:fill="F6C5AC" w:themeFill="accent2" w:themeFillTint="66"/>
          </w:tcPr>
          <w:p w14:paraId="446CBC8D" w14:textId="343FC609" w:rsidR="0006744B" w:rsidRPr="0006744B" w:rsidRDefault="0006744B" w:rsidP="0006744B">
            <w:pPr>
              <w:spacing w:line="360" w:lineRule="auto"/>
              <w:jc w:val="center"/>
              <w:rPr>
                <w:rFonts w:ascii="Times New Roman" w:hAnsi="Times New Roman" w:cs="Times New Roman"/>
                <w:b/>
                <w:bCs/>
                <w:i/>
                <w:iCs/>
                <w:sz w:val="24"/>
                <w:szCs w:val="24"/>
              </w:rPr>
            </w:pPr>
            <w:r w:rsidRPr="0006744B">
              <w:rPr>
                <w:rFonts w:ascii="Times New Roman" w:hAnsi="Times New Roman" w:cs="Times New Roman"/>
                <w:b/>
                <w:bCs/>
                <w:i/>
                <w:iCs/>
                <w:sz w:val="24"/>
                <w:szCs w:val="24"/>
              </w:rPr>
              <w:t>Evaluación</w:t>
            </w:r>
            <w:r w:rsidR="00ED72AA">
              <w:rPr>
                <w:rFonts w:ascii="Times New Roman" w:hAnsi="Times New Roman" w:cs="Times New Roman"/>
                <w:b/>
                <w:bCs/>
                <w:i/>
                <w:iCs/>
                <w:sz w:val="24"/>
                <w:szCs w:val="24"/>
              </w:rPr>
              <w:t>:</w:t>
            </w:r>
          </w:p>
        </w:tc>
      </w:tr>
      <w:tr w:rsidR="00BC5E46" w14:paraId="0DA93638" w14:textId="77777777" w:rsidTr="00B738A3">
        <w:tc>
          <w:tcPr>
            <w:tcW w:w="6475" w:type="dxa"/>
          </w:tcPr>
          <w:p w14:paraId="09B804BF" w14:textId="77777777" w:rsidR="00BC5E46" w:rsidRDefault="00E10AAD" w:rsidP="00B738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 evaluación es un proceso que ayuda </w:t>
            </w:r>
            <w:r w:rsidR="00E41C97">
              <w:rPr>
                <w:rFonts w:ascii="Times New Roman" w:hAnsi="Times New Roman" w:cs="Times New Roman"/>
                <w:sz w:val="24"/>
                <w:szCs w:val="24"/>
              </w:rPr>
              <w:t xml:space="preserve">a </w:t>
            </w:r>
            <w:r w:rsidR="00E41C97" w:rsidRPr="00E41C97">
              <w:rPr>
                <w:rFonts w:ascii="Times New Roman" w:hAnsi="Times New Roman" w:cs="Times New Roman"/>
                <w:sz w:val="24"/>
                <w:szCs w:val="24"/>
              </w:rPr>
              <w:t xml:space="preserve">comprender y </w:t>
            </w:r>
            <w:r w:rsidR="00E41C97">
              <w:rPr>
                <w:rFonts w:ascii="Times New Roman" w:hAnsi="Times New Roman" w:cs="Times New Roman"/>
                <w:sz w:val="24"/>
                <w:szCs w:val="24"/>
              </w:rPr>
              <w:t xml:space="preserve">sobre todo a </w:t>
            </w:r>
            <w:r w:rsidR="00E41C97" w:rsidRPr="00E41C97">
              <w:rPr>
                <w:rFonts w:ascii="Times New Roman" w:hAnsi="Times New Roman" w:cs="Times New Roman"/>
                <w:sz w:val="24"/>
                <w:szCs w:val="24"/>
              </w:rPr>
              <w:t>mejorar los aprendizajes de los alumnos</w:t>
            </w:r>
            <w:r w:rsidR="00E41C97">
              <w:rPr>
                <w:rFonts w:ascii="Times New Roman" w:hAnsi="Times New Roman" w:cs="Times New Roman"/>
                <w:sz w:val="24"/>
                <w:szCs w:val="24"/>
              </w:rPr>
              <w:t xml:space="preserve">, como </w:t>
            </w:r>
            <w:r w:rsidR="00B87A46">
              <w:rPr>
                <w:rFonts w:ascii="Times New Roman" w:hAnsi="Times New Roman" w:cs="Times New Roman"/>
                <w:sz w:val="24"/>
                <w:szCs w:val="24"/>
              </w:rPr>
              <w:t>también</w:t>
            </w:r>
            <w:r w:rsidR="00E41C97" w:rsidRPr="00E41C97">
              <w:rPr>
                <w:rFonts w:ascii="Times New Roman" w:hAnsi="Times New Roman" w:cs="Times New Roman"/>
                <w:sz w:val="24"/>
                <w:szCs w:val="24"/>
              </w:rPr>
              <w:t xml:space="preserve"> las prácticas de enseñanza y </w:t>
            </w:r>
            <w:r w:rsidR="00B87A46">
              <w:rPr>
                <w:rFonts w:ascii="Times New Roman" w:hAnsi="Times New Roman" w:cs="Times New Roman"/>
                <w:sz w:val="24"/>
                <w:szCs w:val="24"/>
              </w:rPr>
              <w:t xml:space="preserve">los </w:t>
            </w:r>
            <w:r w:rsidR="00E41C97" w:rsidRPr="00E41C97">
              <w:rPr>
                <w:rFonts w:ascii="Times New Roman" w:hAnsi="Times New Roman" w:cs="Times New Roman"/>
                <w:sz w:val="24"/>
                <w:szCs w:val="24"/>
              </w:rPr>
              <w:t>aprendizaje</w:t>
            </w:r>
            <w:r w:rsidR="00B87A46">
              <w:rPr>
                <w:rFonts w:ascii="Times New Roman" w:hAnsi="Times New Roman" w:cs="Times New Roman"/>
                <w:sz w:val="24"/>
                <w:szCs w:val="24"/>
              </w:rPr>
              <w:t>s</w:t>
            </w:r>
            <w:r w:rsidR="00E41C97" w:rsidRPr="00E41C97">
              <w:rPr>
                <w:rFonts w:ascii="Times New Roman" w:hAnsi="Times New Roman" w:cs="Times New Roman"/>
                <w:sz w:val="24"/>
                <w:szCs w:val="24"/>
              </w:rPr>
              <w:t xml:space="preserve"> que se desarrollan en las </w:t>
            </w:r>
            <w:r w:rsidR="00B87A46">
              <w:rPr>
                <w:rFonts w:ascii="Times New Roman" w:hAnsi="Times New Roman" w:cs="Times New Roman"/>
                <w:sz w:val="24"/>
                <w:szCs w:val="24"/>
              </w:rPr>
              <w:t>escuelas</w:t>
            </w:r>
            <w:r w:rsidR="00E41C97" w:rsidRPr="00E41C97">
              <w:rPr>
                <w:rFonts w:ascii="Times New Roman" w:hAnsi="Times New Roman" w:cs="Times New Roman"/>
                <w:sz w:val="24"/>
                <w:szCs w:val="24"/>
              </w:rPr>
              <w:t>.</w:t>
            </w:r>
          </w:p>
          <w:p w14:paraId="19926563" w14:textId="21277686" w:rsidR="00B87A46" w:rsidRDefault="006312A3" w:rsidP="006312A3">
            <w:pPr>
              <w:spacing w:line="360" w:lineRule="auto"/>
              <w:jc w:val="right"/>
              <w:rPr>
                <w:rFonts w:ascii="Times New Roman" w:hAnsi="Times New Roman" w:cs="Times New Roman"/>
                <w:sz w:val="24"/>
                <w:szCs w:val="24"/>
              </w:rPr>
            </w:pPr>
            <w:r w:rsidRPr="006312A3">
              <w:rPr>
                <w:rFonts w:ascii="Times New Roman" w:hAnsi="Times New Roman" w:cs="Times New Roman"/>
                <w:color w:val="002060"/>
              </w:rPr>
              <w:t>Cáceres Mesa, M. L., Gómez Meléndez, L. E., &amp; Zúñiga Rodríguez, M. (2018). El papel del docente en la evaluación del aprendizaje. Conrado, 14(63), 196-207.</w:t>
            </w:r>
          </w:p>
        </w:tc>
        <w:tc>
          <w:tcPr>
            <w:tcW w:w="6475" w:type="dxa"/>
          </w:tcPr>
          <w:p w14:paraId="6F1CB585" w14:textId="77777777" w:rsidR="00BC5E46" w:rsidRDefault="00C266A4" w:rsidP="00B738A3">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este </w:t>
            </w:r>
            <w:r w:rsidR="00C01FE2">
              <w:rPr>
                <w:rFonts w:ascii="Times New Roman" w:hAnsi="Times New Roman" w:cs="Times New Roman"/>
                <w:sz w:val="24"/>
                <w:szCs w:val="24"/>
              </w:rPr>
              <w:t xml:space="preserve">documento menciona a la evaluación como algo cualitativo </w:t>
            </w:r>
            <w:r w:rsidR="00BE2CF4">
              <w:rPr>
                <w:rFonts w:ascii="Times New Roman" w:hAnsi="Times New Roman" w:cs="Times New Roman"/>
                <w:sz w:val="24"/>
                <w:szCs w:val="24"/>
              </w:rPr>
              <w:t xml:space="preserve">ya que analiza la forma de los datos a partir de este, también menciona que la evaluación </w:t>
            </w:r>
            <w:r w:rsidR="002A667A">
              <w:rPr>
                <w:rFonts w:ascii="Times New Roman" w:hAnsi="Times New Roman" w:cs="Times New Roman"/>
                <w:sz w:val="24"/>
                <w:szCs w:val="24"/>
              </w:rPr>
              <w:t xml:space="preserve">debe ser algo de observación y análisis </w:t>
            </w:r>
            <w:r w:rsidR="00A442A3">
              <w:rPr>
                <w:rFonts w:ascii="Times New Roman" w:hAnsi="Times New Roman" w:cs="Times New Roman"/>
                <w:sz w:val="24"/>
                <w:szCs w:val="24"/>
              </w:rPr>
              <w:t>y mas cuando es una evaluación hacia edades infantiles.</w:t>
            </w:r>
          </w:p>
          <w:p w14:paraId="2048386B" w14:textId="5255CEB5" w:rsidR="00A442A3" w:rsidRDefault="00040581" w:rsidP="00040581">
            <w:pPr>
              <w:spacing w:line="360" w:lineRule="auto"/>
              <w:jc w:val="right"/>
              <w:rPr>
                <w:rFonts w:ascii="Times New Roman" w:hAnsi="Times New Roman" w:cs="Times New Roman"/>
                <w:sz w:val="24"/>
                <w:szCs w:val="24"/>
              </w:rPr>
            </w:pPr>
            <w:proofErr w:type="spellStart"/>
            <w:r w:rsidRPr="00040581">
              <w:rPr>
                <w:rFonts w:ascii="Times New Roman" w:hAnsi="Times New Roman" w:cs="Times New Roman"/>
                <w:color w:val="002060"/>
              </w:rPr>
              <w:t>Solovieva</w:t>
            </w:r>
            <w:proofErr w:type="spellEnd"/>
            <w:r w:rsidRPr="00040581">
              <w:rPr>
                <w:rFonts w:ascii="Times New Roman" w:hAnsi="Times New Roman" w:cs="Times New Roman"/>
                <w:color w:val="002060"/>
              </w:rPr>
              <w:t>, Y., &amp; Rojas, L. Q. (2021). Evaluación neuropsicológica cualitativa del desarrollo en la edad preescolar. Investigaciones en Neuropsicología y Salud Mental, 8.</w:t>
            </w:r>
          </w:p>
        </w:tc>
      </w:tr>
      <w:tr w:rsidR="00ED72AA" w14:paraId="17E4DA5A" w14:textId="77777777" w:rsidTr="00ED72AA">
        <w:tc>
          <w:tcPr>
            <w:tcW w:w="12950" w:type="dxa"/>
            <w:gridSpan w:val="2"/>
            <w:shd w:val="clear" w:color="auto" w:fill="FAE2D5" w:themeFill="accent2" w:themeFillTint="33"/>
          </w:tcPr>
          <w:p w14:paraId="06B63A3D" w14:textId="447D12C4" w:rsidR="00ED72AA" w:rsidRPr="00ED72AA" w:rsidRDefault="00ED72AA" w:rsidP="00ED72AA">
            <w:pPr>
              <w:spacing w:line="360" w:lineRule="auto"/>
              <w:jc w:val="center"/>
              <w:rPr>
                <w:rFonts w:ascii="Times New Roman" w:hAnsi="Times New Roman" w:cs="Times New Roman"/>
                <w:i/>
                <w:iCs/>
                <w:sz w:val="24"/>
                <w:szCs w:val="24"/>
              </w:rPr>
            </w:pPr>
            <w:r w:rsidRPr="00ED72AA">
              <w:rPr>
                <w:rFonts w:ascii="Times New Roman" w:hAnsi="Times New Roman" w:cs="Times New Roman"/>
                <w:i/>
                <w:iCs/>
                <w:sz w:val="24"/>
                <w:szCs w:val="24"/>
              </w:rPr>
              <w:t>Evaluación Diagnostica</w:t>
            </w:r>
          </w:p>
        </w:tc>
      </w:tr>
      <w:tr w:rsidR="00040581" w14:paraId="1628A3FF" w14:textId="77777777" w:rsidTr="00B738A3">
        <w:tc>
          <w:tcPr>
            <w:tcW w:w="6475" w:type="dxa"/>
          </w:tcPr>
          <w:p w14:paraId="4FC3D1A0" w14:textId="77777777" w:rsidR="00040581" w:rsidRDefault="00AF2A55" w:rsidP="0067596C">
            <w:pPr>
              <w:spacing w:line="360" w:lineRule="auto"/>
              <w:rPr>
                <w:rFonts w:ascii="Times New Roman" w:hAnsi="Times New Roman" w:cs="Times New Roman"/>
                <w:sz w:val="24"/>
                <w:szCs w:val="24"/>
              </w:rPr>
            </w:pPr>
            <w:r>
              <w:rPr>
                <w:rFonts w:ascii="Times New Roman" w:hAnsi="Times New Roman" w:cs="Times New Roman"/>
                <w:sz w:val="24"/>
                <w:szCs w:val="24"/>
              </w:rPr>
              <w:t xml:space="preserve">La evaluación diagnostica </w:t>
            </w:r>
            <w:r w:rsidR="00777E0B">
              <w:rPr>
                <w:rFonts w:ascii="Times New Roman" w:hAnsi="Times New Roman" w:cs="Times New Roman"/>
                <w:sz w:val="24"/>
                <w:szCs w:val="24"/>
              </w:rPr>
              <w:t xml:space="preserve">es </w:t>
            </w:r>
            <w:r>
              <w:rPr>
                <w:rFonts w:ascii="Times New Roman" w:hAnsi="Times New Roman" w:cs="Times New Roman"/>
                <w:sz w:val="24"/>
                <w:szCs w:val="24"/>
              </w:rPr>
              <w:t xml:space="preserve">la cual se realiza al inicio </w:t>
            </w:r>
            <w:r w:rsidR="00777E0B">
              <w:rPr>
                <w:rFonts w:ascii="Times New Roman" w:hAnsi="Times New Roman" w:cs="Times New Roman"/>
                <w:sz w:val="24"/>
                <w:szCs w:val="24"/>
              </w:rPr>
              <w:t xml:space="preserve">de un curso como una practica </w:t>
            </w:r>
            <w:r w:rsidR="009E4B7C">
              <w:rPr>
                <w:rFonts w:ascii="Times New Roman" w:hAnsi="Times New Roman" w:cs="Times New Roman"/>
                <w:sz w:val="24"/>
                <w:szCs w:val="24"/>
              </w:rPr>
              <w:t xml:space="preserve">extendida y recomendable mas encaminada a la educación formal </w:t>
            </w:r>
            <w:r w:rsidR="003A14E1">
              <w:rPr>
                <w:rFonts w:ascii="Times New Roman" w:hAnsi="Times New Roman" w:cs="Times New Roman"/>
                <w:sz w:val="24"/>
                <w:szCs w:val="24"/>
              </w:rPr>
              <w:t>ya que esta a</w:t>
            </w:r>
            <w:r w:rsidR="003A14E1" w:rsidRPr="003A14E1">
              <w:rPr>
                <w:rFonts w:ascii="Times New Roman" w:hAnsi="Times New Roman" w:cs="Times New Roman"/>
                <w:sz w:val="24"/>
                <w:szCs w:val="24"/>
              </w:rPr>
              <w:t xml:space="preserve">porta datos valiosos para </w:t>
            </w:r>
            <w:r w:rsidR="003A14E1">
              <w:rPr>
                <w:rFonts w:ascii="Times New Roman" w:hAnsi="Times New Roman" w:cs="Times New Roman"/>
                <w:sz w:val="24"/>
                <w:szCs w:val="24"/>
              </w:rPr>
              <w:t>realizar una</w:t>
            </w:r>
            <w:r w:rsidR="003A14E1" w:rsidRPr="003A14E1">
              <w:rPr>
                <w:rFonts w:ascii="Times New Roman" w:hAnsi="Times New Roman" w:cs="Times New Roman"/>
                <w:sz w:val="24"/>
                <w:szCs w:val="24"/>
              </w:rPr>
              <w:t xml:space="preserve"> planificación didáctica</w:t>
            </w:r>
            <w:r w:rsidR="003A14E1">
              <w:rPr>
                <w:rFonts w:ascii="Times New Roman" w:hAnsi="Times New Roman" w:cs="Times New Roman"/>
                <w:sz w:val="24"/>
                <w:szCs w:val="24"/>
              </w:rPr>
              <w:t xml:space="preserve"> tendiendo como resultado</w:t>
            </w:r>
            <w:r w:rsidR="003A14E1" w:rsidRPr="003A14E1">
              <w:rPr>
                <w:rFonts w:ascii="Times New Roman" w:hAnsi="Times New Roman" w:cs="Times New Roman"/>
                <w:sz w:val="24"/>
                <w:szCs w:val="24"/>
              </w:rPr>
              <w:t xml:space="preserve"> metas y objetivos de cada uno de los niveles educativos</w:t>
            </w:r>
            <w:r w:rsidR="0067596C">
              <w:rPr>
                <w:rFonts w:ascii="Times New Roman" w:hAnsi="Times New Roman" w:cs="Times New Roman"/>
                <w:sz w:val="24"/>
                <w:szCs w:val="24"/>
              </w:rPr>
              <w:t xml:space="preserve"> ya sea en lo </w:t>
            </w:r>
            <w:r w:rsidR="0067596C" w:rsidRPr="0067596C">
              <w:rPr>
                <w:rFonts w:ascii="Times New Roman" w:hAnsi="Times New Roman" w:cs="Times New Roman"/>
                <w:sz w:val="24"/>
                <w:szCs w:val="24"/>
              </w:rPr>
              <w:t xml:space="preserve">primario, </w:t>
            </w:r>
            <w:r w:rsidR="0067596C">
              <w:rPr>
                <w:rFonts w:ascii="Times New Roman" w:hAnsi="Times New Roman" w:cs="Times New Roman"/>
                <w:sz w:val="24"/>
                <w:szCs w:val="24"/>
              </w:rPr>
              <w:t xml:space="preserve">lo </w:t>
            </w:r>
            <w:r w:rsidR="0067596C" w:rsidRPr="0067596C">
              <w:rPr>
                <w:rFonts w:ascii="Times New Roman" w:hAnsi="Times New Roman" w:cs="Times New Roman"/>
                <w:sz w:val="24"/>
                <w:szCs w:val="24"/>
              </w:rPr>
              <w:t>medio y</w:t>
            </w:r>
            <w:r w:rsidR="0067596C">
              <w:rPr>
                <w:rFonts w:ascii="Times New Roman" w:hAnsi="Times New Roman" w:cs="Times New Roman"/>
                <w:sz w:val="24"/>
                <w:szCs w:val="24"/>
              </w:rPr>
              <w:t xml:space="preserve"> lo</w:t>
            </w:r>
            <w:r w:rsidR="0067596C" w:rsidRPr="0067596C">
              <w:rPr>
                <w:rFonts w:ascii="Times New Roman" w:hAnsi="Times New Roman" w:cs="Times New Roman"/>
                <w:sz w:val="24"/>
                <w:szCs w:val="24"/>
              </w:rPr>
              <w:t xml:space="preserve"> terciario</w:t>
            </w:r>
            <w:r w:rsidR="0067596C">
              <w:rPr>
                <w:rFonts w:ascii="Times New Roman" w:hAnsi="Times New Roman" w:cs="Times New Roman"/>
                <w:sz w:val="24"/>
                <w:szCs w:val="24"/>
              </w:rPr>
              <w:t>.</w:t>
            </w:r>
          </w:p>
          <w:p w14:paraId="38B63A6C" w14:textId="2E9783E7" w:rsidR="0067596C" w:rsidRDefault="00330DC7" w:rsidP="00330DC7">
            <w:pPr>
              <w:spacing w:line="360" w:lineRule="auto"/>
              <w:jc w:val="right"/>
              <w:rPr>
                <w:rFonts w:ascii="Times New Roman" w:hAnsi="Times New Roman" w:cs="Times New Roman"/>
                <w:sz w:val="24"/>
                <w:szCs w:val="24"/>
              </w:rPr>
            </w:pPr>
            <w:proofErr w:type="spellStart"/>
            <w:r w:rsidRPr="00330DC7">
              <w:rPr>
                <w:rFonts w:ascii="Times New Roman" w:hAnsi="Times New Roman" w:cs="Times New Roman"/>
                <w:color w:val="002060"/>
              </w:rPr>
              <w:t>Grilli</w:t>
            </w:r>
            <w:proofErr w:type="spellEnd"/>
            <w:r w:rsidRPr="00330DC7">
              <w:rPr>
                <w:rFonts w:ascii="Times New Roman" w:hAnsi="Times New Roman" w:cs="Times New Roman"/>
                <w:color w:val="002060"/>
              </w:rPr>
              <w:t xml:space="preserve"> Silva, J., &amp; Cardozo Fernández, P. (2022). Sondeo de niveles de lectura en evaluación diagnóstica inicial. Importancia de su realización en la práctica docente preprofesional. Revista Andina de Educación, 5(1).</w:t>
            </w:r>
          </w:p>
        </w:tc>
        <w:tc>
          <w:tcPr>
            <w:tcW w:w="6475" w:type="dxa"/>
          </w:tcPr>
          <w:p w14:paraId="6FDA5478" w14:textId="598AE1E7" w:rsidR="00040581" w:rsidRDefault="00415F99" w:rsidP="00B738A3">
            <w:pPr>
              <w:spacing w:line="360" w:lineRule="auto"/>
              <w:rPr>
                <w:rFonts w:ascii="Times New Roman" w:hAnsi="Times New Roman" w:cs="Times New Roman"/>
                <w:sz w:val="24"/>
                <w:szCs w:val="24"/>
              </w:rPr>
            </w:pPr>
            <w:r>
              <w:rPr>
                <w:rFonts w:ascii="Times New Roman" w:hAnsi="Times New Roman" w:cs="Times New Roman"/>
                <w:sz w:val="24"/>
                <w:szCs w:val="24"/>
              </w:rPr>
              <w:t xml:space="preserve">Menciona que la evaluación diagnostica es una prueba </w:t>
            </w:r>
            <w:r w:rsidR="00147552">
              <w:rPr>
                <w:rFonts w:ascii="Times New Roman" w:hAnsi="Times New Roman" w:cs="Times New Roman"/>
                <w:sz w:val="24"/>
                <w:szCs w:val="24"/>
              </w:rPr>
              <w:t xml:space="preserve">que </w:t>
            </w:r>
            <w:r w:rsidR="00147552" w:rsidRPr="00147552">
              <w:rPr>
                <w:rFonts w:ascii="Times New Roman" w:hAnsi="Times New Roman" w:cs="Times New Roman"/>
                <w:sz w:val="24"/>
                <w:szCs w:val="24"/>
              </w:rPr>
              <w:t>a</w:t>
            </w:r>
            <w:r w:rsidR="00147552">
              <w:rPr>
                <w:rFonts w:ascii="Times New Roman" w:hAnsi="Times New Roman" w:cs="Times New Roman"/>
                <w:sz w:val="24"/>
                <w:szCs w:val="24"/>
              </w:rPr>
              <w:t>parte</w:t>
            </w:r>
            <w:r w:rsidR="00147552" w:rsidRPr="00147552">
              <w:rPr>
                <w:rFonts w:ascii="Times New Roman" w:hAnsi="Times New Roman" w:cs="Times New Roman"/>
                <w:sz w:val="24"/>
                <w:szCs w:val="24"/>
              </w:rPr>
              <w:t xml:space="preserve"> de </w:t>
            </w:r>
            <w:r w:rsidR="00147552">
              <w:rPr>
                <w:rFonts w:ascii="Times New Roman" w:hAnsi="Times New Roman" w:cs="Times New Roman"/>
                <w:sz w:val="24"/>
                <w:szCs w:val="24"/>
              </w:rPr>
              <w:t xml:space="preserve">conocer </w:t>
            </w:r>
            <w:r w:rsidR="00147552" w:rsidRPr="00147552">
              <w:rPr>
                <w:rFonts w:ascii="Times New Roman" w:hAnsi="Times New Roman" w:cs="Times New Roman"/>
                <w:sz w:val="24"/>
                <w:szCs w:val="24"/>
              </w:rPr>
              <w:t xml:space="preserve">los </w:t>
            </w:r>
            <w:r w:rsidR="002C2D53" w:rsidRPr="00147552">
              <w:rPr>
                <w:rFonts w:ascii="Times New Roman" w:hAnsi="Times New Roman" w:cs="Times New Roman"/>
                <w:sz w:val="24"/>
                <w:szCs w:val="24"/>
              </w:rPr>
              <w:t>datos básicos</w:t>
            </w:r>
            <w:r w:rsidR="00147552" w:rsidRPr="00147552">
              <w:rPr>
                <w:rFonts w:ascii="Times New Roman" w:hAnsi="Times New Roman" w:cs="Times New Roman"/>
                <w:sz w:val="24"/>
                <w:szCs w:val="24"/>
              </w:rPr>
              <w:t xml:space="preserve"> de la ficha de matrícula</w:t>
            </w:r>
            <w:r w:rsidR="00147552">
              <w:rPr>
                <w:rFonts w:ascii="Times New Roman" w:hAnsi="Times New Roman" w:cs="Times New Roman"/>
                <w:sz w:val="24"/>
                <w:szCs w:val="24"/>
              </w:rPr>
              <w:t xml:space="preserve"> también </w:t>
            </w:r>
            <w:r w:rsidR="00147552" w:rsidRPr="00147552">
              <w:rPr>
                <w:rFonts w:ascii="Times New Roman" w:hAnsi="Times New Roman" w:cs="Times New Roman"/>
                <w:sz w:val="24"/>
                <w:szCs w:val="24"/>
              </w:rPr>
              <w:t>permit</w:t>
            </w:r>
            <w:r w:rsidR="00147552">
              <w:rPr>
                <w:rFonts w:ascii="Times New Roman" w:hAnsi="Times New Roman" w:cs="Times New Roman"/>
                <w:sz w:val="24"/>
                <w:szCs w:val="24"/>
              </w:rPr>
              <w:t>e</w:t>
            </w:r>
            <w:r w:rsidR="00147552" w:rsidRPr="00147552">
              <w:rPr>
                <w:rFonts w:ascii="Times New Roman" w:hAnsi="Times New Roman" w:cs="Times New Roman"/>
                <w:sz w:val="24"/>
                <w:szCs w:val="24"/>
              </w:rPr>
              <w:t xml:space="preserve"> conocer</w:t>
            </w:r>
            <w:r w:rsidR="00147552">
              <w:rPr>
                <w:rFonts w:ascii="Times New Roman" w:hAnsi="Times New Roman" w:cs="Times New Roman"/>
                <w:sz w:val="24"/>
                <w:szCs w:val="24"/>
              </w:rPr>
              <w:t xml:space="preserve"> </w:t>
            </w:r>
            <w:r w:rsidR="002C2D53">
              <w:rPr>
                <w:rFonts w:ascii="Times New Roman" w:hAnsi="Times New Roman" w:cs="Times New Roman"/>
                <w:sz w:val="24"/>
                <w:szCs w:val="24"/>
              </w:rPr>
              <w:t>diversos datos</w:t>
            </w:r>
            <w:r w:rsidR="00147552">
              <w:rPr>
                <w:rFonts w:ascii="Times New Roman" w:hAnsi="Times New Roman" w:cs="Times New Roman"/>
                <w:sz w:val="24"/>
                <w:szCs w:val="24"/>
              </w:rPr>
              <w:t xml:space="preserve"> como lo son</w:t>
            </w:r>
            <w:r w:rsidR="00147552" w:rsidRPr="00147552">
              <w:rPr>
                <w:rFonts w:ascii="Times New Roman" w:hAnsi="Times New Roman" w:cs="Times New Roman"/>
                <w:sz w:val="24"/>
                <w:szCs w:val="24"/>
              </w:rPr>
              <w:t xml:space="preserve"> el estado de conocimiento, </w:t>
            </w:r>
            <w:r w:rsidR="00AF5929">
              <w:rPr>
                <w:rFonts w:ascii="Times New Roman" w:hAnsi="Times New Roman" w:cs="Times New Roman"/>
                <w:sz w:val="24"/>
                <w:szCs w:val="24"/>
              </w:rPr>
              <w:t xml:space="preserve">las </w:t>
            </w:r>
            <w:r w:rsidR="00147552" w:rsidRPr="00147552">
              <w:rPr>
                <w:rFonts w:ascii="Times New Roman" w:hAnsi="Times New Roman" w:cs="Times New Roman"/>
                <w:sz w:val="24"/>
                <w:szCs w:val="24"/>
              </w:rPr>
              <w:t>habilidades y destrezas que posee el niño</w:t>
            </w:r>
            <w:r w:rsidR="00AF5929">
              <w:rPr>
                <w:rFonts w:ascii="Times New Roman" w:hAnsi="Times New Roman" w:cs="Times New Roman"/>
                <w:sz w:val="24"/>
                <w:szCs w:val="24"/>
              </w:rPr>
              <w:t xml:space="preserve"> o la niña los cuales </w:t>
            </w:r>
            <w:r w:rsidR="002C2D53">
              <w:rPr>
                <w:rFonts w:ascii="Times New Roman" w:hAnsi="Times New Roman" w:cs="Times New Roman"/>
                <w:sz w:val="24"/>
                <w:szCs w:val="24"/>
              </w:rPr>
              <w:t>les</w:t>
            </w:r>
            <w:r w:rsidR="00AF5929">
              <w:rPr>
                <w:rFonts w:ascii="Times New Roman" w:hAnsi="Times New Roman" w:cs="Times New Roman"/>
                <w:sz w:val="24"/>
                <w:szCs w:val="24"/>
              </w:rPr>
              <w:t xml:space="preserve"> permitirán a los docentes encargados</w:t>
            </w:r>
            <w:r w:rsidR="00147552" w:rsidRPr="00147552">
              <w:rPr>
                <w:rFonts w:ascii="Times New Roman" w:hAnsi="Times New Roman" w:cs="Times New Roman"/>
                <w:sz w:val="24"/>
                <w:szCs w:val="24"/>
              </w:rPr>
              <w:t xml:space="preserve"> orientar su formación para el fortalecimiento o </w:t>
            </w:r>
            <w:r w:rsidR="002C2D53">
              <w:rPr>
                <w:rFonts w:ascii="Times New Roman" w:hAnsi="Times New Roman" w:cs="Times New Roman"/>
                <w:sz w:val="24"/>
                <w:szCs w:val="24"/>
              </w:rPr>
              <w:t>el desarrollo</w:t>
            </w:r>
            <w:r w:rsidR="00147552" w:rsidRPr="00147552">
              <w:rPr>
                <w:rFonts w:ascii="Times New Roman" w:hAnsi="Times New Roman" w:cs="Times New Roman"/>
                <w:sz w:val="24"/>
                <w:szCs w:val="24"/>
              </w:rPr>
              <w:t xml:space="preserve"> de destrezas</w:t>
            </w:r>
            <w:r w:rsidR="002C2D53">
              <w:rPr>
                <w:rFonts w:ascii="Times New Roman" w:hAnsi="Times New Roman" w:cs="Times New Roman"/>
                <w:sz w:val="24"/>
                <w:szCs w:val="24"/>
              </w:rPr>
              <w:t xml:space="preserve"> y</w:t>
            </w:r>
            <w:r w:rsidR="00147552" w:rsidRPr="00147552">
              <w:rPr>
                <w:rFonts w:ascii="Times New Roman" w:hAnsi="Times New Roman" w:cs="Times New Roman"/>
                <w:sz w:val="24"/>
                <w:szCs w:val="24"/>
              </w:rPr>
              <w:t xml:space="preserve"> habilidade</w:t>
            </w:r>
            <w:r w:rsidR="002C2D53">
              <w:rPr>
                <w:rFonts w:ascii="Times New Roman" w:hAnsi="Times New Roman" w:cs="Times New Roman"/>
                <w:sz w:val="24"/>
                <w:szCs w:val="24"/>
              </w:rPr>
              <w:t>s</w:t>
            </w:r>
            <w:r w:rsidR="00147552" w:rsidRPr="00147552">
              <w:rPr>
                <w:rFonts w:ascii="Times New Roman" w:hAnsi="Times New Roman" w:cs="Times New Roman"/>
                <w:sz w:val="24"/>
                <w:szCs w:val="24"/>
              </w:rPr>
              <w:t>.</w:t>
            </w:r>
          </w:p>
          <w:p w14:paraId="41EC027F" w14:textId="7AD680C0" w:rsidR="002C2D53" w:rsidRDefault="000C4929" w:rsidP="000C4929">
            <w:pPr>
              <w:spacing w:line="360" w:lineRule="auto"/>
              <w:jc w:val="right"/>
              <w:rPr>
                <w:rFonts w:ascii="Times New Roman" w:hAnsi="Times New Roman" w:cs="Times New Roman"/>
                <w:sz w:val="24"/>
                <w:szCs w:val="24"/>
              </w:rPr>
            </w:pPr>
            <w:r w:rsidRPr="000C4929">
              <w:rPr>
                <w:rFonts w:ascii="Times New Roman" w:hAnsi="Times New Roman" w:cs="Times New Roman"/>
                <w:color w:val="002060"/>
              </w:rPr>
              <w:t xml:space="preserve">Hernández Ortiz, D. A. (2018). La importancia de las pruebas diagnósticas para el ingreso al preescolar (Doctoral </w:t>
            </w:r>
            <w:proofErr w:type="spellStart"/>
            <w:r w:rsidRPr="000C4929">
              <w:rPr>
                <w:rFonts w:ascii="Times New Roman" w:hAnsi="Times New Roman" w:cs="Times New Roman"/>
                <w:color w:val="002060"/>
              </w:rPr>
              <w:t>dissertation</w:t>
            </w:r>
            <w:proofErr w:type="spellEnd"/>
            <w:r w:rsidRPr="000C4929">
              <w:rPr>
                <w:rFonts w:ascii="Times New Roman" w:hAnsi="Times New Roman" w:cs="Times New Roman"/>
                <w:color w:val="002060"/>
              </w:rPr>
              <w:t>, Panamá: Universidad UMECIT, 2018).</w:t>
            </w:r>
          </w:p>
        </w:tc>
      </w:tr>
      <w:tr w:rsidR="00AE1933" w14:paraId="4C2400F1" w14:textId="77777777" w:rsidTr="00AE1933">
        <w:tc>
          <w:tcPr>
            <w:tcW w:w="12950" w:type="dxa"/>
            <w:gridSpan w:val="2"/>
            <w:shd w:val="clear" w:color="auto" w:fill="FAE2D5" w:themeFill="accent2" w:themeFillTint="33"/>
          </w:tcPr>
          <w:p w14:paraId="3181659D" w14:textId="17756C45" w:rsidR="00AE1933" w:rsidRPr="00AE1933" w:rsidRDefault="00AE1933" w:rsidP="00AE1933">
            <w:pPr>
              <w:spacing w:line="360" w:lineRule="auto"/>
              <w:jc w:val="center"/>
              <w:rPr>
                <w:rFonts w:ascii="Times New Roman" w:hAnsi="Times New Roman" w:cs="Times New Roman"/>
                <w:i/>
                <w:iCs/>
                <w:sz w:val="24"/>
                <w:szCs w:val="24"/>
              </w:rPr>
            </w:pPr>
            <w:r w:rsidRPr="00AE1933">
              <w:rPr>
                <w:rFonts w:ascii="Times New Roman" w:hAnsi="Times New Roman" w:cs="Times New Roman"/>
                <w:i/>
                <w:iCs/>
                <w:sz w:val="24"/>
                <w:szCs w:val="24"/>
              </w:rPr>
              <w:t>Evaluación Formativa</w:t>
            </w:r>
          </w:p>
        </w:tc>
      </w:tr>
      <w:tr w:rsidR="000C4929" w14:paraId="36FA2330" w14:textId="77777777" w:rsidTr="00B738A3">
        <w:tc>
          <w:tcPr>
            <w:tcW w:w="6475" w:type="dxa"/>
          </w:tcPr>
          <w:p w14:paraId="640DB5D1" w14:textId="42ADF959" w:rsidR="00F005A3" w:rsidRDefault="00FC5599" w:rsidP="0067596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Menciona que l</w:t>
            </w:r>
            <w:r w:rsidR="004407D8" w:rsidRPr="004407D8">
              <w:rPr>
                <w:rFonts w:ascii="Times New Roman" w:hAnsi="Times New Roman" w:cs="Times New Roman"/>
                <w:sz w:val="24"/>
                <w:szCs w:val="24"/>
              </w:rPr>
              <w:t xml:space="preserve">a evaluación es uno de los elementos </w:t>
            </w:r>
            <w:r>
              <w:rPr>
                <w:rFonts w:ascii="Times New Roman" w:hAnsi="Times New Roman" w:cs="Times New Roman"/>
                <w:sz w:val="24"/>
                <w:szCs w:val="24"/>
              </w:rPr>
              <w:t xml:space="preserve">o instrumentos </w:t>
            </w:r>
            <w:r w:rsidR="004407D8" w:rsidRPr="004407D8">
              <w:rPr>
                <w:rFonts w:ascii="Times New Roman" w:hAnsi="Times New Roman" w:cs="Times New Roman"/>
                <w:sz w:val="24"/>
                <w:szCs w:val="24"/>
              </w:rPr>
              <w:t xml:space="preserve">fundamentales </w:t>
            </w:r>
            <w:r>
              <w:rPr>
                <w:rFonts w:ascii="Times New Roman" w:hAnsi="Times New Roman" w:cs="Times New Roman"/>
                <w:sz w:val="24"/>
                <w:szCs w:val="24"/>
              </w:rPr>
              <w:t>para un buen</w:t>
            </w:r>
            <w:r w:rsidR="004407D8">
              <w:rPr>
                <w:rFonts w:ascii="Times New Roman" w:hAnsi="Times New Roman" w:cs="Times New Roman"/>
                <w:sz w:val="24"/>
                <w:szCs w:val="24"/>
              </w:rPr>
              <w:t xml:space="preserve"> </w:t>
            </w:r>
            <w:r w:rsidR="004407D8" w:rsidRPr="004407D8">
              <w:rPr>
                <w:rFonts w:ascii="Times New Roman" w:hAnsi="Times New Roman" w:cs="Times New Roman"/>
                <w:sz w:val="24"/>
                <w:szCs w:val="24"/>
              </w:rPr>
              <w:t xml:space="preserve">sistema educativo </w:t>
            </w:r>
            <w:r>
              <w:rPr>
                <w:rFonts w:ascii="Times New Roman" w:hAnsi="Times New Roman" w:cs="Times New Roman"/>
                <w:sz w:val="24"/>
                <w:szCs w:val="24"/>
              </w:rPr>
              <w:t>comparándolo así con una</w:t>
            </w:r>
            <w:r w:rsidR="004407D8" w:rsidRPr="004407D8">
              <w:rPr>
                <w:rFonts w:ascii="Times New Roman" w:hAnsi="Times New Roman" w:cs="Times New Roman"/>
                <w:sz w:val="24"/>
                <w:szCs w:val="24"/>
              </w:rPr>
              <w:t xml:space="preserve"> piedra angular</w:t>
            </w:r>
            <w:r>
              <w:rPr>
                <w:rFonts w:ascii="Times New Roman" w:hAnsi="Times New Roman" w:cs="Times New Roman"/>
                <w:sz w:val="24"/>
                <w:szCs w:val="24"/>
              </w:rPr>
              <w:t>,</w:t>
            </w:r>
            <w:r w:rsidR="004407D8" w:rsidRPr="004407D8">
              <w:rPr>
                <w:rFonts w:ascii="Times New Roman" w:hAnsi="Times New Roman" w:cs="Times New Roman"/>
                <w:sz w:val="24"/>
                <w:szCs w:val="24"/>
              </w:rPr>
              <w:t xml:space="preserve"> </w:t>
            </w:r>
            <w:r>
              <w:rPr>
                <w:rFonts w:ascii="Times New Roman" w:hAnsi="Times New Roman" w:cs="Times New Roman"/>
                <w:sz w:val="24"/>
                <w:szCs w:val="24"/>
              </w:rPr>
              <w:t xml:space="preserve">porque </w:t>
            </w:r>
            <w:r w:rsidR="00E733AA">
              <w:rPr>
                <w:rFonts w:ascii="Times New Roman" w:hAnsi="Times New Roman" w:cs="Times New Roman"/>
                <w:sz w:val="24"/>
                <w:szCs w:val="24"/>
              </w:rPr>
              <w:t xml:space="preserve">nos dice que </w:t>
            </w:r>
            <w:r w:rsidR="004407D8" w:rsidRPr="004407D8">
              <w:rPr>
                <w:rFonts w:ascii="Times New Roman" w:hAnsi="Times New Roman" w:cs="Times New Roman"/>
                <w:sz w:val="24"/>
                <w:szCs w:val="24"/>
              </w:rPr>
              <w:t xml:space="preserve">no se puede comprender la enseñanza </w:t>
            </w:r>
            <w:r w:rsidR="00E733AA">
              <w:rPr>
                <w:rFonts w:ascii="Times New Roman" w:hAnsi="Times New Roman" w:cs="Times New Roman"/>
                <w:sz w:val="24"/>
                <w:szCs w:val="24"/>
              </w:rPr>
              <w:t xml:space="preserve">de </w:t>
            </w:r>
            <w:proofErr w:type="gramStart"/>
            <w:r w:rsidR="00E733AA">
              <w:rPr>
                <w:rFonts w:ascii="Times New Roman" w:hAnsi="Times New Roman" w:cs="Times New Roman"/>
                <w:sz w:val="24"/>
                <w:szCs w:val="24"/>
              </w:rPr>
              <w:t>los niños y niñas</w:t>
            </w:r>
            <w:proofErr w:type="gramEnd"/>
            <w:r w:rsidR="00E733AA">
              <w:rPr>
                <w:rFonts w:ascii="Times New Roman" w:hAnsi="Times New Roman" w:cs="Times New Roman"/>
                <w:sz w:val="24"/>
                <w:szCs w:val="24"/>
              </w:rPr>
              <w:t xml:space="preserve"> </w:t>
            </w:r>
            <w:r w:rsidR="004407D8" w:rsidRPr="004407D8">
              <w:rPr>
                <w:rFonts w:ascii="Times New Roman" w:hAnsi="Times New Roman" w:cs="Times New Roman"/>
                <w:sz w:val="24"/>
                <w:szCs w:val="24"/>
              </w:rPr>
              <w:t>sin tener en cuenta porque condiciona todo el proceso de enseñanza y aprendizaje</w:t>
            </w:r>
            <w:r w:rsidR="00430B0E">
              <w:rPr>
                <w:rFonts w:ascii="Times New Roman" w:hAnsi="Times New Roman" w:cs="Times New Roman"/>
                <w:sz w:val="24"/>
                <w:szCs w:val="24"/>
              </w:rPr>
              <w:t xml:space="preserve"> que estos mismos reciben</w:t>
            </w:r>
            <w:r w:rsidR="00F005A3">
              <w:rPr>
                <w:rFonts w:ascii="Times New Roman" w:hAnsi="Times New Roman" w:cs="Times New Roman"/>
                <w:sz w:val="24"/>
                <w:szCs w:val="24"/>
              </w:rPr>
              <w:t xml:space="preserve"> mencionando también que dicha evaluación formativa esta formada o integrada por diversos elementos que se deben contemplar.</w:t>
            </w:r>
          </w:p>
          <w:p w14:paraId="4EF5A998" w14:textId="05222259" w:rsidR="000C4929" w:rsidRDefault="00430B0E" w:rsidP="003A386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3A386F" w:rsidRPr="003A386F">
              <w:rPr>
                <w:rFonts w:ascii="Times New Roman" w:hAnsi="Times New Roman" w:cs="Times New Roman"/>
                <w:color w:val="002060"/>
              </w:rPr>
              <w:t>Mesa, M. L. C., Islas, M. D. R. S., &amp; Carbajal, C. P. (2019). La evaluación formativa en el nivel preescolar en el contexto educativo mexicano. Revista Metropolitana de Ciencias Aplicadas, 2(3), 32-37.</w:t>
            </w:r>
          </w:p>
        </w:tc>
        <w:tc>
          <w:tcPr>
            <w:tcW w:w="6475" w:type="dxa"/>
          </w:tcPr>
          <w:p w14:paraId="0BB11824" w14:textId="4967961C" w:rsidR="005E5822" w:rsidRPr="005E5822" w:rsidRDefault="0096317D" w:rsidP="005E5822">
            <w:pPr>
              <w:spacing w:line="360" w:lineRule="auto"/>
              <w:rPr>
                <w:rFonts w:ascii="Times New Roman" w:hAnsi="Times New Roman" w:cs="Times New Roman"/>
                <w:sz w:val="24"/>
                <w:szCs w:val="24"/>
              </w:rPr>
            </w:pPr>
            <w:r>
              <w:rPr>
                <w:rFonts w:ascii="Times New Roman" w:hAnsi="Times New Roman" w:cs="Times New Roman"/>
                <w:sz w:val="24"/>
                <w:szCs w:val="24"/>
              </w:rPr>
              <w:t xml:space="preserve">La evaluación </w:t>
            </w:r>
            <w:r w:rsidR="00B8212C">
              <w:rPr>
                <w:rFonts w:ascii="Times New Roman" w:hAnsi="Times New Roman" w:cs="Times New Roman"/>
                <w:sz w:val="24"/>
                <w:szCs w:val="24"/>
              </w:rPr>
              <w:t>formativa</w:t>
            </w:r>
            <w:r>
              <w:rPr>
                <w:rFonts w:ascii="Times New Roman" w:hAnsi="Times New Roman" w:cs="Times New Roman"/>
                <w:sz w:val="24"/>
                <w:szCs w:val="24"/>
              </w:rPr>
              <w:t xml:space="preserve"> fue implementada desde </w:t>
            </w:r>
            <w:r w:rsidR="00B8212C">
              <w:rPr>
                <w:rFonts w:ascii="Times New Roman" w:hAnsi="Times New Roman" w:cs="Times New Roman"/>
                <w:sz w:val="24"/>
                <w:szCs w:val="24"/>
              </w:rPr>
              <w:t xml:space="preserve">el año de 1981 cuando </w:t>
            </w:r>
            <w:r w:rsidR="00CC76BA">
              <w:rPr>
                <w:rFonts w:ascii="Times New Roman" w:hAnsi="Times New Roman" w:cs="Times New Roman"/>
                <w:sz w:val="24"/>
                <w:szCs w:val="24"/>
              </w:rPr>
              <w:t xml:space="preserve">se crea un nuevo programa para </w:t>
            </w:r>
            <w:r w:rsidR="00170065">
              <w:rPr>
                <w:rFonts w:ascii="Times New Roman" w:hAnsi="Times New Roman" w:cs="Times New Roman"/>
                <w:sz w:val="24"/>
                <w:szCs w:val="24"/>
              </w:rPr>
              <w:t>erradicar</w:t>
            </w:r>
            <w:r w:rsidR="00CC76BA">
              <w:rPr>
                <w:rFonts w:ascii="Times New Roman" w:hAnsi="Times New Roman" w:cs="Times New Roman"/>
                <w:sz w:val="24"/>
                <w:szCs w:val="24"/>
              </w:rPr>
              <w:t xml:space="preserve"> con l</w:t>
            </w:r>
            <w:r w:rsidR="00170065" w:rsidRPr="00170065">
              <w:rPr>
                <w:rFonts w:ascii="Times New Roman" w:hAnsi="Times New Roman" w:cs="Times New Roman"/>
                <w:sz w:val="24"/>
                <w:szCs w:val="24"/>
              </w:rPr>
              <w:t>as propuestas curriculares conductistas</w:t>
            </w:r>
            <w:r w:rsidR="005E5822">
              <w:rPr>
                <w:rFonts w:ascii="Times New Roman" w:hAnsi="Times New Roman" w:cs="Times New Roman"/>
                <w:sz w:val="24"/>
                <w:szCs w:val="24"/>
              </w:rPr>
              <w:t xml:space="preserve"> sustentándola con </w:t>
            </w:r>
            <w:r w:rsidR="005E5822" w:rsidRPr="005E5822">
              <w:rPr>
                <w:rFonts w:ascii="Times New Roman" w:hAnsi="Times New Roman" w:cs="Times New Roman"/>
                <w:sz w:val="24"/>
                <w:szCs w:val="24"/>
              </w:rPr>
              <w:t>la teoría</w:t>
            </w:r>
          </w:p>
          <w:p w14:paraId="74159061" w14:textId="77777777" w:rsidR="000C4929" w:rsidRDefault="005E5822" w:rsidP="005C77FD">
            <w:pPr>
              <w:spacing w:line="360" w:lineRule="auto"/>
              <w:rPr>
                <w:rFonts w:ascii="Times New Roman" w:hAnsi="Times New Roman" w:cs="Times New Roman"/>
                <w:sz w:val="24"/>
                <w:szCs w:val="24"/>
              </w:rPr>
            </w:pPr>
            <w:r w:rsidRPr="005E5822">
              <w:rPr>
                <w:rFonts w:ascii="Times New Roman" w:hAnsi="Times New Roman" w:cs="Times New Roman"/>
                <w:sz w:val="24"/>
                <w:szCs w:val="24"/>
              </w:rPr>
              <w:t>Psicogenética de Jean Piaget (1981)</w:t>
            </w:r>
            <w:r>
              <w:rPr>
                <w:rFonts w:ascii="Times New Roman" w:hAnsi="Times New Roman" w:cs="Times New Roman"/>
                <w:sz w:val="24"/>
                <w:szCs w:val="24"/>
              </w:rPr>
              <w:t>,</w:t>
            </w:r>
            <w:r w:rsidRPr="005E5822">
              <w:rPr>
                <w:rFonts w:ascii="Times New Roman" w:hAnsi="Times New Roman" w:cs="Times New Roman"/>
                <w:sz w:val="24"/>
                <w:szCs w:val="24"/>
              </w:rPr>
              <w:t xml:space="preserve"> </w:t>
            </w:r>
            <w:r>
              <w:rPr>
                <w:rFonts w:ascii="Times New Roman" w:hAnsi="Times New Roman" w:cs="Times New Roman"/>
                <w:sz w:val="24"/>
                <w:szCs w:val="24"/>
              </w:rPr>
              <w:t>en donde nos explica</w:t>
            </w:r>
            <w:r w:rsidRPr="005E5822">
              <w:rPr>
                <w:rFonts w:ascii="Times New Roman" w:hAnsi="Times New Roman" w:cs="Times New Roman"/>
                <w:sz w:val="24"/>
                <w:szCs w:val="24"/>
              </w:rPr>
              <w:t xml:space="preserve"> explica la evolución de las estructuras</w:t>
            </w:r>
            <w:r w:rsidR="009226B2">
              <w:rPr>
                <w:rFonts w:ascii="Times New Roman" w:hAnsi="Times New Roman" w:cs="Times New Roman"/>
                <w:sz w:val="24"/>
                <w:szCs w:val="24"/>
              </w:rPr>
              <w:t xml:space="preserve"> o procesos</w:t>
            </w:r>
            <w:r w:rsidRPr="005E5822">
              <w:rPr>
                <w:rFonts w:ascii="Times New Roman" w:hAnsi="Times New Roman" w:cs="Times New Roman"/>
                <w:sz w:val="24"/>
                <w:szCs w:val="24"/>
              </w:rPr>
              <w:t xml:space="preserve"> </w:t>
            </w:r>
            <w:r w:rsidR="00E748CA" w:rsidRPr="005E5822">
              <w:rPr>
                <w:rFonts w:ascii="Times New Roman" w:hAnsi="Times New Roman" w:cs="Times New Roman"/>
                <w:sz w:val="24"/>
                <w:szCs w:val="24"/>
              </w:rPr>
              <w:t>de pensamiento</w:t>
            </w:r>
            <w:r w:rsidRPr="005E5822">
              <w:rPr>
                <w:rFonts w:ascii="Times New Roman" w:hAnsi="Times New Roman" w:cs="Times New Roman"/>
                <w:sz w:val="24"/>
                <w:szCs w:val="24"/>
              </w:rPr>
              <w:t xml:space="preserve"> de </w:t>
            </w:r>
            <w:r w:rsidR="00E748CA">
              <w:rPr>
                <w:rFonts w:ascii="Times New Roman" w:hAnsi="Times New Roman" w:cs="Times New Roman"/>
                <w:sz w:val="24"/>
                <w:szCs w:val="24"/>
              </w:rPr>
              <w:t>un individuo</w:t>
            </w:r>
            <w:r w:rsidRPr="005E5822">
              <w:rPr>
                <w:rFonts w:ascii="Times New Roman" w:hAnsi="Times New Roman" w:cs="Times New Roman"/>
                <w:sz w:val="24"/>
                <w:szCs w:val="24"/>
              </w:rPr>
              <w:t xml:space="preserve"> necesarias para construir conocimiento</w:t>
            </w:r>
            <w:r w:rsidR="005C77FD">
              <w:rPr>
                <w:rFonts w:ascii="Times New Roman" w:hAnsi="Times New Roman" w:cs="Times New Roman"/>
                <w:sz w:val="24"/>
                <w:szCs w:val="24"/>
              </w:rPr>
              <w:t xml:space="preserve">, identificando al alumno </w:t>
            </w:r>
            <w:r w:rsidR="005C77FD" w:rsidRPr="005C77FD">
              <w:rPr>
                <w:rFonts w:ascii="Times New Roman" w:hAnsi="Times New Roman" w:cs="Times New Roman"/>
                <w:sz w:val="24"/>
                <w:szCs w:val="24"/>
              </w:rPr>
              <w:t>como un sujeto capaz</w:t>
            </w:r>
            <w:r w:rsidR="005C77FD">
              <w:rPr>
                <w:rFonts w:ascii="Times New Roman" w:hAnsi="Times New Roman" w:cs="Times New Roman"/>
                <w:sz w:val="24"/>
                <w:szCs w:val="24"/>
              </w:rPr>
              <w:t xml:space="preserve"> </w:t>
            </w:r>
            <w:r w:rsidR="005C77FD" w:rsidRPr="005C77FD">
              <w:rPr>
                <w:rFonts w:ascii="Times New Roman" w:hAnsi="Times New Roman" w:cs="Times New Roman"/>
                <w:sz w:val="24"/>
                <w:szCs w:val="24"/>
              </w:rPr>
              <w:t>de construir conocimiento a través de d</w:t>
            </w:r>
            <w:r w:rsidR="00E140EA">
              <w:rPr>
                <w:rFonts w:ascii="Times New Roman" w:hAnsi="Times New Roman" w:cs="Times New Roman"/>
                <w:sz w:val="24"/>
                <w:szCs w:val="24"/>
              </w:rPr>
              <w:t>iversas</w:t>
            </w:r>
            <w:r w:rsidR="005C77FD" w:rsidRPr="005C77FD">
              <w:rPr>
                <w:rFonts w:ascii="Times New Roman" w:hAnsi="Times New Roman" w:cs="Times New Roman"/>
                <w:sz w:val="24"/>
                <w:szCs w:val="24"/>
              </w:rPr>
              <w:t xml:space="preserve"> experiencias</w:t>
            </w:r>
            <w:r w:rsidR="00E140EA">
              <w:rPr>
                <w:rFonts w:ascii="Times New Roman" w:hAnsi="Times New Roman" w:cs="Times New Roman"/>
                <w:sz w:val="24"/>
                <w:szCs w:val="24"/>
              </w:rPr>
              <w:t>.</w:t>
            </w:r>
          </w:p>
          <w:p w14:paraId="4178163E" w14:textId="363D740F" w:rsidR="00E140EA" w:rsidRDefault="00962E0C" w:rsidP="00962E0C">
            <w:pPr>
              <w:spacing w:line="360" w:lineRule="auto"/>
              <w:jc w:val="right"/>
              <w:rPr>
                <w:rFonts w:ascii="Times New Roman" w:hAnsi="Times New Roman" w:cs="Times New Roman"/>
                <w:sz w:val="24"/>
                <w:szCs w:val="24"/>
              </w:rPr>
            </w:pPr>
            <w:r w:rsidRPr="00962E0C">
              <w:rPr>
                <w:rFonts w:ascii="Times New Roman" w:hAnsi="Times New Roman" w:cs="Times New Roman"/>
                <w:color w:val="002060"/>
              </w:rPr>
              <w:t>DE, D. A., &amp; LÓPEZ, D. G. S. V. (2020). " EL PROCESO DE EVALUACIÓN FORMATIVA QUE IMPLEMENTAN LAS DOCENTES DE EDUCACIÓN PREESCOLAR EN LA CIUDAD DE AGUASCALIENTES, MÉXICO.</w:t>
            </w:r>
          </w:p>
        </w:tc>
      </w:tr>
      <w:tr w:rsidR="00962E0C" w14:paraId="417C1554" w14:textId="77777777" w:rsidTr="00962E0C">
        <w:tc>
          <w:tcPr>
            <w:tcW w:w="12950" w:type="dxa"/>
            <w:gridSpan w:val="2"/>
            <w:shd w:val="clear" w:color="auto" w:fill="FAE2D5" w:themeFill="accent2" w:themeFillTint="33"/>
          </w:tcPr>
          <w:p w14:paraId="66435E0D" w14:textId="4EBE48EB" w:rsidR="00962E0C" w:rsidRPr="00962E0C" w:rsidRDefault="00962E0C" w:rsidP="00962E0C">
            <w:pPr>
              <w:spacing w:line="360" w:lineRule="auto"/>
              <w:jc w:val="center"/>
              <w:rPr>
                <w:rFonts w:ascii="Times New Roman" w:hAnsi="Times New Roman" w:cs="Times New Roman"/>
                <w:i/>
                <w:iCs/>
                <w:sz w:val="24"/>
                <w:szCs w:val="24"/>
              </w:rPr>
            </w:pPr>
            <w:r w:rsidRPr="00962E0C">
              <w:rPr>
                <w:rFonts w:ascii="Times New Roman" w:hAnsi="Times New Roman" w:cs="Times New Roman"/>
                <w:i/>
                <w:iCs/>
                <w:sz w:val="24"/>
                <w:szCs w:val="24"/>
              </w:rPr>
              <w:t>Evaluación Sumativa</w:t>
            </w:r>
          </w:p>
        </w:tc>
      </w:tr>
      <w:tr w:rsidR="00BF0810" w14:paraId="2A7688E8" w14:textId="77777777" w:rsidTr="00B738A3">
        <w:tc>
          <w:tcPr>
            <w:tcW w:w="6475" w:type="dxa"/>
          </w:tcPr>
          <w:p w14:paraId="55092E59" w14:textId="77777777" w:rsidR="00BF0810" w:rsidRDefault="00B512B4" w:rsidP="0067596C">
            <w:pPr>
              <w:spacing w:line="360" w:lineRule="auto"/>
              <w:rPr>
                <w:rFonts w:ascii="Times New Roman" w:hAnsi="Times New Roman" w:cs="Times New Roman"/>
                <w:sz w:val="24"/>
                <w:szCs w:val="24"/>
              </w:rPr>
            </w:pPr>
            <w:r>
              <w:rPr>
                <w:rFonts w:ascii="Times New Roman" w:hAnsi="Times New Roman" w:cs="Times New Roman"/>
                <w:sz w:val="24"/>
                <w:szCs w:val="24"/>
              </w:rPr>
              <w:t xml:space="preserve">La evaluación sumativa es un proceso </w:t>
            </w:r>
            <w:r w:rsidR="001F6D06">
              <w:rPr>
                <w:rFonts w:ascii="Times New Roman" w:hAnsi="Times New Roman" w:cs="Times New Roman"/>
                <w:sz w:val="24"/>
                <w:szCs w:val="24"/>
              </w:rPr>
              <w:t xml:space="preserve">que se les realiza a </w:t>
            </w:r>
            <w:proofErr w:type="gramStart"/>
            <w:r w:rsidR="001F6D06">
              <w:rPr>
                <w:rFonts w:ascii="Times New Roman" w:hAnsi="Times New Roman" w:cs="Times New Roman"/>
                <w:sz w:val="24"/>
                <w:szCs w:val="24"/>
              </w:rPr>
              <w:t xml:space="preserve">los alumnos </w:t>
            </w:r>
            <w:r w:rsidR="00E7726B">
              <w:rPr>
                <w:rFonts w:ascii="Times New Roman" w:hAnsi="Times New Roman" w:cs="Times New Roman"/>
                <w:sz w:val="24"/>
                <w:szCs w:val="24"/>
              </w:rPr>
              <w:t>y alumnas</w:t>
            </w:r>
            <w:proofErr w:type="gramEnd"/>
            <w:r w:rsidR="00E7726B">
              <w:rPr>
                <w:rFonts w:ascii="Times New Roman" w:hAnsi="Times New Roman" w:cs="Times New Roman"/>
                <w:sz w:val="24"/>
                <w:szCs w:val="24"/>
              </w:rPr>
              <w:t xml:space="preserve"> </w:t>
            </w:r>
            <w:r w:rsidR="001F6D06">
              <w:rPr>
                <w:rFonts w:ascii="Times New Roman" w:hAnsi="Times New Roman" w:cs="Times New Roman"/>
                <w:sz w:val="24"/>
                <w:szCs w:val="24"/>
              </w:rPr>
              <w:t xml:space="preserve">abordándolo desde una perspectiva </w:t>
            </w:r>
            <w:r w:rsidR="00C0741F">
              <w:rPr>
                <w:rFonts w:ascii="Times New Roman" w:hAnsi="Times New Roman" w:cs="Times New Roman"/>
                <w:sz w:val="24"/>
                <w:szCs w:val="24"/>
              </w:rPr>
              <w:t xml:space="preserve">profesional en donde implica reflexionar sobre el modelo educativo tradicional </w:t>
            </w:r>
            <w:r w:rsidR="001E63CE">
              <w:rPr>
                <w:rFonts w:ascii="Times New Roman" w:hAnsi="Times New Roman" w:cs="Times New Roman"/>
                <w:sz w:val="24"/>
                <w:szCs w:val="24"/>
              </w:rPr>
              <w:t xml:space="preserve">en donde </w:t>
            </w:r>
            <w:r w:rsidR="00E7726B">
              <w:rPr>
                <w:rFonts w:ascii="Times New Roman" w:hAnsi="Times New Roman" w:cs="Times New Roman"/>
                <w:sz w:val="24"/>
                <w:szCs w:val="24"/>
              </w:rPr>
              <w:t>se emplean dichas pruebas para evaluar los conocimientos adquiridos de los alumnos y alumnas.</w:t>
            </w:r>
          </w:p>
          <w:p w14:paraId="1A1AD680" w14:textId="32CEE3BB" w:rsidR="00E7726B" w:rsidRDefault="00BE730B" w:rsidP="00BE730B">
            <w:pPr>
              <w:spacing w:line="360" w:lineRule="auto"/>
              <w:jc w:val="right"/>
              <w:rPr>
                <w:rFonts w:ascii="Times New Roman" w:hAnsi="Times New Roman" w:cs="Times New Roman"/>
                <w:sz w:val="24"/>
                <w:szCs w:val="24"/>
              </w:rPr>
            </w:pPr>
            <w:r w:rsidRPr="00BE730B">
              <w:rPr>
                <w:rFonts w:ascii="Times New Roman" w:hAnsi="Times New Roman" w:cs="Times New Roman"/>
                <w:color w:val="002060"/>
              </w:rPr>
              <w:t xml:space="preserve">Mellado-Moreno, P. C., Sánchez-Antolín, P., &amp; Blanco-García, M. (2021). Tendencias de la evaluación formativa y sumativa del </w:t>
            </w:r>
            <w:r w:rsidRPr="00BE730B">
              <w:rPr>
                <w:rFonts w:ascii="Times New Roman" w:hAnsi="Times New Roman" w:cs="Times New Roman"/>
                <w:color w:val="002060"/>
              </w:rPr>
              <w:lastRenderedPageBreak/>
              <w:t xml:space="preserve">alumnado en Web </w:t>
            </w:r>
            <w:proofErr w:type="spellStart"/>
            <w:r w:rsidRPr="00BE730B">
              <w:rPr>
                <w:rFonts w:ascii="Times New Roman" w:hAnsi="Times New Roman" w:cs="Times New Roman"/>
                <w:color w:val="002060"/>
              </w:rPr>
              <w:t>of</w:t>
            </w:r>
            <w:proofErr w:type="spellEnd"/>
            <w:r w:rsidRPr="00BE730B">
              <w:rPr>
                <w:rFonts w:ascii="Times New Roman" w:hAnsi="Times New Roman" w:cs="Times New Roman"/>
                <w:color w:val="002060"/>
              </w:rPr>
              <w:t xml:space="preserve"> </w:t>
            </w:r>
            <w:proofErr w:type="spellStart"/>
            <w:r w:rsidRPr="00BE730B">
              <w:rPr>
                <w:rFonts w:ascii="Times New Roman" w:hAnsi="Times New Roman" w:cs="Times New Roman"/>
                <w:color w:val="002060"/>
              </w:rPr>
              <w:t>Sciences</w:t>
            </w:r>
            <w:proofErr w:type="spellEnd"/>
            <w:r w:rsidRPr="00BE730B">
              <w:rPr>
                <w:rFonts w:ascii="Times New Roman" w:hAnsi="Times New Roman" w:cs="Times New Roman"/>
                <w:color w:val="002060"/>
              </w:rPr>
              <w:t>. Alteridad. Revista de Educación, 16(2), 170-183.</w:t>
            </w:r>
          </w:p>
        </w:tc>
        <w:tc>
          <w:tcPr>
            <w:tcW w:w="6475" w:type="dxa"/>
          </w:tcPr>
          <w:p w14:paraId="7C01FE2F" w14:textId="473C925E" w:rsidR="00BF0810" w:rsidRDefault="006C60A4" w:rsidP="005E5822">
            <w:pPr>
              <w:spacing w:line="360" w:lineRule="auto"/>
              <w:rPr>
                <w:rFonts w:ascii="Times New Roman" w:hAnsi="Times New Roman" w:cs="Times New Roman"/>
                <w:sz w:val="24"/>
                <w:szCs w:val="24"/>
              </w:rPr>
            </w:pPr>
            <w:r w:rsidRPr="006C60A4">
              <w:rPr>
                <w:rFonts w:ascii="Times New Roman" w:hAnsi="Times New Roman" w:cs="Times New Roman"/>
                <w:sz w:val="24"/>
                <w:szCs w:val="24"/>
              </w:rPr>
              <w:lastRenderedPageBreak/>
              <w:t xml:space="preserve">La evaluación sumativa </w:t>
            </w:r>
            <w:r>
              <w:rPr>
                <w:rFonts w:ascii="Times New Roman" w:hAnsi="Times New Roman" w:cs="Times New Roman"/>
                <w:sz w:val="24"/>
                <w:szCs w:val="24"/>
              </w:rPr>
              <w:t xml:space="preserve">es </w:t>
            </w:r>
            <w:r w:rsidR="00B15D55">
              <w:rPr>
                <w:rFonts w:ascii="Times New Roman" w:hAnsi="Times New Roman" w:cs="Times New Roman"/>
                <w:sz w:val="24"/>
                <w:szCs w:val="24"/>
              </w:rPr>
              <w:t xml:space="preserve">algo que </w:t>
            </w:r>
            <w:r w:rsidRPr="006C60A4">
              <w:rPr>
                <w:rFonts w:ascii="Times New Roman" w:hAnsi="Times New Roman" w:cs="Times New Roman"/>
                <w:sz w:val="24"/>
                <w:szCs w:val="24"/>
              </w:rPr>
              <w:t xml:space="preserve">implica generar instrumentos </w:t>
            </w:r>
            <w:r w:rsidR="00B15D55">
              <w:rPr>
                <w:rFonts w:ascii="Times New Roman" w:hAnsi="Times New Roman" w:cs="Times New Roman"/>
                <w:sz w:val="24"/>
                <w:szCs w:val="24"/>
              </w:rPr>
              <w:t xml:space="preserve">o herramientas </w:t>
            </w:r>
            <w:r w:rsidRPr="006C60A4">
              <w:rPr>
                <w:rFonts w:ascii="Times New Roman" w:hAnsi="Times New Roman" w:cs="Times New Roman"/>
                <w:sz w:val="24"/>
                <w:szCs w:val="24"/>
              </w:rPr>
              <w:t xml:space="preserve">que </w:t>
            </w:r>
            <w:r w:rsidR="00B15D55">
              <w:rPr>
                <w:rFonts w:ascii="Times New Roman" w:hAnsi="Times New Roman" w:cs="Times New Roman"/>
                <w:sz w:val="24"/>
                <w:szCs w:val="24"/>
              </w:rPr>
              <w:t xml:space="preserve">nos </w:t>
            </w:r>
            <w:r w:rsidRPr="006C60A4">
              <w:rPr>
                <w:rFonts w:ascii="Times New Roman" w:hAnsi="Times New Roman" w:cs="Times New Roman"/>
                <w:sz w:val="24"/>
                <w:szCs w:val="24"/>
              </w:rPr>
              <w:t xml:space="preserve">permitan medir </w:t>
            </w:r>
            <w:r w:rsidR="00B15D55" w:rsidRPr="006C60A4">
              <w:rPr>
                <w:rFonts w:ascii="Times New Roman" w:hAnsi="Times New Roman" w:cs="Times New Roman"/>
                <w:sz w:val="24"/>
                <w:szCs w:val="24"/>
              </w:rPr>
              <w:t xml:space="preserve">procesos </w:t>
            </w:r>
            <w:r w:rsidRPr="006C60A4">
              <w:rPr>
                <w:rFonts w:ascii="Times New Roman" w:hAnsi="Times New Roman" w:cs="Times New Roman"/>
                <w:sz w:val="24"/>
                <w:szCs w:val="24"/>
              </w:rPr>
              <w:t>complejos involucrados en el aprendizaje</w:t>
            </w:r>
            <w:r w:rsidR="0076594A">
              <w:rPr>
                <w:rFonts w:ascii="Times New Roman" w:hAnsi="Times New Roman" w:cs="Times New Roman"/>
                <w:sz w:val="24"/>
                <w:szCs w:val="24"/>
              </w:rPr>
              <w:t xml:space="preserve"> que se les brinda a </w:t>
            </w:r>
            <w:proofErr w:type="gramStart"/>
            <w:r w:rsidR="0076594A">
              <w:rPr>
                <w:rFonts w:ascii="Times New Roman" w:hAnsi="Times New Roman" w:cs="Times New Roman"/>
                <w:sz w:val="24"/>
                <w:szCs w:val="24"/>
              </w:rPr>
              <w:t>los alumnos y alumnas</w:t>
            </w:r>
            <w:proofErr w:type="gramEnd"/>
            <w:r w:rsidR="00C52392">
              <w:rPr>
                <w:rFonts w:ascii="Times New Roman" w:hAnsi="Times New Roman" w:cs="Times New Roman"/>
                <w:sz w:val="24"/>
                <w:szCs w:val="24"/>
              </w:rPr>
              <w:t xml:space="preserve"> por lo que</w:t>
            </w:r>
            <w:r w:rsidR="00E515D1">
              <w:rPr>
                <w:rFonts w:ascii="Times New Roman" w:hAnsi="Times New Roman" w:cs="Times New Roman"/>
                <w:sz w:val="24"/>
                <w:szCs w:val="24"/>
              </w:rPr>
              <w:t xml:space="preserve"> a </w:t>
            </w:r>
            <w:r w:rsidR="00C52392">
              <w:rPr>
                <w:rFonts w:ascii="Times New Roman" w:hAnsi="Times New Roman" w:cs="Times New Roman"/>
                <w:sz w:val="24"/>
                <w:szCs w:val="24"/>
              </w:rPr>
              <w:t>su</w:t>
            </w:r>
            <w:r w:rsidR="00E515D1">
              <w:rPr>
                <w:rFonts w:ascii="Times New Roman" w:hAnsi="Times New Roman" w:cs="Times New Roman"/>
                <w:sz w:val="24"/>
                <w:szCs w:val="24"/>
              </w:rPr>
              <w:t xml:space="preserve"> vez recoge</w:t>
            </w:r>
            <w:r w:rsidR="00C52392">
              <w:rPr>
                <w:rFonts w:ascii="Times New Roman" w:hAnsi="Times New Roman" w:cs="Times New Roman"/>
                <w:sz w:val="24"/>
                <w:szCs w:val="24"/>
              </w:rPr>
              <w:t>n</w:t>
            </w:r>
            <w:r w:rsidR="00E515D1">
              <w:rPr>
                <w:rFonts w:ascii="Times New Roman" w:hAnsi="Times New Roman" w:cs="Times New Roman"/>
                <w:sz w:val="24"/>
                <w:szCs w:val="24"/>
              </w:rPr>
              <w:t xml:space="preserve"> información </w:t>
            </w:r>
            <w:r w:rsidR="00C52392">
              <w:rPr>
                <w:rFonts w:ascii="Times New Roman" w:hAnsi="Times New Roman" w:cs="Times New Roman"/>
                <w:sz w:val="24"/>
                <w:szCs w:val="24"/>
              </w:rPr>
              <w:t xml:space="preserve">o datos </w:t>
            </w:r>
            <w:r w:rsidR="00362C45">
              <w:rPr>
                <w:rFonts w:ascii="Times New Roman" w:hAnsi="Times New Roman" w:cs="Times New Roman"/>
                <w:sz w:val="24"/>
                <w:szCs w:val="24"/>
              </w:rPr>
              <w:t xml:space="preserve">de </w:t>
            </w:r>
            <w:r w:rsidR="00573984">
              <w:rPr>
                <w:rFonts w:ascii="Times New Roman" w:hAnsi="Times New Roman" w:cs="Times New Roman"/>
                <w:sz w:val="24"/>
                <w:szCs w:val="24"/>
              </w:rPr>
              <w:t>cómo</w:t>
            </w:r>
            <w:r w:rsidR="00362C45">
              <w:rPr>
                <w:rFonts w:ascii="Times New Roman" w:hAnsi="Times New Roman" w:cs="Times New Roman"/>
                <w:sz w:val="24"/>
                <w:szCs w:val="24"/>
              </w:rPr>
              <w:t xml:space="preserve"> es que en realidad aprenden</w:t>
            </w:r>
            <w:r w:rsidR="00573984">
              <w:rPr>
                <w:rFonts w:ascii="Times New Roman" w:hAnsi="Times New Roman" w:cs="Times New Roman"/>
                <w:sz w:val="24"/>
                <w:szCs w:val="24"/>
              </w:rPr>
              <w:t xml:space="preserve"> y así mejorar en el proceso de enseñanza-aprendizaje.</w:t>
            </w:r>
          </w:p>
          <w:p w14:paraId="12A3A17A" w14:textId="6965B8C8" w:rsidR="00573984" w:rsidRDefault="00EC2610" w:rsidP="00EC2610">
            <w:pPr>
              <w:spacing w:line="360" w:lineRule="auto"/>
              <w:jc w:val="right"/>
              <w:rPr>
                <w:rFonts w:ascii="Times New Roman" w:hAnsi="Times New Roman" w:cs="Times New Roman"/>
                <w:sz w:val="24"/>
                <w:szCs w:val="24"/>
              </w:rPr>
            </w:pPr>
            <w:r w:rsidRPr="00EC2610">
              <w:rPr>
                <w:rFonts w:ascii="Times New Roman" w:hAnsi="Times New Roman" w:cs="Times New Roman"/>
                <w:color w:val="002060"/>
              </w:rPr>
              <w:lastRenderedPageBreak/>
              <w:t xml:space="preserve">Pérez Cuadra, V., </w:t>
            </w:r>
            <w:proofErr w:type="spellStart"/>
            <w:r w:rsidRPr="00EC2610">
              <w:rPr>
                <w:rFonts w:ascii="Times New Roman" w:hAnsi="Times New Roman" w:cs="Times New Roman"/>
                <w:color w:val="002060"/>
              </w:rPr>
              <w:t>Verolo</w:t>
            </w:r>
            <w:proofErr w:type="spellEnd"/>
            <w:r w:rsidRPr="00EC2610">
              <w:rPr>
                <w:rFonts w:ascii="Times New Roman" w:hAnsi="Times New Roman" w:cs="Times New Roman"/>
                <w:color w:val="002060"/>
              </w:rPr>
              <w:t xml:space="preserve">, M., &amp; </w:t>
            </w:r>
            <w:proofErr w:type="spellStart"/>
            <w:r w:rsidRPr="00EC2610">
              <w:rPr>
                <w:rFonts w:ascii="Times New Roman" w:hAnsi="Times New Roman" w:cs="Times New Roman"/>
                <w:color w:val="002060"/>
              </w:rPr>
              <w:t>Cambi</w:t>
            </w:r>
            <w:proofErr w:type="spellEnd"/>
            <w:r w:rsidRPr="00EC2610">
              <w:rPr>
                <w:rFonts w:ascii="Times New Roman" w:hAnsi="Times New Roman" w:cs="Times New Roman"/>
                <w:color w:val="002060"/>
              </w:rPr>
              <w:t xml:space="preserve">, V. N. (2021). Evaluaciones </w:t>
            </w:r>
            <w:proofErr w:type="gramStart"/>
            <w:r w:rsidRPr="00EC2610">
              <w:rPr>
                <w:rFonts w:ascii="Times New Roman" w:hAnsi="Times New Roman" w:cs="Times New Roman"/>
                <w:color w:val="002060"/>
              </w:rPr>
              <w:t>sumativas,¡</w:t>
            </w:r>
            <w:proofErr w:type="gramEnd"/>
            <w:r w:rsidRPr="00EC2610">
              <w:rPr>
                <w:rFonts w:ascii="Times New Roman" w:hAnsi="Times New Roman" w:cs="Times New Roman"/>
                <w:color w:val="002060"/>
              </w:rPr>
              <w:t xml:space="preserve"> un desafío constante!.</w:t>
            </w:r>
          </w:p>
        </w:tc>
      </w:tr>
    </w:tbl>
    <w:p w14:paraId="179BB580" w14:textId="03E02BBE" w:rsidR="0035017C" w:rsidRDefault="0035017C" w:rsidP="00B738A3">
      <w:pPr>
        <w:spacing w:line="360" w:lineRule="auto"/>
        <w:rPr>
          <w:rFonts w:ascii="Times New Roman" w:hAnsi="Times New Roman" w:cs="Times New Roman"/>
          <w:sz w:val="24"/>
          <w:szCs w:val="24"/>
        </w:rPr>
      </w:pPr>
    </w:p>
    <w:p w14:paraId="49FADBC2" w14:textId="77777777" w:rsidR="0035017C" w:rsidRDefault="0035017C">
      <w:pPr>
        <w:spacing w:after="480" w:line="1135" w:lineRule="auto"/>
        <w:rPr>
          <w:rFonts w:ascii="Times New Roman" w:hAnsi="Times New Roman" w:cs="Times New Roman"/>
          <w:sz w:val="24"/>
          <w:szCs w:val="24"/>
        </w:rPr>
      </w:pPr>
      <w:r>
        <w:rPr>
          <w:rFonts w:ascii="Times New Roman" w:hAnsi="Times New Roman" w:cs="Times New Roman"/>
          <w:sz w:val="24"/>
          <w:szCs w:val="24"/>
        </w:rPr>
        <w:br w:type="page"/>
      </w:r>
    </w:p>
    <w:p w14:paraId="147FBF72" w14:textId="3098F338" w:rsidR="00B738A3" w:rsidRPr="00EC2610" w:rsidRDefault="0035017C" w:rsidP="0035017C">
      <w:pPr>
        <w:spacing w:line="360" w:lineRule="auto"/>
        <w:jc w:val="center"/>
        <w:rPr>
          <w:rFonts w:ascii="Times New Roman" w:hAnsi="Times New Roman" w:cs="Times New Roman"/>
          <w:b/>
          <w:bCs/>
          <w:sz w:val="28"/>
          <w:szCs w:val="28"/>
        </w:rPr>
      </w:pPr>
      <w:r w:rsidRPr="00EC2610">
        <w:rPr>
          <w:rFonts w:ascii="Times New Roman" w:hAnsi="Times New Roman" w:cs="Times New Roman"/>
          <w:b/>
          <w:bCs/>
          <w:sz w:val="28"/>
          <w:szCs w:val="28"/>
        </w:rPr>
        <w:lastRenderedPageBreak/>
        <w:t>RÚBRICA</w:t>
      </w:r>
    </w:p>
    <w:p w14:paraId="7A380556" w14:textId="7AAE1EEB" w:rsidR="0035017C" w:rsidRDefault="0035017C" w:rsidP="0035017C">
      <w:pPr>
        <w:spacing w:line="360" w:lineRule="auto"/>
        <w:jc w:val="center"/>
        <w:rPr>
          <w:rFonts w:ascii="Times New Roman" w:hAnsi="Times New Roman" w:cs="Times New Roman"/>
          <w:sz w:val="24"/>
          <w:szCs w:val="24"/>
        </w:rPr>
      </w:pPr>
      <w:r w:rsidRPr="0035017C">
        <w:rPr>
          <w:noProof/>
        </w:rPr>
        <w:drawing>
          <wp:inline distT="0" distB="0" distL="0" distR="0" wp14:anchorId="31CCE60C" wp14:editId="0B24849A">
            <wp:extent cx="8229600" cy="4683760"/>
            <wp:effectExtent l="0" t="0" r="0" b="0"/>
            <wp:docPr id="7115352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0" cy="4683760"/>
                    </a:xfrm>
                    <a:prstGeom prst="rect">
                      <a:avLst/>
                    </a:prstGeom>
                    <a:noFill/>
                    <a:ln>
                      <a:noFill/>
                    </a:ln>
                  </pic:spPr>
                </pic:pic>
              </a:graphicData>
            </a:graphic>
          </wp:inline>
        </w:drawing>
      </w:r>
    </w:p>
    <w:p w14:paraId="7B01E898" w14:textId="74037327" w:rsidR="00EC2610" w:rsidRDefault="00EC2610" w:rsidP="00EC2610">
      <w:pPr>
        <w:spacing w:line="360" w:lineRule="auto"/>
        <w:rPr>
          <w:rFonts w:ascii="Times New Roman" w:hAnsi="Times New Roman" w:cs="Times New Roman"/>
          <w:sz w:val="24"/>
          <w:szCs w:val="24"/>
        </w:rPr>
      </w:pPr>
    </w:p>
    <w:p w14:paraId="436599D3" w14:textId="77777777" w:rsidR="00EC2610" w:rsidRDefault="00EC2610">
      <w:pPr>
        <w:spacing w:after="480" w:line="1135" w:lineRule="auto"/>
        <w:rPr>
          <w:rFonts w:ascii="Times New Roman" w:hAnsi="Times New Roman" w:cs="Times New Roman"/>
          <w:sz w:val="24"/>
          <w:szCs w:val="24"/>
        </w:rPr>
      </w:pPr>
      <w:r>
        <w:rPr>
          <w:rFonts w:ascii="Times New Roman" w:hAnsi="Times New Roman" w:cs="Times New Roman"/>
          <w:sz w:val="24"/>
          <w:szCs w:val="24"/>
        </w:rPr>
        <w:br w:type="page"/>
      </w:r>
    </w:p>
    <w:p w14:paraId="58489831" w14:textId="0EA6674D" w:rsidR="00EC2610" w:rsidRPr="00EC2610" w:rsidRDefault="00EC2610" w:rsidP="00EC2610">
      <w:pPr>
        <w:spacing w:line="360" w:lineRule="auto"/>
        <w:jc w:val="center"/>
        <w:rPr>
          <w:rFonts w:ascii="Times New Roman" w:hAnsi="Times New Roman" w:cs="Times New Roman"/>
          <w:b/>
          <w:bCs/>
          <w:sz w:val="28"/>
          <w:szCs w:val="28"/>
        </w:rPr>
      </w:pPr>
      <w:r w:rsidRPr="00EC2610">
        <w:rPr>
          <w:rFonts w:ascii="Times New Roman" w:hAnsi="Times New Roman" w:cs="Times New Roman"/>
          <w:b/>
          <w:bCs/>
          <w:sz w:val="28"/>
          <w:szCs w:val="28"/>
        </w:rPr>
        <w:lastRenderedPageBreak/>
        <w:t>NOTA REFLEXIVA</w:t>
      </w:r>
    </w:p>
    <w:p w14:paraId="3DC64B4E" w14:textId="77777777" w:rsidR="00EC2610" w:rsidRPr="004E39CE" w:rsidRDefault="00EC2610" w:rsidP="00EC2610">
      <w:pPr>
        <w:spacing w:line="360" w:lineRule="auto"/>
        <w:rPr>
          <w:rFonts w:ascii="Times New Roman" w:hAnsi="Times New Roman" w:cs="Times New Roman"/>
          <w:sz w:val="4"/>
          <w:szCs w:val="4"/>
        </w:rPr>
      </w:pPr>
    </w:p>
    <w:p w14:paraId="735B6B93" w14:textId="5135C1F7" w:rsidR="00EC2610" w:rsidRDefault="009D30A0" w:rsidP="004E39C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Gracias a lo mucho o poco que he logrado aprender en esta primera unidad me puedo dar cuenta todo lo que implica </w:t>
      </w:r>
      <w:r w:rsidR="004E39CE">
        <w:rPr>
          <w:rFonts w:ascii="Times New Roman" w:hAnsi="Times New Roman" w:cs="Times New Roman"/>
          <w:sz w:val="24"/>
          <w:szCs w:val="24"/>
        </w:rPr>
        <w:t xml:space="preserve">o todo lo que se debe tener en cuenta al momento de realizar una planeación educativa, porque no solo se trata de </w:t>
      </w:r>
      <w:r w:rsidR="004357B9">
        <w:rPr>
          <w:rFonts w:ascii="Times New Roman" w:hAnsi="Times New Roman" w:cs="Times New Roman"/>
          <w:sz w:val="24"/>
          <w:szCs w:val="24"/>
        </w:rPr>
        <w:t xml:space="preserve">crear actividades por crearlas sino que implica un proceso antes para esto como lo son los diagnósticos los cuales son muy pero muy importantes ya que son los que nos ayudan a identificar las necesidades, las potencialidades, las motivaciones, los conocimientos previos y demás como </w:t>
      </w:r>
      <w:r w:rsidR="00C75DFF">
        <w:rPr>
          <w:rFonts w:ascii="Times New Roman" w:hAnsi="Times New Roman" w:cs="Times New Roman"/>
          <w:sz w:val="24"/>
          <w:szCs w:val="24"/>
        </w:rPr>
        <w:t>también</w:t>
      </w:r>
      <w:r w:rsidR="004357B9">
        <w:rPr>
          <w:rFonts w:ascii="Times New Roman" w:hAnsi="Times New Roman" w:cs="Times New Roman"/>
          <w:sz w:val="24"/>
          <w:szCs w:val="24"/>
        </w:rPr>
        <w:t xml:space="preserve"> las limitaciones que puedan llegar a tener los niños y niñas del jardín de niños al cual nosotros vamos a ir a dar clases, por lo que espero que en </w:t>
      </w:r>
      <w:r w:rsidR="00C75DFF">
        <w:rPr>
          <w:rFonts w:ascii="Times New Roman" w:hAnsi="Times New Roman" w:cs="Times New Roman"/>
          <w:sz w:val="24"/>
          <w:szCs w:val="24"/>
        </w:rPr>
        <w:t xml:space="preserve">lo que resta del curso siga investigando y adquiriendo mis propios aprendizajes y conocimientos para </w:t>
      </w:r>
      <w:r w:rsidR="008F0CB3">
        <w:rPr>
          <w:rFonts w:ascii="Times New Roman" w:hAnsi="Times New Roman" w:cs="Times New Roman"/>
          <w:sz w:val="24"/>
          <w:szCs w:val="24"/>
        </w:rPr>
        <w:t>al momento de que me toco hacer una planeación ya tenga todo previamente “controlado”.</w:t>
      </w:r>
    </w:p>
    <w:p w14:paraId="57350863" w14:textId="65D32AAE" w:rsidR="008F0CB3" w:rsidRDefault="008F0CB3" w:rsidP="008F0CB3">
      <w:pPr>
        <w:spacing w:line="360" w:lineRule="auto"/>
        <w:rPr>
          <w:rFonts w:ascii="Times New Roman" w:hAnsi="Times New Roman" w:cs="Times New Roman"/>
          <w:sz w:val="24"/>
          <w:szCs w:val="24"/>
        </w:rPr>
      </w:pPr>
      <w:r>
        <w:rPr>
          <w:rFonts w:ascii="Times New Roman" w:hAnsi="Times New Roman" w:cs="Times New Roman"/>
          <w:sz w:val="24"/>
          <w:szCs w:val="24"/>
        </w:rPr>
        <w:t xml:space="preserve">Pero </w:t>
      </w:r>
      <w:r w:rsidR="00AA16AE">
        <w:rPr>
          <w:rFonts w:ascii="Times New Roman" w:hAnsi="Times New Roman" w:cs="Times New Roman"/>
          <w:sz w:val="24"/>
          <w:szCs w:val="24"/>
        </w:rPr>
        <w:t>hablando</w:t>
      </w:r>
      <w:r>
        <w:rPr>
          <w:rFonts w:ascii="Times New Roman" w:hAnsi="Times New Roman" w:cs="Times New Roman"/>
          <w:sz w:val="24"/>
          <w:szCs w:val="24"/>
        </w:rPr>
        <w:t xml:space="preserve"> de </w:t>
      </w:r>
      <w:r w:rsidR="00AA16AE">
        <w:rPr>
          <w:rFonts w:ascii="Times New Roman" w:hAnsi="Times New Roman" w:cs="Times New Roman"/>
          <w:sz w:val="24"/>
          <w:szCs w:val="24"/>
        </w:rPr>
        <w:t>eso, los dominios y desempeños que he desarrollado en este tiempo son:</w:t>
      </w:r>
    </w:p>
    <w:p w14:paraId="7D9F067D" w14:textId="30FA30BD" w:rsidR="00C340A9" w:rsidRDefault="00C340A9" w:rsidP="00C340A9">
      <w:pPr>
        <w:spacing w:line="360" w:lineRule="auto"/>
        <w:rPr>
          <w:rFonts w:ascii="Times New Roman" w:hAnsi="Times New Roman" w:cs="Times New Roman"/>
          <w:sz w:val="24"/>
          <w:szCs w:val="24"/>
        </w:rPr>
      </w:pPr>
      <w:r>
        <w:rPr>
          <w:rFonts w:ascii="Times New Roman" w:hAnsi="Times New Roman" w:cs="Times New Roman"/>
          <w:sz w:val="24"/>
          <w:szCs w:val="24"/>
        </w:rPr>
        <w:t>“</w:t>
      </w:r>
      <w:r w:rsidRPr="00C340A9">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r>
        <w:rPr>
          <w:rFonts w:ascii="Times New Roman" w:hAnsi="Times New Roman" w:cs="Times New Roman"/>
          <w:sz w:val="24"/>
          <w:szCs w:val="24"/>
        </w:rPr>
        <w:t>”</w:t>
      </w:r>
    </w:p>
    <w:p w14:paraId="3D180B48" w14:textId="6461D3DC" w:rsidR="00C340A9" w:rsidRPr="00C340A9" w:rsidRDefault="00C340A9" w:rsidP="00C340A9">
      <w:pPr>
        <w:spacing w:line="360" w:lineRule="auto"/>
        <w:rPr>
          <w:rFonts w:ascii="Times New Roman" w:hAnsi="Times New Roman" w:cs="Times New Roman"/>
          <w:sz w:val="24"/>
          <w:szCs w:val="24"/>
        </w:rPr>
      </w:pPr>
      <w:r>
        <w:rPr>
          <w:rFonts w:ascii="Times New Roman" w:hAnsi="Times New Roman" w:cs="Times New Roman"/>
          <w:sz w:val="24"/>
          <w:szCs w:val="24"/>
        </w:rPr>
        <w:t>Este dominio lo he desarrollado un poco porque nos hemos adentrado ya al programa d</w:t>
      </w:r>
      <w:r w:rsidR="00790D46">
        <w:rPr>
          <w:rFonts w:ascii="Times New Roman" w:hAnsi="Times New Roman" w:cs="Times New Roman"/>
          <w:sz w:val="24"/>
          <w:szCs w:val="24"/>
        </w:rPr>
        <w:t xml:space="preserve">e </w:t>
      </w:r>
      <w:r>
        <w:rPr>
          <w:rFonts w:ascii="Times New Roman" w:hAnsi="Times New Roman" w:cs="Times New Roman"/>
          <w:sz w:val="24"/>
          <w:szCs w:val="24"/>
        </w:rPr>
        <w:t xml:space="preserve">estudio vigente el cual es la Nueva Escuela Mexicana, ya que hemos estado viendo las </w:t>
      </w:r>
      <w:r w:rsidR="00A846BB">
        <w:rPr>
          <w:rFonts w:ascii="Times New Roman" w:hAnsi="Times New Roman" w:cs="Times New Roman"/>
          <w:sz w:val="24"/>
          <w:szCs w:val="24"/>
        </w:rPr>
        <w:t>metodologías que se usan entre otras cosas mas por lo que espero que lo pueda seguir desarrollando</w:t>
      </w:r>
      <w:r w:rsidR="00790D46">
        <w:rPr>
          <w:rFonts w:ascii="Times New Roman" w:hAnsi="Times New Roman" w:cs="Times New Roman"/>
          <w:sz w:val="24"/>
          <w:szCs w:val="24"/>
        </w:rPr>
        <w:t xml:space="preserve"> aun mas y mas afondo.</w:t>
      </w:r>
    </w:p>
    <w:p w14:paraId="7167D246" w14:textId="4F61CCD0" w:rsidR="00AA16AE" w:rsidRDefault="00C340A9" w:rsidP="00C340A9">
      <w:pPr>
        <w:spacing w:line="360" w:lineRule="auto"/>
        <w:rPr>
          <w:rFonts w:ascii="Times New Roman" w:hAnsi="Times New Roman" w:cs="Times New Roman"/>
          <w:sz w:val="24"/>
          <w:szCs w:val="24"/>
        </w:rPr>
      </w:pPr>
      <w:r>
        <w:rPr>
          <w:rFonts w:ascii="Times New Roman" w:hAnsi="Times New Roman" w:cs="Times New Roman"/>
          <w:sz w:val="24"/>
          <w:szCs w:val="24"/>
        </w:rPr>
        <w:t>“</w:t>
      </w:r>
      <w:r w:rsidRPr="00C340A9">
        <w:rPr>
          <w:rFonts w:ascii="Times New Roman" w:hAnsi="Times New Roman" w:cs="Times New Roman"/>
          <w:sz w:val="24"/>
          <w:szCs w:val="24"/>
        </w:rPr>
        <w:t>Desarrolla el pensamiento reflexivo, crítico, creativo y sistémico y actúa desde el respeto, la cooperación, la solidaridad, la inclusión y la preocupación por el bien común.</w:t>
      </w:r>
      <w:r>
        <w:rPr>
          <w:rFonts w:ascii="Times New Roman" w:hAnsi="Times New Roman" w:cs="Times New Roman"/>
          <w:sz w:val="24"/>
          <w:szCs w:val="24"/>
        </w:rPr>
        <w:t>”</w:t>
      </w:r>
    </w:p>
    <w:p w14:paraId="41953E0B" w14:textId="0FF63DE1" w:rsidR="00790D46" w:rsidRPr="00B738A3" w:rsidRDefault="00790D46" w:rsidP="00C340A9">
      <w:pPr>
        <w:spacing w:line="360" w:lineRule="auto"/>
        <w:rPr>
          <w:rFonts w:ascii="Times New Roman" w:hAnsi="Times New Roman" w:cs="Times New Roman"/>
          <w:sz w:val="24"/>
          <w:szCs w:val="24"/>
        </w:rPr>
      </w:pPr>
      <w:r>
        <w:rPr>
          <w:rFonts w:ascii="Times New Roman" w:hAnsi="Times New Roman" w:cs="Times New Roman"/>
          <w:sz w:val="24"/>
          <w:szCs w:val="24"/>
        </w:rPr>
        <w:t>Este lo he desarrollado mucho ya que gracias a las investigaciones que he realizado pude poner en práctica el pensamiento reflexivo, crítico, creativo y sistémico para la elaboración de esta primera evidencia de unidad.</w:t>
      </w:r>
    </w:p>
    <w:sectPr w:rsidR="00790D46" w:rsidRPr="00B738A3" w:rsidSect="0035017C">
      <w:pgSz w:w="15840" w:h="12240" w:orient="landscape" w:code="1"/>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2590"/>
    <w:multiLevelType w:val="hybridMultilevel"/>
    <w:tmpl w:val="665A1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190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A3"/>
    <w:rsid w:val="000103A6"/>
    <w:rsid w:val="00020C6E"/>
    <w:rsid w:val="00034A42"/>
    <w:rsid w:val="00040581"/>
    <w:rsid w:val="000466D8"/>
    <w:rsid w:val="0005409D"/>
    <w:rsid w:val="00055311"/>
    <w:rsid w:val="000656CE"/>
    <w:rsid w:val="0006744B"/>
    <w:rsid w:val="00075069"/>
    <w:rsid w:val="00076FA9"/>
    <w:rsid w:val="000A327B"/>
    <w:rsid w:val="000C0703"/>
    <w:rsid w:val="000C22B9"/>
    <w:rsid w:val="000C3E8F"/>
    <w:rsid w:val="000C4929"/>
    <w:rsid w:val="00101770"/>
    <w:rsid w:val="00107EB4"/>
    <w:rsid w:val="00121344"/>
    <w:rsid w:val="00137A4C"/>
    <w:rsid w:val="00147552"/>
    <w:rsid w:val="00151941"/>
    <w:rsid w:val="00170065"/>
    <w:rsid w:val="00170AA5"/>
    <w:rsid w:val="001761C1"/>
    <w:rsid w:val="0018035D"/>
    <w:rsid w:val="001815CE"/>
    <w:rsid w:val="001A72B7"/>
    <w:rsid w:val="001B20CA"/>
    <w:rsid w:val="001D0C61"/>
    <w:rsid w:val="001E0420"/>
    <w:rsid w:val="001E4D56"/>
    <w:rsid w:val="001E63CE"/>
    <w:rsid w:val="001F6D06"/>
    <w:rsid w:val="001F7C6D"/>
    <w:rsid w:val="00203EAA"/>
    <w:rsid w:val="00205009"/>
    <w:rsid w:val="00223A1C"/>
    <w:rsid w:val="00227EA1"/>
    <w:rsid w:val="002306B5"/>
    <w:rsid w:val="00235124"/>
    <w:rsid w:val="00243BF1"/>
    <w:rsid w:val="00272CEB"/>
    <w:rsid w:val="00287FF8"/>
    <w:rsid w:val="002A058D"/>
    <w:rsid w:val="002A667A"/>
    <w:rsid w:val="002B09F4"/>
    <w:rsid w:val="002B6A96"/>
    <w:rsid w:val="002C2D53"/>
    <w:rsid w:val="002E7EE0"/>
    <w:rsid w:val="003149D2"/>
    <w:rsid w:val="0031553E"/>
    <w:rsid w:val="00330DC7"/>
    <w:rsid w:val="0035017C"/>
    <w:rsid w:val="00362C45"/>
    <w:rsid w:val="00365166"/>
    <w:rsid w:val="003662DB"/>
    <w:rsid w:val="003669A0"/>
    <w:rsid w:val="0037337E"/>
    <w:rsid w:val="00381E17"/>
    <w:rsid w:val="00385546"/>
    <w:rsid w:val="003A14E1"/>
    <w:rsid w:val="003A386F"/>
    <w:rsid w:val="003B68A8"/>
    <w:rsid w:val="003D5E7B"/>
    <w:rsid w:val="00410B92"/>
    <w:rsid w:val="00415F99"/>
    <w:rsid w:val="00421308"/>
    <w:rsid w:val="00421847"/>
    <w:rsid w:val="00430B0E"/>
    <w:rsid w:val="00433520"/>
    <w:rsid w:val="004357B9"/>
    <w:rsid w:val="004360B9"/>
    <w:rsid w:val="004407D8"/>
    <w:rsid w:val="00445F90"/>
    <w:rsid w:val="004579C5"/>
    <w:rsid w:val="00483B8E"/>
    <w:rsid w:val="00486F5E"/>
    <w:rsid w:val="004B4250"/>
    <w:rsid w:val="004E20A0"/>
    <w:rsid w:val="004E39CE"/>
    <w:rsid w:val="00531339"/>
    <w:rsid w:val="00543378"/>
    <w:rsid w:val="00555B3E"/>
    <w:rsid w:val="00573984"/>
    <w:rsid w:val="00582C60"/>
    <w:rsid w:val="00586F8B"/>
    <w:rsid w:val="005C77FD"/>
    <w:rsid w:val="005E2257"/>
    <w:rsid w:val="005E5822"/>
    <w:rsid w:val="00601E47"/>
    <w:rsid w:val="006271EF"/>
    <w:rsid w:val="006312A3"/>
    <w:rsid w:val="006476C3"/>
    <w:rsid w:val="00651421"/>
    <w:rsid w:val="0067596C"/>
    <w:rsid w:val="00692551"/>
    <w:rsid w:val="006A160D"/>
    <w:rsid w:val="006C0D5B"/>
    <w:rsid w:val="006C60A4"/>
    <w:rsid w:val="006F04C4"/>
    <w:rsid w:val="006F6A6B"/>
    <w:rsid w:val="00730860"/>
    <w:rsid w:val="00756ED8"/>
    <w:rsid w:val="0076594A"/>
    <w:rsid w:val="00774255"/>
    <w:rsid w:val="00777E0B"/>
    <w:rsid w:val="00785195"/>
    <w:rsid w:val="00790D46"/>
    <w:rsid w:val="007B1400"/>
    <w:rsid w:val="007C2FB6"/>
    <w:rsid w:val="007C5C4F"/>
    <w:rsid w:val="007E1391"/>
    <w:rsid w:val="007F493D"/>
    <w:rsid w:val="0083760F"/>
    <w:rsid w:val="008518A2"/>
    <w:rsid w:val="00857380"/>
    <w:rsid w:val="00861502"/>
    <w:rsid w:val="008650F9"/>
    <w:rsid w:val="00897387"/>
    <w:rsid w:val="008B3112"/>
    <w:rsid w:val="008B50D3"/>
    <w:rsid w:val="008B570B"/>
    <w:rsid w:val="008D0E04"/>
    <w:rsid w:val="008D1547"/>
    <w:rsid w:val="008E70C8"/>
    <w:rsid w:val="008F0CB3"/>
    <w:rsid w:val="008F134F"/>
    <w:rsid w:val="008F5B20"/>
    <w:rsid w:val="009226B2"/>
    <w:rsid w:val="009400B6"/>
    <w:rsid w:val="00954DD6"/>
    <w:rsid w:val="009619B8"/>
    <w:rsid w:val="00962E0C"/>
    <w:rsid w:val="0096317D"/>
    <w:rsid w:val="0096606E"/>
    <w:rsid w:val="00970500"/>
    <w:rsid w:val="00972445"/>
    <w:rsid w:val="00975C73"/>
    <w:rsid w:val="0098168A"/>
    <w:rsid w:val="00991B34"/>
    <w:rsid w:val="009C0A5F"/>
    <w:rsid w:val="009C4083"/>
    <w:rsid w:val="009C7F1A"/>
    <w:rsid w:val="009D30A0"/>
    <w:rsid w:val="009D31EF"/>
    <w:rsid w:val="009D70C7"/>
    <w:rsid w:val="009E4B7C"/>
    <w:rsid w:val="009F401D"/>
    <w:rsid w:val="009F414F"/>
    <w:rsid w:val="009F70B6"/>
    <w:rsid w:val="00A134F0"/>
    <w:rsid w:val="00A16BF9"/>
    <w:rsid w:val="00A31F3D"/>
    <w:rsid w:val="00A442A3"/>
    <w:rsid w:val="00A54287"/>
    <w:rsid w:val="00A5544C"/>
    <w:rsid w:val="00A55F8D"/>
    <w:rsid w:val="00A61B62"/>
    <w:rsid w:val="00A61B93"/>
    <w:rsid w:val="00A64CC0"/>
    <w:rsid w:val="00A703C9"/>
    <w:rsid w:val="00A709FE"/>
    <w:rsid w:val="00A83EEF"/>
    <w:rsid w:val="00A83FAC"/>
    <w:rsid w:val="00A846BB"/>
    <w:rsid w:val="00A92412"/>
    <w:rsid w:val="00A93CBB"/>
    <w:rsid w:val="00AA16AE"/>
    <w:rsid w:val="00AB62A4"/>
    <w:rsid w:val="00AC714B"/>
    <w:rsid w:val="00AD3D96"/>
    <w:rsid w:val="00AE1933"/>
    <w:rsid w:val="00AE3F41"/>
    <w:rsid w:val="00AF2A55"/>
    <w:rsid w:val="00AF5929"/>
    <w:rsid w:val="00B10A64"/>
    <w:rsid w:val="00B131C4"/>
    <w:rsid w:val="00B15D55"/>
    <w:rsid w:val="00B15D90"/>
    <w:rsid w:val="00B37076"/>
    <w:rsid w:val="00B4433D"/>
    <w:rsid w:val="00B512B4"/>
    <w:rsid w:val="00B738A3"/>
    <w:rsid w:val="00B8212C"/>
    <w:rsid w:val="00B87A46"/>
    <w:rsid w:val="00B87BC4"/>
    <w:rsid w:val="00B93062"/>
    <w:rsid w:val="00B97AB7"/>
    <w:rsid w:val="00BA743A"/>
    <w:rsid w:val="00BA7AB8"/>
    <w:rsid w:val="00BC5E46"/>
    <w:rsid w:val="00BD1682"/>
    <w:rsid w:val="00BE1F88"/>
    <w:rsid w:val="00BE2CF4"/>
    <w:rsid w:val="00BE730B"/>
    <w:rsid w:val="00BF0810"/>
    <w:rsid w:val="00C01FE2"/>
    <w:rsid w:val="00C0741F"/>
    <w:rsid w:val="00C266A4"/>
    <w:rsid w:val="00C3148F"/>
    <w:rsid w:val="00C340A9"/>
    <w:rsid w:val="00C403BC"/>
    <w:rsid w:val="00C40BBC"/>
    <w:rsid w:val="00C52392"/>
    <w:rsid w:val="00C5311F"/>
    <w:rsid w:val="00C6173A"/>
    <w:rsid w:val="00C7129C"/>
    <w:rsid w:val="00C74178"/>
    <w:rsid w:val="00C75DFF"/>
    <w:rsid w:val="00C957A9"/>
    <w:rsid w:val="00CA0616"/>
    <w:rsid w:val="00CC69DA"/>
    <w:rsid w:val="00CC76BA"/>
    <w:rsid w:val="00D003A4"/>
    <w:rsid w:val="00D30153"/>
    <w:rsid w:val="00D56324"/>
    <w:rsid w:val="00D56438"/>
    <w:rsid w:val="00D57C2E"/>
    <w:rsid w:val="00D944D8"/>
    <w:rsid w:val="00DA41EA"/>
    <w:rsid w:val="00DA762F"/>
    <w:rsid w:val="00DB10B1"/>
    <w:rsid w:val="00DB49E6"/>
    <w:rsid w:val="00DC0048"/>
    <w:rsid w:val="00DC07D8"/>
    <w:rsid w:val="00E0778A"/>
    <w:rsid w:val="00E10AAD"/>
    <w:rsid w:val="00E12836"/>
    <w:rsid w:val="00E140EA"/>
    <w:rsid w:val="00E250C6"/>
    <w:rsid w:val="00E2619E"/>
    <w:rsid w:val="00E41C97"/>
    <w:rsid w:val="00E43206"/>
    <w:rsid w:val="00E515D1"/>
    <w:rsid w:val="00E52C63"/>
    <w:rsid w:val="00E733AA"/>
    <w:rsid w:val="00E748CA"/>
    <w:rsid w:val="00E7726B"/>
    <w:rsid w:val="00EA7A2D"/>
    <w:rsid w:val="00EC2610"/>
    <w:rsid w:val="00EC2F81"/>
    <w:rsid w:val="00ED72AA"/>
    <w:rsid w:val="00EE21BC"/>
    <w:rsid w:val="00EE2DA0"/>
    <w:rsid w:val="00EF1943"/>
    <w:rsid w:val="00EF68E5"/>
    <w:rsid w:val="00F005A3"/>
    <w:rsid w:val="00F3170E"/>
    <w:rsid w:val="00F32ECF"/>
    <w:rsid w:val="00F33F31"/>
    <w:rsid w:val="00F71C83"/>
    <w:rsid w:val="00F82588"/>
    <w:rsid w:val="00F92838"/>
    <w:rsid w:val="00F976C7"/>
    <w:rsid w:val="00F97834"/>
    <w:rsid w:val="00F9790B"/>
    <w:rsid w:val="00FC0E3B"/>
    <w:rsid w:val="00FC51A9"/>
    <w:rsid w:val="00FC5599"/>
    <w:rsid w:val="00FD15E6"/>
    <w:rsid w:val="00FF56A5"/>
    <w:rsid w:val="00FF7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AD40"/>
  <w15:chartTrackingRefBased/>
  <w15:docId w15:val="{95FC5888-DC82-4269-8CBB-D6CB0DEC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480" w:line="11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8A3"/>
    <w:pPr>
      <w:spacing w:after="160" w:line="256" w:lineRule="auto"/>
    </w:pPr>
    <w:rPr>
      <w:kern w:val="0"/>
      <w14:ligatures w14:val="none"/>
    </w:rPr>
  </w:style>
  <w:style w:type="paragraph" w:styleId="Ttulo1">
    <w:name w:val="heading 1"/>
    <w:basedOn w:val="Normal"/>
    <w:next w:val="Normal"/>
    <w:link w:val="Ttulo1Car"/>
    <w:uiPriority w:val="9"/>
    <w:qFormat/>
    <w:rsid w:val="00B73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3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38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38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38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38A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38A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38A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38A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38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38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38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38A3"/>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B738A3"/>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B738A3"/>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B738A3"/>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B738A3"/>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B738A3"/>
    <w:rPr>
      <w:rFonts w:eastAsiaTheme="majorEastAsia" w:cstheme="majorBidi"/>
      <w:color w:val="272727" w:themeColor="text1" w:themeTint="D8"/>
      <w:sz w:val="24"/>
    </w:rPr>
  </w:style>
  <w:style w:type="paragraph" w:styleId="Ttulo">
    <w:name w:val="Title"/>
    <w:basedOn w:val="Normal"/>
    <w:next w:val="Normal"/>
    <w:link w:val="TtuloCar"/>
    <w:uiPriority w:val="10"/>
    <w:qFormat/>
    <w:rsid w:val="00B73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38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38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38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38A3"/>
    <w:pPr>
      <w:spacing w:before="160"/>
      <w:jc w:val="center"/>
    </w:pPr>
    <w:rPr>
      <w:i/>
      <w:iCs/>
      <w:color w:val="404040" w:themeColor="text1" w:themeTint="BF"/>
    </w:rPr>
  </w:style>
  <w:style w:type="character" w:customStyle="1" w:styleId="CitaCar">
    <w:name w:val="Cita Car"/>
    <w:basedOn w:val="Fuentedeprrafopredeter"/>
    <w:link w:val="Cita"/>
    <w:uiPriority w:val="29"/>
    <w:rsid w:val="00B738A3"/>
    <w:rPr>
      <w:rFonts w:ascii="Times New Roman" w:hAnsi="Times New Roman" w:cs="Times New Roman"/>
      <w:i/>
      <w:iCs/>
      <w:color w:val="404040" w:themeColor="text1" w:themeTint="BF"/>
      <w:sz w:val="24"/>
    </w:rPr>
  </w:style>
  <w:style w:type="paragraph" w:styleId="Prrafodelista">
    <w:name w:val="List Paragraph"/>
    <w:basedOn w:val="Normal"/>
    <w:uiPriority w:val="34"/>
    <w:qFormat/>
    <w:rsid w:val="00B738A3"/>
    <w:pPr>
      <w:ind w:left="720"/>
      <w:contextualSpacing/>
    </w:pPr>
  </w:style>
  <w:style w:type="character" w:styleId="nfasisintenso">
    <w:name w:val="Intense Emphasis"/>
    <w:basedOn w:val="Fuentedeprrafopredeter"/>
    <w:uiPriority w:val="21"/>
    <w:qFormat/>
    <w:rsid w:val="00B738A3"/>
    <w:rPr>
      <w:i/>
      <w:iCs/>
      <w:color w:val="0F4761" w:themeColor="accent1" w:themeShade="BF"/>
    </w:rPr>
  </w:style>
  <w:style w:type="paragraph" w:styleId="Citadestacada">
    <w:name w:val="Intense Quote"/>
    <w:basedOn w:val="Normal"/>
    <w:next w:val="Normal"/>
    <w:link w:val="CitadestacadaCar"/>
    <w:uiPriority w:val="30"/>
    <w:qFormat/>
    <w:rsid w:val="00B73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38A3"/>
    <w:rPr>
      <w:rFonts w:ascii="Times New Roman" w:hAnsi="Times New Roman" w:cs="Times New Roman"/>
      <w:i/>
      <w:iCs/>
      <w:color w:val="0F4761" w:themeColor="accent1" w:themeShade="BF"/>
      <w:sz w:val="24"/>
    </w:rPr>
  </w:style>
  <w:style w:type="character" w:styleId="Referenciaintensa">
    <w:name w:val="Intense Reference"/>
    <w:basedOn w:val="Fuentedeprrafopredeter"/>
    <w:uiPriority w:val="32"/>
    <w:qFormat/>
    <w:rsid w:val="00B738A3"/>
    <w:rPr>
      <w:b/>
      <w:bCs/>
      <w:smallCaps/>
      <w:color w:val="0F4761" w:themeColor="accent1" w:themeShade="BF"/>
      <w:spacing w:val="5"/>
    </w:rPr>
  </w:style>
  <w:style w:type="table" w:styleId="Tablaconcuadrcula">
    <w:name w:val="Table Grid"/>
    <w:basedOn w:val="Tablanormal"/>
    <w:uiPriority w:val="39"/>
    <w:rsid w:val="00B7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607">
      <w:bodyDiv w:val="1"/>
      <w:marLeft w:val="0"/>
      <w:marRight w:val="0"/>
      <w:marTop w:val="0"/>
      <w:marBottom w:val="0"/>
      <w:divBdr>
        <w:top w:val="none" w:sz="0" w:space="0" w:color="auto"/>
        <w:left w:val="none" w:sz="0" w:space="0" w:color="auto"/>
        <w:bottom w:val="none" w:sz="0" w:space="0" w:color="auto"/>
        <w:right w:val="none" w:sz="0" w:space="0" w:color="auto"/>
      </w:divBdr>
    </w:div>
    <w:div w:id="8161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16</Pages>
  <Words>4100</Words>
  <Characters>22554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Velazquez</dc:creator>
  <cp:keywords/>
  <dc:description/>
  <cp:lastModifiedBy>Victoria Velazquez</cp:lastModifiedBy>
  <cp:revision>141</cp:revision>
  <dcterms:created xsi:type="dcterms:W3CDTF">2024-04-09T01:33:00Z</dcterms:created>
  <dcterms:modified xsi:type="dcterms:W3CDTF">2024-04-10T21:51:00Z</dcterms:modified>
</cp:coreProperties>
</file>