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9639" w14:textId="77777777" w:rsidR="00CC01DD" w:rsidRPr="00F50B70" w:rsidRDefault="00CC01DD" w:rsidP="00CC01DD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kern w:val="0"/>
          <w:sz w:val="32"/>
          <w:szCs w:val="32"/>
          <w14:ligatures w14:val="none"/>
        </w:rPr>
      </w:pPr>
      <w:r w:rsidRPr="00F50B70">
        <w:rPr>
          <w:rFonts w:eastAsia="Times New Roman" w:cs="Times New Roman"/>
          <w:b/>
          <w:kern w:val="0"/>
          <w:sz w:val="32"/>
          <w:szCs w:val="32"/>
          <w14:ligatures w14:val="none"/>
        </w:rPr>
        <w:t>GOBIERNO</w:t>
      </w:r>
      <w:r w:rsidRPr="00F50B70">
        <w:rPr>
          <w:rFonts w:eastAsia="Times New Roman" w:cs="Times New Roman"/>
          <w:b/>
          <w:spacing w:val="-6"/>
          <w:kern w:val="0"/>
          <w:sz w:val="32"/>
          <w:szCs w:val="32"/>
          <w14:ligatures w14:val="none"/>
        </w:rPr>
        <w:t xml:space="preserve"> </w:t>
      </w:r>
      <w:r w:rsidRPr="00F50B70">
        <w:rPr>
          <w:rFonts w:eastAsia="Times New Roman" w:cs="Times New Roman"/>
          <w:b/>
          <w:kern w:val="0"/>
          <w:sz w:val="32"/>
          <w:szCs w:val="32"/>
          <w14:ligatures w14:val="none"/>
        </w:rPr>
        <w:t>DEL</w:t>
      </w:r>
      <w:r w:rsidRPr="00F50B70">
        <w:rPr>
          <w:rFonts w:eastAsia="Times New Roman" w:cs="Times New Roman"/>
          <w:b/>
          <w:spacing w:val="-4"/>
          <w:kern w:val="0"/>
          <w:sz w:val="32"/>
          <w:szCs w:val="32"/>
          <w14:ligatures w14:val="none"/>
        </w:rPr>
        <w:t xml:space="preserve"> </w:t>
      </w:r>
      <w:r w:rsidRPr="00F50B70">
        <w:rPr>
          <w:rFonts w:eastAsia="Times New Roman" w:cs="Times New Roman"/>
          <w:b/>
          <w:kern w:val="0"/>
          <w:sz w:val="32"/>
          <w:szCs w:val="32"/>
          <w14:ligatures w14:val="none"/>
        </w:rPr>
        <w:t>ESTADO</w:t>
      </w:r>
      <w:r w:rsidRPr="00F50B70">
        <w:rPr>
          <w:rFonts w:eastAsia="Times New Roman" w:cs="Times New Roman"/>
          <w:b/>
          <w:spacing w:val="-5"/>
          <w:kern w:val="0"/>
          <w:sz w:val="32"/>
          <w:szCs w:val="32"/>
          <w14:ligatures w14:val="none"/>
        </w:rPr>
        <w:t xml:space="preserve"> </w:t>
      </w:r>
      <w:r w:rsidRPr="00F50B70">
        <w:rPr>
          <w:rFonts w:eastAsia="Times New Roman" w:cs="Times New Roman"/>
          <w:b/>
          <w:kern w:val="0"/>
          <w:sz w:val="32"/>
          <w:szCs w:val="32"/>
          <w14:ligatures w14:val="none"/>
        </w:rPr>
        <w:t>DE</w:t>
      </w:r>
      <w:r w:rsidRPr="00F50B70">
        <w:rPr>
          <w:rFonts w:eastAsia="Times New Roman" w:cs="Times New Roman"/>
          <w:b/>
          <w:spacing w:val="-1"/>
          <w:kern w:val="0"/>
          <w:sz w:val="32"/>
          <w:szCs w:val="32"/>
          <w14:ligatures w14:val="none"/>
        </w:rPr>
        <w:t xml:space="preserve"> </w:t>
      </w:r>
      <w:r w:rsidRPr="00F50B70">
        <w:rPr>
          <w:rFonts w:eastAsia="Times New Roman" w:cs="Times New Roman"/>
          <w:b/>
          <w:kern w:val="0"/>
          <w:sz w:val="32"/>
          <w:szCs w:val="32"/>
          <w14:ligatures w14:val="none"/>
        </w:rPr>
        <w:t>COAHUILA</w:t>
      </w:r>
      <w:r w:rsidRPr="00F50B70">
        <w:rPr>
          <w:rFonts w:eastAsia="Times New Roman" w:cs="Times New Roman"/>
          <w:b/>
          <w:spacing w:val="-2"/>
          <w:kern w:val="0"/>
          <w:sz w:val="32"/>
          <w:szCs w:val="32"/>
          <w14:ligatures w14:val="none"/>
        </w:rPr>
        <w:t xml:space="preserve"> </w:t>
      </w:r>
      <w:r w:rsidRPr="00F50B70">
        <w:rPr>
          <w:rFonts w:eastAsia="Times New Roman" w:cs="Times New Roman"/>
          <w:b/>
          <w:kern w:val="0"/>
          <w:sz w:val="32"/>
          <w:szCs w:val="32"/>
          <w14:ligatures w14:val="none"/>
        </w:rPr>
        <w:t>DE</w:t>
      </w:r>
      <w:r w:rsidRPr="00F50B70">
        <w:rPr>
          <w:rFonts w:eastAsia="Times New Roman" w:cs="Times New Roman"/>
          <w:b/>
          <w:spacing w:val="-4"/>
          <w:kern w:val="0"/>
          <w:sz w:val="32"/>
          <w:szCs w:val="32"/>
          <w14:ligatures w14:val="none"/>
        </w:rPr>
        <w:t xml:space="preserve"> </w:t>
      </w:r>
      <w:r w:rsidRPr="00F50B70">
        <w:rPr>
          <w:rFonts w:eastAsia="Times New Roman" w:cs="Times New Roman"/>
          <w:b/>
          <w:kern w:val="0"/>
          <w:sz w:val="32"/>
          <w:szCs w:val="32"/>
          <w14:ligatures w14:val="none"/>
        </w:rPr>
        <w:t>ZARAGOZA</w:t>
      </w:r>
    </w:p>
    <w:p w14:paraId="7AFDDD26" w14:textId="77777777" w:rsidR="00CC01DD" w:rsidRPr="00F50B70" w:rsidRDefault="00CC01DD" w:rsidP="00CC01DD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kern w:val="0"/>
          <w:sz w:val="32"/>
          <w14:ligatures w14:val="none"/>
        </w:rPr>
      </w:pPr>
      <w:r w:rsidRPr="00F50B70">
        <w:rPr>
          <w:rFonts w:eastAsia="Times New Roman" w:cs="Times New Roman"/>
          <w:b/>
          <w:spacing w:val="-77"/>
          <w:kern w:val="0"/>
          <w:sz w:val="32"/>
          <w14:ligatures w14:val="none"/>
        </w:rPr>
        <w:t xml:space="preserve"> </w:t>
      </w:r>
      <w:r w:rsidRPr="00F50B70">
        <w:rPr>
          <w:rFonts w:eastAsia="Times New Roman" w:cs="Times New Roman"/>
          <w:b/>
          <w:kern w:val="0"/>
          <w:sz w:val="32"/>
          <w:szCs w:val="32"/>
          <w14:ligatures w14:val="none"/>
        </w:rPr>
        <w:t>SECRETARÍA DE</w:t>
      </w:r>
      <w:r w:rsidRPr="00F50B70">
        <w:rPr>
          <w:rFonts w:eastAsia="Times New Roman" w:cs="Times New Roman"/>
          <w:b/>
          <w:spacing w:val="-1"/>
          <w:kern w:val="0"/>
          <w:sz w:val="32"/>
          <w:szCs w:val="32"/>
          <w14:ligatures w14:val="none"/>
        </w:rPr>
        <w:t xml:space="preserve"> </w:t>
      </w:r>
      <w:r w:rsidRPr="00F50B70">
        <w:rPr>
          <w:rFonts w:eastAsia="Times New Roman" w:cs="Times New Roman"/>
          <w:b/>
          <w:kern w:val="0"/>
          <w:sz w:val="32"/>
          <w:szCs w:val="32"/>
          <w14:ligatures w14:val="none"/>
        </w:rPr>
        <w:t>EDUCACIÓN PÚBLICA</w:t>
      </w:r>
    </w:p>
    <w:p w14:paraId="7819EFD7" w14:textId="77777777" w:rsidR="00CC01DD" w:rsidRPr="00F50B70" w:rsidRDefault="00CC01DD" w:rsidP="00CC01DD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F50B70">
        <w:rPr>
          <w:rFonts w:eastAsia="Times New Roman" w:cs="Times New Roman"/>
          <w:kern w:val="0"/>
          <w:sz w:val="32"/>
          <w:szCs w:val="32"/>
          <w14:ligatures w14:val="none"/>
        </w:rPr>
        <w:t>ESCUELA</w:t>
      </w:r>
      <w:r w:rsidRPr="00F50B70">
        <w:rPr>
          <w:rFonts w:eastAsia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F50B70">
        <w:rPr>
          <w:rFonts w:eastAsia="Times New Roman" w:cs="Times New Roman"/>
          <w:kern w:val="0"/>
          <w:sz w:val="32"/>
          <w:szCs w:val="32"/>
          <w14:ligatures w14:val="none"/>
        </w:rPr>
        <w:t>NORMAL</w:t>
      </w:r>
      <w:r w:rsidRPr="00F50B70">
        <w:rPr>
          <w:rFonts w:eastAsia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F50B70">
        <w:rPr>
          <w:rFonts w:eastAsia="Times New Roman" w:cs="Times New Roman"/>
          <w:kern w:val="0"/>
          <w:sz w:val="32"/>
          <w:szCs w:val="32"/>
          <w14:ligatures w14:val="none"/>
        </w:rPr>
        <w:t>DE</w:t>
      </w:r>
      <w:r w:rsidRPr="00F50B70">
        <w:rPr>
          <w:rFonts w:eastAsia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F50B70">
        <w:rPr>
          <w:rFonts w:eastAsia="Times New Roman" w:cs="Times New Roman"/>
          <w:kern w:val="0"/>
          <w:sz w:val="32"/>
          <w:szCs w:val="32"/>
          <w14:ligatures w14:val="none"/>
        </w:rPr>
        <w:t>EDUCACIÓN</w:t>
      </w:r>
      <w:r w:rsidRPr="00F50B70">
        <w:rPr>
          <w:rFonts w:eastAsia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F50B70">
        <w:rPr>
          <w:rFonts w:eastAsia="Times New Roman" w:cs="Times New Roman"/>
          <w:kern w:val="0"/>
          <w:sz w:val="32"/>
          <w:szCs w:val="32"/>
          <w14:ligatures w14:val="none"/>
        </w:rPr>
        <w:t>PREESCOLAR</w:t>
      </w:r>
    </w:p>
    <w:p w14:paraId="161300D2" w14:textId="77777777" w:rsidR="00CC01DD" w:rsidRPr="00F50B70" w:rsidRDefault="00CC01DD" w:rsidP="00CC01DD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7213398D" w14:textId="77777777" w:rsidR="00CC01DD" w:rsidRPr="00F50B70" w:rsidRDefault="00CC01DD" w:rsidP="00CC01DD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F50B70">
        <w:rPr>
          <w:rFonts w:eastAsia="Times New Roman" w:cs="Times New Roman"/>
          <w:noProof/>
          <w:kern w:val="0"/>
          <w14:ligatures w14:val="none"/>
        </w:rPr>
        <w:drawing>
          <wp:inline distT="0" distB="0" distL="0" distR="0" wp14:anchorId="7808C47E" wp14:editId="0366FFF3">
            <wp:extent cx="1438952" cy="2158365"/>
            <wp:effectExtent l="0" t="0" r="0" b="0"/>
            <wp:docPr id="1593449328" name="image1.png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49328" name="image1.png" descr="Un letrero de color blanco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3B814" w14:textId="77777777" w:rsidR="00CC01DD" w:rsidRPr="00F50B70" w:rsidRDefault="00CC01DD" w:rsidP="00CC01DD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4C09B9CC" w14:textId="1B5E28E4" w:rsidR="00CC01DD" w:rsidRPr="00F50B70" w:rsidRDefault="00D71CA5" w:rsidP="00CC01DD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>
        <w:rPr>
          <w:rFonts w:cs="Times New Roman"/>
          <w:b/>
          <w:bCs/>
          <w:kern w:val="0"/>
          <w:sz w:val="32"/>
          <w:szCs w:val="32"/>
          <w14:ligatures w14:val="none"/>
        </w:rPr>
        <w:t>NEUROEDUCACIÓN,</w:t>
      </w:r>
      <w:r w:rsidR="00CC01DD">
        <w:rPr>
          <w:rFonts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gramStart"/>
      <w:r w:rsidR="00CC01DD">
        <w:rPr>
          <w:rFonts w:cs="Times New Roman"/>
          <w:b/>
          <w:bCs/>
          <w:kern w:val="0"/>
          <w:sz w:val="32"/>
          <w:szCs w:val="32"/>
          <w14:ligatures w14:val="none"/>
        </w:rPr>
        <w:t xml:space="preserve">DESARROLLO EMOCIONAL </w:t>
      </w:r>
      <w:r>
        <w:rPr>
          <w:rFonts w:cs="Times New Roman"/>
          <w:b/>
          <w:bCs/>
          <w:kern w:val="0"/>
          <w:sz w:val="32"/>
          <w:szCs w:val="32"/>
          <w14:ligatures w14:val="none"/>
        </w:rPr>
        <w:t>Y APRENDIZAJE EMOCIONAL</w:t>
      </w:r>
      <w:proofErr w:type="gramEnd"/>
      <w:r>
        <w:rPr>
          <w:rFonts w:cs="Times New Roman"/>
          <w:b/>
          <w:bCs/>
          <w:kern w:val="0"/>
          <w:sz w:val="32"/>
          <w:szCs w:val="32"/>
          <w14:ligatures w14:val="none"/>
        </w:rPr>
        <w:t>.</w:t>
      </w:r>
    </w:p>
    <w:p w14:paraId="2C299B7B" w14:textId="77777777" w:rsidR="00CC01DD" w:rsidRPr="00F50B70" w:rsidRDefault="00CC01DD" w:rsidP="00CC01DD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F50B70">
        <w:rPr>
          <w:rFonts w:eastAsia="Times New Roman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533E8564" w14:textId="77777777" w:rsidR="00CC01DD" w:rsidRPr="00F50B70" w:rsidRDefault="00CC01DD" w:rsidP="00CC01DD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>GOOGLE LENS PRÁCTICA</w:t>
      </w:r>
    </w:p>
    <w:p w14:paraId="209020A7" w14:textId="77777777" w:rsidR="00CC01DD" w:rsidRPr="00F50B70" w:rsidRDefault="00CC01DD" w:rsidP="00CC01DD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F50B70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PRESENTADO</w:t>
      </w:r>
      <w:r w:rsidRPr="00F50B70">
        <w:rPr>
          <w:rFonts w:eastAsia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F50B70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POR:</w:t>
      </w:r>
    </w:p>
    <w:p w14:paraId="5441598B" w14:textId="77777777" w:rsidR="00CC01DD" w:rsidRPr="00F50B70" w:rsidRDefault="00CC01DD" w:rsidP="00CC01DD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kern w:val="0"/>
          <w:sz w:val="44"/>
          <w:szCs w:val="44"/>
          <w14:ligatures w14:val="none"/>
        </w:rPr>
      </w:pPr>
      <w:r w:rsidRPr="00F50B70">
        <w:rPr>
          <w:rFonts w:cs="Times New Roman"/>
          <w:kern w:val="0"/>
          <w:sz w:val="32"/>
          <w:szCs w:val="32"/>
          <w14:ligatures w14:val="none"/>
        </w:rPr>
        <w:t xml:space="preserve">Anakaren Argueta Martínez </w:t>
      </w:r>
    </w:p>
    <w:p w14:paraId="6A151025" w14:textId="77777777" w:rsidR="00CC01DD" w:rsidRPr="00F50B70" w:rsidRDefault="00CC01DD" w:rsidP="00CC01DD">
      <w:pPr>
        <w:widowControl w:val="0"/>
        <w:autoSpaceDE w:val="0"/>
        <w:autoSpaceDN w:val="0"/>
        <w:spacing w:afterLines="120" w:after="288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451955CD" w14:textId="77777777" w:rsidR="00CC01DD" w:rsidRPr="00F50B70" w:rsidRDefault="00CC01DD" w:rsidP="00CC01DD">
      <w:pPr>
        <w:widowControl w:val="0"/>
        <w:autoSpaceDE w:val="0"/>
        <w:autoSpaceDN w:val="0"/>
        <w:spacing w:afterLines="120" w:after="288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F50B70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MAESTRO:</w:t>
      </w:r>
    </w:p>
    <w:p w14:paraId="77FD64B3" w14:textId="2D1C32FF" w:rsidR="00CC01DD" w:rsidRPr="00F50B70" w:rsidRDefault="00D71CA5" w:rsidP="00CC01DD">
      <w:pPr>
        <w:widowControl w:val="0"/>
        <w:autoSpaceDE w:val="0"/>
        <w:autoSpaceDN w:val="0"/>
        <w:spacing w:afterLines="120" w:after="288" w:line="240" w:lineRule="auto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kern w:val="0"/>
          <w:sz w:val="32"/>
          <w:szCs w:val="32"/>
          <w14:ligatures w14:val="none"/>
        </w:rPr>
        <w:t>SILVIA ERICKA SAGAHON SOLIS</w:t>
      </w:r>
    </w:p>
    <w:p w14:paraId="4F0D0EF4" w14:textId="77777777" w:rsidR="00CC01DD" w:rsidRPr="00F50B70" w:rsidRDefault="00CC01DD" w:rsidP="00CC01DD">
      <w:pPr>
        <w:widowControl w:val="0"/>
        <w:autoSpaceDE w:val="0"/>
        <w:autoSpaceDN w:val="0"/>
        <w:spacing w:afterLines="120" w:after="288" w:line="240" w:lineRule="auto"/>
        <w:jc w:val="center"/>
        <w:rPr>
          <w:rFonts w:eastAsia="Times New Roman" w:cs="Times New Roman"/>
          <w:b/>
          <w:kern w:val="0"/>
          <w:sz w:val="32"/>
          <w:szCs w:val="32"/>
          <w14:ligatures w14:val="none"/>
        </w:rPr>
      </w:pPr>
    </w:p>
    <w:p w14:paraId="43037E15" w14:textId="77777777" w:rsidR="00CC01DD" w:rsidRDefault="00CC01DD" w:rsidP="00CC01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F50B70">
        <w:rPr>
          <w:rFonts w:eastAsia="Times New Roman" w:cs="Times New Roman"/>
          <w:b/>
          <w:bCs/>
          <w:kern w:val="0"/>
          <w14:ligatures w14:val="none"/>
        </w:rPr>
        <w:t>SALTILLO,</w:t>
      </w:r>
      <w:r w:rsidRPr="00F50B70">
        <w:rPr>
          <w:rFonts w:eastAsia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F50B70">
        <w:rPr>
          <w:rFonts w:eastAsia="Times New Roman" w:cs="Times New Roman"/>
          <w:b/>
          <w:bCs/>
          <w:kern w:val="0"/>
          <w14:ligatures w14:val="none"/>
        </w:rPr>
        <w:t>COAHUILA</w:t>
      </w:r>
      <w:r w:rsidRPr="00F50B70">
        <w:rPr>
          <w:rFonts w:eastAsia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F50B70">
        <w:rPr>
          <w:rFonts w:eastAsia="Times New Roman" w:cs="Times New Roman"/>
          <w:b/>
          <w:bCs/>
          <w:kern w:val="0"/>
          <w14:ligatures w14:val="none"/>
        </w:rPr>
        <w:t>DE</w:t>
      </w:r>
      <w:r w:rsidRPr="00F50B70">
        <w:rPr>
          <w:rFonts w:eastAsia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F50B70">
        <w:rPr>
          <w:rFonts w:eastAsia="Times New Roman" w:cs="Times New Roman"/>
          <w:b/>
          <w:bCs/>
          <w:kern w:val="0"/>
          <w14:ligatures w14:val="none"/>
        </w:rPr>
        <w:t xml:space="preserve">ZARAGOZA                                             </w:t>
      </w:r>
      <w:r>
        <w:rPr>
          <w:rFonts w:eastAsia="Times New Roman" w:cs="Times New Roman"/>
          <w:b/>
          <w:bCs/>
          <w:kern w:val="0"/>
          <w14:ligatures w14:val="none"/>
        </w:rPr>
        <w:t>mayo</w:t>
      </w:r>
      <w:r w:rsidRPr="00F50B70">
        <w:rPr>
          <w:rFonts w:eastAsia="Times New Roman" w:cs="Times New Roman"/>
          <w:b/>
          <w:bCs/>
          <w:kern w:val="0"/>
          <w14:ligatures w14:val="none"/>
        </w:rPr>
        <w:t xml:space="preserve"> 2024 </w:t>
      </w:r>
    </w:p>
    <w:p w14:paraId="4AE434D9" w14:textId="77777777" w:rsidR="00D71CA5" w:rsidRDefault="00D71CA5" w:rsidP="00CC01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4C9EF5B4" w14:textId="77777777" w:rsidR="00D71CA5" w:rsidRDefault="00D71CA5" w:rsidP="00CC01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3299D592" w14:textId="77777777" w:rsidR="00D71CA5" w:rsidRDefault="00D71CA5" w:rsidP="00CC01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53357DA8" w14:textId="77777777" w:rsidR="00D71CA5" w:rsidRDefault="00D71CA5" w:rsidP="00CC01DD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007639E2" w14:textId="77777777" w:rsidR="00A556B3" w:rsidRPr="00A556B3" w:rsidRDefault="00A556B3" w:rsidP="00A556B3">
      <w:pPr>
        <w:jc w:val="center"/>
        <w:rPr>
          <w:b/>
          <w:bCs/>
          <w:sz w:val="28"/>
          <w:szCs w:val="24"/>
        </w:rPr>
      </w:pPr>
      <w:r w:rsidRPr="00A556B3">
        <w:rPr>
          <w:b/>
          <w:bCs/>
          <w:sz w:val="28"/>
          <w:szCs w:val="24"/>
        </w:rPr>
        <w:lastRenderedPageBreak/>
        <w:t>Actividad: "Explorando Nuestros Sentidos"</w:t>
      </w:r>
    </w:p>
    <w:p w14:paraId="529737AA" w14:textId="77777777" w:rsidR="00A556B3" w:rsidRDefault="00A556B3" w:rsidP="00A556B3"/>
    <w:p w14:paraId="0E3F672E" w14:textId="7F0CB106" w:rsidR="00A556B3" w:rsidRDefault="00A556B3" w:rsidP="00A556B3">
      <w:r w:rsidRPr="00AB08A0">
        <w:rPr>
          <w:highlight w:val="magenta"/>
        </w:rPr>
        <w:t>Grado de Aplicación</w:t>
      </w:r>
      <w:r>
        <w:t>:</w:t>
      </w:r>
      <w:r>
        <w:t xml:space="preserve"> Segundo año</w:t>
      </w:r>
      <w:r>
        <w:t xml:space="preserve"> (4-5 años)</w:t>
      </w:r>
    </w:p>
    <w:p w14:paraId="3165F64D" w14:textId="77777777" w:rsidR="00A556B3" w:rsidRDefault="00A556B3" w:rsidP="00A556B3"/>
    <w:p w14:paraId="2FA6B05B" w14:textId="77777777" w:rsidR="00A556B3" w:rsidRDefault="00A556B3" w:rsidP="00A556B3">
      <w:r w:rsidRPr="00AB08A0">
        <w:rPr>
          <w:highlight w:val="magenta"/>
        </w:rPr>
        <w:t>Materiales</w:t>
      </w:r>
      <w:r>
        <w:t>:</w:t>
      </w:r>
    </w:p>
    <w:p w14:paraId="28C8585E" w14:textId="1CAC1F4F" w:rsidR="00A556B3" w:rsidRDefault="00A556B3" w:rsidP="00AB08A0">
      <w:pPr>
        <w:pStyle w:val="Prrafodelista"/>
        <w:numPr>
          <w:ilvl w:val="0"/>
          <w:numId w:val="1"/>
        </w:numPr>
      </w:pPr>
      <w:r>
        <w:t>Hojas de papel</w:t>
      </w:r>
    </w:p>
    <w:p w14:paraId="28F2E8AA" w14:textId="6D4EC899" w:rsidR="00A556B3" w:rsidRDefault="00A556B3" w:rsidP="00AB08A0">
      <w:pPr>
        <w:pStyle w:val="Prrafodelista"/>
        <w:numPr>
          <w:ilvl w:val="0"/>
          <w:numId w:val="1"/>
        </w:numPr>
      </w:pPr>
      <w:r>
        <w:t>Lápices de colores</w:t>
      </w:r>
    </w:p>
    <w:p w14:paraId="09D4856C" w14:textId="41181CEA" w:rsidR="00A556B3" w:rsidRDefault="00A556B3" w:rsidP="00AB08A0">
      <w:pPr>
        <w:pStyle w:val="Prrafodelista"/>
        <w:numPr>
          <w:ilvl w:val="0"/>
          <w:numId w:val="1"/>
        </w:numPr>
      </w:pPr>
      <w:r>
        <w:t>Cuentos acumulativos</w:t>
      </w:r>
    </w:p>
    <w:p w14:paraId="390F3489" w14:textId="33EA999E" w:rsidR="00A556B3" w:rsidRDefault="00A556B3" w:rsidP="00AB08A0">
      <w:pPr>
        <w:pStyle w:val="Prrafodelista"/>
        <w:numPr>
          <w:ilvl w:val="0"/>
          <w:numId w:val="1"/>
        </w:numPr>
      </w:pPr>
      <w:r>
        <w:t>Pictogramas</w:t>
      </w:r>
    </w:p>
    <w:p w14:paraId="175F3D5F" w14:textId="7359934B" w:rsidR="00A556B3" w:rsidRDefault="00A556B3" w:rsidP="00AB08A0">
      <w:pPr>
        <w:pStyle w:val="Prrafodelista"/>
        <w:numPr>
          <w:ilvl w:val="0"/>
          <w:numId w:val="1"/>
        </w:numPr>
      </w:pPr>
      <w:r>
        <w:t>Acertijos visuales simples</w:t>
      </w:r>
    </w:p>
    <w:p w14:paraId="3BC21192" w14:textId="3009E001" w:rsidR="00A556B3" w:rsidRDefault="00A556B3" w:rsidP="00AB08A0">
      <w:pPr>
        <w:pStyle w:val="Prrafodelista"/>
        <w:numPr>
          <w:ilvl w:val="0"/>
          <w:numId w:val="1"/>
        </w:numPr>
      </w:pPr>
      <w:r>
        <w:t>Juegos de palabras divertidos</w:t>
      </w:r>
    </w:p>
    <w:p w14:paraId="1F28E063" w14:textId="13130453" w:rsidR="00A556B3" w:rsidRDefault="00A556B3" w:rsidP="00AB08A0">
      <w:pPr>
        <w:pStyle w:val="Prrafodelista"/>
        <w:numPr>
          <w:ilvl w:val="0"/>
          <w:numId w:val="1"/>
        </w:numPr>
      </w:pPr>
      <w:r>
        <w:t>Retahílas y rimas</w:t>
      </w:r>
    </w:p>
    <w:p w14:paraId="7E350157" w14:textId="55823440" w:rsidR="00A556B3" w:rsidRDefault="00A556B3" w:rsidP="00AB08A0">
      <w:pPr>
        <w:pStyle w:val="Prrafodelista"/>
        <w:numPr>
          <w:ilvl w:val="0"/>
          <w:numId w:val="1"/>
        </w:numPr>
      </w:pPr>
      <w:r>
        <w:t>Juegos lúdicos sensoriales (como juego de texturas, juego de olores, juego de sonidos)</w:t>
      </w:r>
    </w:p>
    <w:p w14:paraId="52815C78" w14:textId="390DA767" w:rsidR="00A556B3" w:rsidRDefault="00A556B3" w:rsidP="00AB08A0">
      <w:pPr>
        <w:pStyle w:val="Prrafodelista"/>
        <w:numPr>
          <w:ilvl w:val="0"/>
          <w:numId w:val="1"/>
        </w:numPr>
      </w:pPr>
      <w:r>
        <w:t>Espacio amplio y cómodo</w:t>
      </w:r>
    </w:p>
    <w:p w14:paraId="47C536CB" w14:textId="77777777" w:rsidR="00A556B3" w:rsidRDefault="00A556B3" w:rsidP="00A556B3"/>
    <w:p w14:paraId="73D3E35C" w14:textId="77777777" w:rsidR="00A556B3" w:rsidRDefault="00A556B3" w:rsidP="00A556B3">
      <w:r w:rsidRPr="00AB08A0">
        <w:rPr>
          <w:highlight w:val="magenta"/>
        </w:rPr>
        <w:t>Duración</w:t>
      </w:r>
      <w:r>
        <w:t>: 45 minutos</w:t>
      </w:r>
    </w:p>
    <w:p w14:paraId="22C6238E" w14:textId="77777777" w:rsidR="00A556B3" w:rsidRDefault="00A556B3" w:rsidP="00A556B3"/>
    <w:p w14:paraId="264EBE0D" w14:textId="77777777" w:rsidR="00A556B3" w:rsidRDefault="00A556B3" w:rsidP="00A556B3">
      <w:r w:rsidRPr="00AB08A0">
        <w:rPr>
          <w:highlight w:val="magenta"/>
        </w:rPr>
        <w:t>Espacio</w:t>
      </w:r>
      <w:r>
        <w:t>: Aula de clases o sala de juegos</w:t>
      </w:r>
    </w:p>
    <w:p w14:paraId="35DDCCCB" w14:textId="77777777" w:rsidR="00A556B3" w:rsidRDefault="00A556B3" w:rsidP="00A556B3"/>
    <w:p w14:paraId="190659F2" w14:textId="77777777" w:rsidR="00A556B3" w:rsidRDefault="00A556B3" w:rsidP="00A556B3">
      <w:r w:rsidRPr="00AB08A0">
        <w:rPr>
          <w:highlight w:val="magenta"/>
        </w:rPr>
        <w:t>Descripción de la Actividad</w:t>
      </w:r>
      <w:r>
        <w:t>:</w:t>
      </w:r>
    </w:p>
    <w:p w14:paraId="23B5565B" w14:textId="77777777" w:rsidR="00A556B3" w:rsidRDefault="00A556B3" w:rsidP="00A556B3">
      <w:r>
        <w:t>La actividad "Explorando Nuestros Sentidos" tiene como objetivo fortalecer el desarrollo cognitivo y emocional de los niños en preescolar, utilizando ejercicios motivadores basados en la neuroeducación.</w:t>
      </w:r>
    </w:p>
    <w:p w14:paraId="7EBEB8CC" w14:textId="77777777" w:rsidR="00A556B3" w:rsidRDefault="00A556B3" w:rsidP="00A556B3"/>
    <w:p w14:paraId="75C45ED8" w14:textId="77777777" w:rsidR="00A556B3" w:rsidRDefault="00A556B3" w:rsidP="00A556B3">
      <w:r>
        <w:t>1. Introducción (5 minutos):</w:t>
      </w:r>
    </w:p>
    <w:p w14:paraId="097784AD" w14:textId="77777777" w:rsidR="00A556B3" w:rsidRDefault="00A556B3" w:rsidP="00A556B3">
      <w:r>
        <w:t xml:space="preserve">   - Inicia la actividad reuniendo a los niños en un círculo y habla sobre los cinco sentidos: vista, oído, olfato, gusto y tacto.</w:t>
      </w:r>
    </w:p>
    <w:p w14:paraId="49298C3B" w14:textId="77777777" w:rsidR="00A556B3" w:rsidRDefault="00A556B3" w:rsidP="00A556B3">
      <w:r>
        <w:t xml:space="preserve">   - Explica que vamos a explorar y aprender más sobre nuestros sentidos a través de diferentes ejercicios divertidos.</w:t>
      </w:r>
    </w:p>
    <w:p w14:paraId="077B4FC6" w14:textId="77777777" w:rsidR="00AB08A0" w:rsidRDefault="00AB08A0" w:rsidP="00A556B3"/>
    <w:p w14:paraId="1F402020" w14:textId="77777777" w:rsidR="00AB08A0" w:rsidRDefault="00AB08A0" w:rsidP="00A556B3"/>
    <w:p w14:paraId="59F593CA" w14:textId="77777777" w:rsidR="00A556B3" w:rsidRDefault="00A556B3" w:rsidP="00A556B3"/>
    <w:p w14:paraId="3D339CDA" w14:textId="77777777" w:rsidR="00A556B3" w:rsidRDefault="00A556B3" w:rsidP="00A556B3">
      <w:r>
        <w:lastRenderedPageBreak/>
        <w:t>2. Respiración Consciente y Conciencia Corporal (5 minutos):</w:t>
      </w:r>
    </w:p>
    <w:p w14:paraId="00152354" w14:textId="7A1D35E0" w:rsidR="00A556B3" w:rsidRDefault="00A556B3" w:rsidP="00A556B3">
      <w:r>
        <w:t xml:space="preserve">   - Realiza</w:t>
      </w:r>
      <w:r w:rsidR="00AB08A0">
        <w:t>n</w:t>
      </w:r>
      <w:r>
        <w:t xml:space="preserve"> una breve actividad de respiración consciente, animando a los niños a tomar respiraciones profundas y lentas.</w:t>
      </w:r>
    </w:p>
    <w:p w14:paraId="45F8EF9C" w14:textId="271DA6A0" w:rsidR="00A556B3" w:rsidRDefault="00A556B3" w:rsidP="00A556B3">
      <w:r>
        <w:t xml:space="preserve">   - Luego, realiza</w:t>
      </w:r>
      <w:r w:rsidR="00AB08A0">
        <w:t>n</w:t>
      </w:r>
      <w:r>
        <w:t xml:space="preserve"> un ejercicio de conciencia corporal, prest</w:t>
      </w:r>
      <w:r w:rsidR="00AB08A0">
        <w:t>ando</w:t>
      </w:r>
      <w:r>
        <w:t xml:space="preserve"> atención a las diferentes partes de su cuerpo.</w:t>
      </w:r>
    </w:p>
    <w:p w14:paraId="7A0CFFF2" w14:textId="77777777" w:rsidR="00A556B3" w:rsidRDefault="00A556B3" w:rsidP="00A556B3"/>
    <w:p w14:paraId="5FC3F14E" w14:textId="77777777" w:rsidR="00A556B3" w:rsidRDefault="00A556B3" w:rsidP="00A556B3">
      <w:r>
        <w:t>3. Estimulación Cognitiva (20 minutos):</w:t>
      </w:r>
    </w:p>
    <w:p w14:paraId="7B0D2A0E" w14:textId="77777777" w:rsidR="00A556B3" w:rsidRDefault="00A556B3" w:rsidP="00A556B3">
      <w:r>
        <w:t xml:space="preserve">   - Presenta cuentos acumulativos, pictogramas y acertijos visuales simples que estimulen la atención y la resolución de problemas.</w:t>
      </w:r>
    </w:p>
    <w:p w14:paraId="43134A6E" w14:textId="77777777" w:rsidR="00A556B3" w:rsidRDefault="00A556B3" w:rsidP="00A556B3">
      <w:r>
        <w:t xml:space="preserve">   - Utiliza juegos de palabras divertidos, como adivinanzas y chistes, para fortalecer el desarrollo del lenguaje y la creatividad.</w:t>
      </w:r>
    </w:p>
    <w:p w14:paraId="561B34CD" w14:textId="77777777" w:rsidR="00A556B3" w:rsidRDefault="00A556B3" w:rsidP="00A556B3"/>
    <w:p w14:paraId="6CC58A51" w14:textId="77777777" w:rsidR="00A556B3" w:rsidRDefault="00A556B3" w:rsidP="00A556B3">
      <w:r>
        <w:t>4. Actividades Lúdicas Sensoriales (10 minutos):</w:t>
      </w:r>
    </w:p>
    <w:p w14:paraId="71582A34" w14:textId="77777777" w:rsidR="00A556B3" w:rsidRDefault="00A556B3" w:rsidP="00A556B3">
      <w:r>
        <w:t xml:space="preserve">   - Organiza juegos lúdicos sensoriales, como juegos de texturas, juegos de olores y juegos de sonidos.</w:t>
      </w:r>
    </w:p>
    <w:p w14:paraId="5E57F291" w14:textId="77777777" w:rsidR="00A556B3" w:rsidRDefault="00A556B3" w:rsidP="00A556B3">
      <w:r>
        <w:t xml:space="preserve">   - Proporciona diferentes materiales sensoriales para que los niños exploren y experimenten con sus sentidos.</w:t>
      </w:r>
    </w:p>
    <w:p w14:paraId="6F01913F" w14:textId="77777777" w:rsidR="00A556B3" w:rsidRDefault="00A556B3" w:rsidP="00A556B3"/>
    <w:p w14:paraId="2A2DFF4C" w14:textId="77777777" w:rsidR="00A556B3" w:rsidRDefault="00A556B3" w:rsidP="00A556B3">
      <w:r>
        <w:t>5. Reflexión y Cierre (5 minutos):</w:t>
      </w:r>
    </w:p>
    <w:p w14:paraId="41A7BF2E" w14:textId="77777777" w:rsidR="00A556B3" w:rsidRDefault="00A556B3" w:rsidP="00A556B3">
      <w:r>
        <w:t xml:space="preserve">   - Finaliza la actividad reuniendo a los niños nuevamente en un círculo y preguntándoles qué aprendieron sobre sus sentidos.</w:t>
      </w:r>
    </w:p>
    <w:p w14:paraId="5B5E26DE" w14:textId="77777777" w:rsidR="00A556B3" w:rsidRDefault="00A556B3" w:rsidP="00A556B3">
      <w:r>
        <w:t xml:space="preserve">   - Anima a los niños a compartir sus experiencias y emociones durante la actividad.</w:t>
      </w:r>
    </w:p>
    <w:p w14:paraId="460606B6" w14:textId="77777777" w:rsidR="00A556B3" w:rsidRDefault="00A556B3" w:rsidP="00A556B3"/>
    <w:p w14:paraId="1C044C47" w14:textId="703C5BD1" w:rsidR="00F36584" w:rsidRDefault="00A556B3" w:rsidP="00A556B3">
      <w:r>
        <w:t>Esta actividad tiene como objetivo estimular los sentidos y fortalecer las habilidades cognitivas y emocionales de los niños en preescolar. A través de la exploración de los sentidos y la participación en ejercicios divertidos, se fomenta el aprendizaje activo y el desarrollo integral de los niños.</w:t>
      </w:r>
    </w:p>
    <w:sectPr w:rsidR="00F36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96B39"/>
    <w:multiLevelType w:val="hybridMultilevel"/>
    <w:tmpl w:val="4EF44C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F774C"/>
    <w:multiLevelType w:val="hybridMultilevel"/>
    <w:tmpl w:val="6A42DB20"/>
    <w:lvl w:ilvl="0" w:tplc="69FC8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4868">
    <w:abstractNumId w:val="0"/>
  </w:num>
  <w:num w:numId="2" w16cid:durableId="9922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DD"/>
    <w:rsid w:val="001201F9"/>
    <w:rsid w:val="00493864"/>
    <w:rsid w:val="00613B2F"/>
    <w:rsid w:val="007A3C3D"/>
    <w:rsid w:val="00A23EB7"/>
    <w:rsid w:val="00A556B3"/>
    <w:rsid w:val="00AB08A0"/>
    <w:rsid w:val="00CC01DD"/>
    <w:rsid w:val="00D71CA5"/>
    <w:rsid w:val="00F3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D068"/>
  <w15:chartTrackingRefBased/>
  <w15:docId w15:val="{3039B35A-EC3F-4E96-A43B-D8EC60B5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DD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C0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01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01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01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01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01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01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01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01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01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01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01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01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01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01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01DD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CC01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01DD"/>
    <w:pPr>
      <w:ind w:left="720"/>
      <w:contextualSpacing/>
    </w:pPr>
    <w:rPr>
      <w:rFonts w:asciiTheme="minorHAnsi" w:hAnsiTheme="minorHAnsi"/>
      <w:sz w:val="22"/>
    </w:rPr>
  </w:style>
  <w:style w:type="character" w:styleId="nfasisintenso">
    <w:name w:val="Intense Emphasis"/>
    <w:basedOn w:val="Fuentedeprrafopredeter"/>
    <w:uiPriority w:val="21"/>
    <w:qFormat/>
    <w:rsid w:val="00CC01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01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0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ANAKAREN ARGUETA MARTINEZ</dc:creator>
  <cp:keywords/>
  <dc:description/>
  <cp:lastModifiedBy>ANAKAREN ARGUETA MARTINEZ</cp:lastModifiedBy>
  <cp:revision>1</cp:revision>
  <dcterms:created xsi:type="dcterms:W3CDTF">2024-05-29T01:56:00Z</dcterms:created>
  <dcterms:modified xsi:type="dcterms:W3CDTF">2024-05-29T02:58:00Z</dcterms:modified>
</cp:coreProperties>
</file>