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sz w:val="28"/>
          <w:szCs w:val="28"/>
        </w:rPr>
      </w:pPr>
      <w:r w:rsidDel="00000000" w:rsidR="00000000" w:rsidRPr="00000000">
        <w:rPr>
          <w:rtl w:val="0"/>
        </w:rPr>
      </w:r>
    </w:p>
    <w:p w:rsidR="00000000" w:rsidDel="00000000" w:rsidP="00000000" w:rsidRDefault="00000000" w:rsidRPr="00000000" w14:paraId="00000002">
      <w:pPr>
        <w:spacing w:after="160" w:line="36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ESCUELA NORMAL DE EDUCACIÓN PREESCOLAR</w:t>
      </w:r>
    </w:p>
    <w:p w:rsidR="00000000" w:rsidDel="00000000" w:rsidP="00000000" w:rsidRDefault="00000000" w:rsidRPr="00000000" w14:paraId="00000003">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LICENCIATURA EN EDUCACIÓN PREESCOLAR</w:t>
      </w:r>
    </w:p>
    <w:p w:rsidR="00000000" w:rsidDel="00000000" w:rsidP="00000000" w:rsidRDefault="00000000" w:rsidRPr="00000000" w14:paraId="00000004">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CICLO ESCOLAR 2023-2024</w:t>
      </w:r>
      <w:r w:rsidDel="00000000" w:rsidR="00000000" w:rsidRPr="00000000">
        <w:drawing>
          <wp:anchor allowOverlap="1" behindDoc="0" distB="0" distT="0" distL="114300" distR="114300" hidden="0" layoutInCell="1" locked="0" relativeHeight="0" simplePos="0">
            <wp:simplePos x="0" y="0"/>
            <wp:positionH relativeFrom="column">
              <wp:posOffset>2170275</wp:posOffset>
            </wp:positionH>
            <wp:positionV relativeFrom="paragraph">
              <wp:posOffset>352425</wp:posOffset>
            </wp:positionV>
            <wp:extent cx="1390650" cy="1161415"/>
            <wp:effectExtent b="0" l="0" r="0" t="0"/>
            <wp:wrapTopAndBottom distB="0" dist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0650" cy="1161415"/>
                    </a:xfrm>
                    <a:prstGeom prst="rect"/>
                    <a:ln/>
                  </pic:spPr>
                </pic:pic>
              </a:graphicData>
            </a:graphic>
          </wp:anchor>
        </w:drawing>
      </w:r>
    </w:p>
    <w:p w:rsidR="00000000" w:rsidDel="00000000" w:rsidP="00000000" w:rsidRDefault="00000000" w:rsidRPr="00000000" w14:paraId="00000005">
      <w:pPr>
        <w:spacing w:after="16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grado     Sección  “B”    Sexto semestre</w:t>
      </w:r>
    </w:p>
    <w:p w:rsidR="00000000" w:rsidDel="00000000" w:rsidP="00000000" w:rsidRDefault="00000000" w:rsidRPr="00000000" w14:paraId="00000007">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CURSO: Creación literaria </w:t>
      </w:r>
    </w:p>
    <w:p w:rsidR="00000000" w:rsidDel="00000000" w:rsidP="00000000" w:rsidRDefault="00000000" w:rsidRPr="00000000" w14:paraId="00000008">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TITULAR:  Carlos Armando Balderas Valdes</w:t>
      </w:r>
    </w:p>
    <w:p w:rsidR="00000000" w:rsidDel="00000000" w:rsidP="00000000" w:rsidRDefault="00000000" w:rsidRPr="00000000" w14:paraId="00000009">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UNIDAD II.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30"/>
          <w:szCs w:val="30"/>
          <w:rtl w:val="0"/>
        </w:rPr>
        <w:t xml:space="preserve"> MULTIMODAL EN LOS TEXTOS LITERARIOS.</w:t>
      </w:r>
      <w:r w:rsidDel="00000000" w:rsidR="00000000" w:rsidRPr="00000000">
        <w:rPr>
          <w:rtl w:val="0"/>
        </w:rPr>
      </w:r>
    </w:p>
    <w:p w:rsidR="00000000" w:rsidDel="00000000" w:rsidP="00000000" w:rsidRDefault="00000000" w:rsidRPr="00000000" w14:paraId="0000000A">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COMPETENCIAS DE LA UNIDAD DE APRENDIZAJE:</w:t>
      </w:r>
    </w:p>
    <w:tbl>
      <w:tblPr>
        <w:tblStyle w:val="Table1"/>
        <w:tblW w:w="7410.0" w:type="dxa"/>
        <w:jc w:val="left"/>
        <w:tblInd w:w="15.0" w:type="dxa"/>
        <w:tblLayout w:type="fixed"/>
        <w:tblLook w:val="0400"/>
      </w:tblPr>
      <w:tblGrid>
        <w:gridCol w:w="300"/>
        <w:gridCol w:w="7110"/>
        <w:tblGridChange w:id="0">
          <w:tblGrid>
            <w:gridCol w:w="300"/>
            <w:gridCol w:w="7110"/>
          </w:tblGrid>
        </w:tblGridChange>
      </w:tblGrid>
      <w:tr>
        <w:trPr>
          <w:cantSplit w:val="0"/>
          <w:tblHeader w:val="0"/>
        </w:trPr>
        <w:tc>
          <w:tcPr/>
          <w:p w:rsidR="00000000" w:rsidDel="00000000" w:rsidP="00000000" w:rsidRDefault="00000000" w:rsidRPr="00000000" w14:paraId="0000000B">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0C">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Detecta los procesos de aprendizaje de sus alumnos para favorecer su desarrollo cognitivo y socioemocional.</w:t>
            </w:r>
          </w:p>
        </w:tc>
      </w:tr>
    </w:tbl>
    <w:p w:rsidR="00000000" w:rsidDel="00000000" w:rsidP="00000000" w:rsidRDefault="00000000" w:rsidRPr="00000000" w14:paraId="0000000D">
      <w:pPr>
        <w:widowControl w:val="0"/>
        <w:ind w:left="720" w:firstLine="0"/>
        <w:rPr>
          <w:rFonts w:ascii="Times New Roman" w:cs="Times New Roman" w:eastAsia="Times New Roman" w:hAnsi="Times New Roman"/>
          <w:sz w:val="26"/>
          <w:szCs w:val="26"/>
        </w:rPr>
      </w:pPr>
      <w:r w:rsidDel="00000000" w:rsidR="00000000" w:rsidRPr="00000000">
        <w:rPr>
          <w:rtl w:val="0"/>
        </w:rPr>
      </w:r>
    </w:p>
    <w:tbl>
      <w:tblPr>
        <w:tblStyle w:val="Table2"/>
        <w:tblW w:w="9360.0" w:type="dxa"/>
        <w:jc w:val="left"/>
        <w:tblLayout w:type="fixed"/>
        <w:tblLook w:val="0400"/>
      </w:tblPr>
      <w:tblGrid>
        <w:gridCol w:w="315"/>
        <w:gridCol w:w="9045"/>
        <w:tblGridChange w:id="0">
          <w:tblGrid>
            <w:gridCol w:w="315"/>
            <w:gridCol w:w="9045"/>
          </w:tblGrid>
        </w:tblGridChange>
      </w:tblGrid>
      <w:tr>
        <w:trPr>
          <w:cantSplit w:val="0"/>
          <w:tblHeader w:val="0"/>
        </w:trPr>
        <w:tc>
          <w:tcPr/>
          <w:p w:rsidR="00000000" w:rsidDel="00000000" w:rsidP="00000000" w:rsidRDefault="00000000" w:rsidRPr="00000000" w14:paraId="0000000E">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0F">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Integra recursos de la investigación educativa para enriquecer su práctica profesional, expresando su interés por el conocimiento, la ciencia y la mejora de la educación.</w:t>
            </w:r>
          </w:p>
        </w:tc>
      </w:tr>
    </w:tbl>
    <w:p w:rsidR="00000000" w:rsidDel="00000000" w:rsidP="00000000" w:rsidRDefault="00000000" w:rsidRPr="00000000" w14:paraId="00000010">
      <w:pPr>
        <w:widowControl w:val="0"/>
        <w:ind w:left="720" w:firstLine="0"/>
        <w:rPr>
          <w:rFonts w:ascii="Times New Roman" w:cs="Times New Roman" w:eastAsia="Times New Roman" w:hAnsi="Times New Roman"/>
          <w:sz w:val="26"/>
          <w:szCs w:val="26"/>
        </w:rPr>
      </w:pPr>
      <w:r w:rsidDel="00000000" w:rsidR="00000000" w:rsidRPr="00000000">
        <w:rPr>
          <w:rtl w:val="0"/>
        </w:rPr>
      </w:r>
    </w:p>
    <w:tbl>
      <w:tblPr>
        <w:tblStyle w:val="Table3"/>
        <w:tblW w:w="6777.0" w:type="dxa"/>
        <w:jc w:val="left"/>
        <w:tblLayout w:type="fixed"/>
        <w:tblLook w:val="0400"/>
      </w:tblPr>
      <w:tblGrid>
        <w:gridCol w:w="315"/>
        <w:gridCol w:w="6462"/>
        <w:tblGridChange w:id="0">
          <w:tblGrid>
            <w:gridCol w:w="315"/>
            <w:gridCol w:w="6462"/>
          </w:tblGrid>
        </w:tblGridChange>
      </w:tblGrid>
      <w:tr>
        <w:trPr>
          <w:cantSplit w:val="0"/>
          <w:tblHeader w:val="0"/>
        </w:trPr>
        <w:tc>
          <w:tcPr/>
          <w:p w:rsidR="00000000" w:rsidDel="00000000" w:rsidP="00000000" w:rsidRDefault="00000000" w:rsidRPr="00000000" w14:paraId="00000011">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12">
            <w:pPr>
              <w:numPr>
                <w:ilvl w:val="0"/>
                <w:numId w:val="1"/>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Actúa de manera ética ante la diversidad de situaciones que se presentan en la práctica profesional.</w:t>
            </w:r>
          </w:p>
        </w:tc>
      </w:tr>
    </w:tbl>
    <w:p w:rsidR="00000000" w:rsidDel="00000000" w:rsidP="00000000" w:rsidRDefault="00000000" w:rsidRPr="00000000" w14:paraId="00000013">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PRESENTADO POR:</w:t>
      </w:r>
    </w:p>
    <w:p w:rsidR="00000000" w:rsidDel="00000000" w:rsidP="00000000" w:rsidRDefault="00000000" w:rsidRPr="00000000" w14:paraId="00000014">
      <w:pPr>
        <w:spacing w:after="16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Valeria Akane Nakasima Muñoz  #19</w:t>
      </w:r>
    </w:p>
    <w:p w:rsidR="00000000" w:rsidDel="00000000" w:rsidP="00000000" w:rsidRDefault="00000000" w:rsidRPr="00000000" w14:paraId="00000015">
      <w:pPr>
        <w:spacing w:after="16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after="160" w:line="259" w:lineRule="auto"/>
        <w:jc w:val="center"/>
        <w:rPr>
          <w:sz w:val="28"/>
          <w:szCs w:val="28"/>
        </w:rPr>
      </w:pPr>
      <w:r w:rsidDel="00000000" w:rsidR="00000000" w:rsidRPr="00000000">
        <w:rPr>
          <w:rFonts w:ascii="Times New Roman" w:cs="Times New Roman" w:eastAsia="Times New Roman" w:hAnsi="Times New Roman"/>
          <w:sz w:val="28"/>
          <w:szCs w:val="28"/>
          <w:rtl w:val="0"/>
        </w:rPr>
        <w:t xml:space="preserve">SALTILLO, COAHUILA DE ZARAGOZA                    13 de Junio  DEL 2024</w:t>
      </w:r>
      <w:r w:rsidDel="00000000" w:rsidR="00000000" w:rsidRPr="00000000">
        <w:rPr>
          <w:rtl w:val="0"/>
        </w:rPr>
      </w:r>
    </w:p>
    <w:p w:rsidR="00000000" w:rsidDel="00000000" w:rsidP="00000000" w:rsidRDefault="00000000" w:rsidRPr="00000000" w14:paraId="00000017">
      <w:pPr>
        <w:spacing w:line="360"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18">
      <w:pPr>
        <w:spacing w:line="360" w:lineRule="auto"/>
        <w:jc w:val="center"/>
        <w:rPr>
          <w:sz w:val="28"/>
          <w:szCs w:val="28"/>
        </w:rPr>
      </w:pPr>
      <w:r w:rsidDel="00000000" w:rsidR="00000000" w:rsidRPr="00000000">
        <w:rPr>
          <w:rFonts w:ascii="Lobster" w:cs="Lobster" w:eastAsia="Lobster" w:hAnsi="Lobster"/>
          <w:sz w:val="56"/>
          <w:szCs w:val="56"/>
          <w:rtl w:val="0"/>
        </w:rPr>
        <w:t xml:space="preserve">El animalario</w:t>
      </w:r>
      <w:r w:rsidDel="00000000" w:rsidR="00000000" w:rsidRPr="00000000">
        <w:rPr>
          <w:sz w:val="28"/>
          <w:szCs w:val="28"/>
          <w:rtl w:val="0"/>
        </w:rPr>
        <w:t xml:space="preserve"> </w:t>
      </w:r>
    </w:p>
    <w:p w:rsidR="00000000" w:rsidDel="00000000" w:rsidP="00000000" w:rsidRDefault="00000000" w:rsidRPr="00000000" w14:paraId="00000019">
      <w:pPr>
        <w:spacing w:line="360" w:lineRule="auto"/>
        <w:jc w:val="both"/>
        <w:rPr>
          <w:sz w:val="28"/>
          <w:szCs w:val="28"/>
        </w:rPr>
      </w:pP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4000500</wp:posOffset>
            </wp:positionH>
            <wp:positionV relativeFrom="page">
              <wp:posOffset>1885950</wp:posOffset>
            </wp:positionV>
            <wp:extent cx="2726063" cy="2228850"/>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7"/>
                    <a:srcRect b="11457" l="0" r="0" t="35740"/>
                    <a:stretch>
                      <a:fillRect/>
                    </a:stretch>
                  </pic:blipFill>
                  <pic:spPr>
                    <a:xfrm>
                      <a:off x="0" y="0"/>
                      <a:ext cx="2726063" cy="2228850"/>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spacing w:line="480" w:lineRule="auto"/>
        <w:jc w:val="both"/>
        <w:rPr>
          <w:sz w:val="28"/>
          <w:szCs w:val="28"/>
        </w:rPr>
      </w:pPr>
      <w:r w:rsidDel="00000000" w:rsidR="00000000" w:rsidRPr="00000000">
        <w:rPr>
          <w:sz w:val="28"/>
          <w:szCs w:val="28"/>
          <w:rtl w:val="0"/>
        </w:rPr>
        <w:t xml:space="preserve">Este ensayo es sobre la realización de el animalario realizado con fomi y velcro, el cual se desarrolló a lo largo del curso creación literaria, un animalario tiene la función de ir funcionando los animales a partir de las características y las composiciones fantásticas que pueden tener los alumnos, los animalarios mezclan realidad y fantasía (otro elemento bien recibido en el mundo infantil) y en ellos podía observarse además de una larga colección de seres reales, otros cocinados en la imaginación popular. El jardin de niños en el cual se realizó la práctica </w:t>
      </w:r>
      <w:r w:rsidDel="00000000" w:rsidR="00000000" w:rsidRPr="00000000">
        <w:rPr>
          <w:sz w:val="28"/>
          <w:szCs w:val="28"/>
        </w:rPr>
        <w:drawing>
          <wp:anchor allowOverlap="1" behindDoc="0" distB="114300" distT="114300" distL="114300" distR="114300" hidden="0" layoutInCell="1" locked="0" relativeHeight="0" simplePos="0">
            <wp:simplePos x="0" y="0"/>
            <wp:positionH relativeFrom="page">
              <wp:posOffset>847725</wp:posOffset>
            </wp:positionH>
            <wp:positionV relativeFrom="page">
              <wp:posOffset>6410324</wp:posOffset>
            </wp:positionV>
            <wp:extent cx="3319463" cy="204787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8"/>
                    <a:srcRect b="15940" l="0" r="0" t="47322"/>
                    <a:stretch>
                      <a:fillRect/>
                    </a:stretch>
                  </pic:blipFill>
                  <pic:spPr>
                    <a:xfrm>
                      <a:off x="0" y="0"/>
                      <a:ext cx="3319463" cy="2047875"/>
                    </a:xfrm>
                    <a:prstGeom prst="rect"/>
                    <a:ln/>
                  </pic:spPr>
                </pic:pic>
              </a:graphicData>
            </a:graphic>
          </wp:anchor>
        </w:drawing>
      </w:r>
      <w:r w:rsidDel="00000000" w:rsidR="00000000" w:rsidRPr="00000000">
        <w:rPr>
          <w:sz w:val="28"/>
          <w:szCs w:val="28"/>
          <w:rtl w:val="0"/>
        </w:rPr>
        <w:t xml:space="preserve">del animalario due en el Francisco De Urdiñola ubicado en la colonia Oscar Flores Tapia, En la zona escolar 113 con la clave 05DJN0860, en la cual se realizó en el grupo de 3A con la maestra titular Xochitl Ibarra Ortiz, con la cantidad de niños 28 en la cual no se tenia tanta asistencia a los niños, por la tonto se tenia una asistencia de 18 niños por maximo, en la cual me ayudaba a que los niños pretaran mas atencion.</w:t>
      </w:r>
      <w:r w:rsidDel="00000000" w:rsidR="00000000" w:rsidRPr="00000000">
        <w:drawing>
          <wp:anchor allowOverlap="1" behindDoc="0" distB="114300" distT="114300" distL="114300" distR="114300" hidden="0" layoutInCell="1" locked="0" relativeHeight="0" simplePos="0">
            <wp:simplePos x="0" y="0"/>
            <wp:positionH relativeFrom="column">
              <wp:posOffset>2787975</wp:posOffset>
            </wp:positionH>
            <wp:positionV relativeFrom="paragraph">
              <wp:posOffset>8793307</wp:posOffset>
            </wp:positionV>
            <wp:extent cx="2942299" cy="2325365"/>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9"/>
                    <a:srcRect b="0" l="0" r="0" t="40722"/>
                    <a:stretch>
                      <a:fillRect/>
                    </a:stretch>
                  </pic:blipFill>
                  <pic:spPr>
                    <a:xfrm>
                      <a:off x="0" y="0"/>
                      <a:ext cx="2942299" cy="2325365"/>
                    </a:xfrm>
                    <a:prstGeom prst="rect"/>
                    <a:ln/>
                  </pic:spPr>
                </pic:pic>
              </a:graphicData>
            </a:graphic>
          </wp:anchor>
        </w:drawing>
      </w:r>
    </w:p>
    <w:p w:rsidR="00000000" w:rsidDel="00000000" w:rsidP="00000000" w:rsidRDefault="00000000" w:rsidRPr="00000000" w14:paraId="0000001B">
      <w:pPr>
        <w:spacing w:line="480" w:lineRule="auto"/>
        <w:jc w:val="both"/>
        <w:rPr>
          <w:sz w:val="28"/>
          <w:szCs w:val="28"/>
        </w:rPr>
      </w:pPr>
      <w:r w:rsidDel="00000000" w:rsidR="00000000" w:rsidRPr="00000000">
        <w:rPr>
          <w:sz w:val="28"/>
          <w:szCs w:val="28"/>
          <w:rtl w:val="0"/>
        </w:rPr>
        <w:t xml:space="preserve">El animalario se realizaba como actividad de inicio, en cada mañana se realizaba una media luna en el salón, se sentaban los niños y nos ponemos a crear un animal fantástico para realizar algún cuento o historia sobre este. El primer dia que se los mostré les expliqué las características que tiene el animalario, observamos los animales y los nombre de cada uno de ellos.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4103936</wp:posOffset>
            </wp:positionV>
            <wp:extent cx="3100388" cy="2388447"/>
            <wp:effectExtent b="0" l="0" r="0" t="0"/>
            <wp:wrapSquare wrapText="bothSides" distB="114300" distT="114300" distL="114300" distR="114300"/>
            <wp:docPr id="3" name="image7.jpg"/>
            <a:graphic>
              <a:graphicData uri="http://schemas.openxmlformats.org/drawingml/2006/picture">
                <pic:pic>
                  <pic:nvPicPr>
                    <pic:cNvPr id="0" name="image7.jpg"/>
                    <pic:cNvPicPr preferRelativeResize="0"/>
                  </pic:nvPicPr>
                  <pic:blipFill>
                    <a:blip r:embed="rId10"/>
                    <a:srcRect b="0" l="0" r="0" t="42341"/>
                    <a:stretch>
                      <a:fillRect/>
                    </a:stretch>
                  </pic:blipFill>
                  <pic:spPr>
                    <a:xfrm>
                      <a:off x="0" y="0"/>
                      <a:ext cx="3100388" cy="2388447"/>
                    </a:xfrm>
                    <a:prstGeom prst="rect"/>
                    <a:ln/>
                  </pic:spPr>
                </pic:pic>
              </a:graphicData>
            </a:graphic>
          </wp:anchor>
        </w:drawing>
      </w:r>
    </w:p>
    <w:p w:rsidR="00000000" w:rsidDel="00000000" w:rsidP="00000000" w:rsidRDefault="00000000" w:rsidRPr="00000000" w14:paraId="0000001C">
      <w:pPr>
        <w:spacing w:line="480" w:lineRule="auto"/>
        <w:jc w:val="both"/>
        <w:rPr>
          <w:sz w:val="28"/>
          <w:szCs w:val="28"/>
          <w:highlight w:val="white"/>
        </w:rPr>
      </w:pPr>
      <w:r w:rsidDel="00000000" w:rsidR="00000000" w:rsidRPr="00000000">
        <w:rPr>
          <w:sz w:val="28"/>
          <w:szCs w:val="28"/>
          <w:highlight w:val="white"/>
          <w:rtl w:val="0"/>
        </w:rPr>
        <w:t xml:space="preserve">Los niños observan a los animales con una extraña fascinación. Se sientan durante horas a observar el lento avance de un insecto, juegan con perros y gatos; corren detrás de las mariposas o las palomas, y se sorprenden al mirar de cerca a otras especies en zoológicos, circos y acuarios. </w:t>
      </w:r>
    </w:p>
    <w:p w:rsidR="00000000" w:rsidDel="00000000" w:rsidP="00000000" w:rsidRDefault="00000000" w:rsidRPr="00000000" w14:paraId="0000001D">
      <w:pPr>
        <w:spacing w:line="480" w:lineRule="auto"/>
        <w:jc w:val="both"/>
        <w:rPr>
          <w:sz w:val="28"/>
          <w:szCs w:val="28"/>
          <w:highlight w:val="white"/>
        </w:rPr>
      </w:pPr>
      <w:r w:rsidDel="00000000" w:rsidR="00000000" w:rsidRPr="00000000">
        <w:rPr>
          <w:sz w:val="28"/>
          <w:szCs w:val="28"/>
          <w:highlight w:val="white"/>
          <w:rtl w:val="0"/>
        </w:rPr>
        <w:t xml:space="preserve">Es gracias a este interés que en la literatura infantil los animales son un tema recurrente, aparecen ya sea como personajes principales o como compañeros del protagonista. </w:t>
      </w:r>
      <w:r w:rsidDel="00000000" w:rsidR="00000000" w:rsidRPr="00000000">
        <w:drawing>
          <wp:anchor allowOverlap="1" behindDoc="0" distB="114300" distT="114300" distL="114300" distR="114300" hidden="0" layoutInCell="1" locked="0" relativeHeight="0" simplePos="0">
            <wp:simplePos x="0" y="0"/>
            <wp:positionH relativeFrom="column">
              <wp:posOffset>2635575</wp:posOffset>
            </wp:positionH>
            <wp:positionV relativeFrom="paragraph">
              <wp:posOffset>984572</wp:posOffset>
            </wp:positionV>
            <wp:extent cx="3092232" cy="2976563"/>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11"/>
                    <a:srcRect b="0" l="0" r="0" t="27646"/>
                    <a:stretch>
                      <a:fillRect/>
                    </a:stretch>
                  </pic:blipFill>
                  <pic:spPr>
                    <a:xfrm>
                      <a:off x="0" y="0"/>
                      <a:ext cx="3092232" cy="2976563"/>
                    </a:xfrm>
                    <a:prstGeom prst="rect"/>
                    <a:ln/>
                  </pic:spPr>
                </pic:pic>
              </a:graphicData>
            </a:graphic>
          </wp:anchor>
        </w:drawing>
      </w:r>
    </w:p>
    <w:p w:rsidR="00000000" w:rsidDel="00000000" w:rsidP="00000000" w:rsidRDefault="00000000" w:rsidRPr="00000000" w14:paraId="0000001E">
      <w:pPr>
        <w:spacing w:line="480" w:lineRule="auto"/>
        <w:jc w:val="both"/>
        <w:rPr>
          <w:sz w:val="28"/>
          <w:szCs w:val="28"/>
          <w:highlight w:val="white"/>
        </w:rPr>
      </w:pPr>
      <w:r w:rsidDel="00000000" w:rsidR="00000000" w:rsidRPr="00000000">
        <w:rPr>
          <w:sz w:val="28"/>
          <w:szCs w:val="28"/>
          <w:highlight w:val="white"/>
          <w:rtl w:val="0"/>
        </w:rPr>
        <w:t xml:space="preserve">Al momento de realizar la exposición de el animalario tenía buena modulación de voz, se tenía el control y la atención de lo alumnos, como también el interés por saber qué es lo que les estaba presentando, uno de mis alumnos era el que tenía más saberes sobre el animalario, el due el que me ayudó a que sus otros compañeros entendieran la dinámica que íbamos a realizar en las mañanas con el animalario .</w:t>
      </w:r>
    </w:p>
    <w:p w:rsidR="00000000" w:rsidDel="00000000" w:rsidP="00000000" w:rsidRDefault="00000000" w:rsidRPr="00000000" w14:paraId="0000001F">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0">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1">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2">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3">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4">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5">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6">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7">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8">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29">
      <w:pPr>
        <w:spacing w:after="160" w:line="259" w:lineRule="auto"/>
        <w:jc w:val="center"/>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ESCUELA NORMAL DE EDUCACIÓN PREESCOLAR</w:t>
      </w:r>
      <w:r w:rsidDel="00000000" w:rsidR="00000000" w:rsidRPr="00000000">
        <w:drawing>
          <wp:anchor allowOverlap="1" behindDoc="0" distB="0" distT="0" distL="114300" distR="114300" hidden="0" layoutInCell="1" locked="0" relativeHeight="0" simplePos="0">
            <wp:simplePos x="0" y="0"/>
            <wp:positionH relativeFrom="column">
              <wp:posOffset>6726555</wp:posOffset>
            </wp:positionH>
            <wp:positionV relativeFrom="paragraph">
              <wp:posOffset>0</wp:posOffset>
            </wp:positionV>
            <wp:extent cx="888581" cy="495300"/>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888581" cy="495300"/>
                    </a:xfrm>
                    <a:prstGeom prst="rect"/>
                    <a:ln/>
                  </pic:spPr>
                </pic:pic>
              </a:graphicData>
            </a:graphic>
          </wp:anchor>
        </w:drawing>
      </w:r>
    </w:p>
    <w:p w:rsidR="00000000" w:rsidDel="00000000" w:rsidP="00000000" w:rsidRDefault="00000000" w:rsidRPr="00000000" w14:paraId="0000002A">
      <w:pPr>
        <w:spacing w:after="160" w:line="259" w:lineRule="auto"/>
        <w:jc w:val="center"/>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CURSO CREACIÓN LITERARIA                      SEXTO SEMESTRE</w:t>
      </w:r>
    </w:p>
    <w:tbl>
      <w:tblPr>
        <w:tblStyle w:val="Table4"/>
        <w:tblW w:w="10440.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A0"/>
      </w:tblPr>
      <w:tblGrid>
        <w:gridCol w:w="4880"/>
        <w:gridCol w:w="940"/>
        <w:gridCol w:w="660"/>
        <w:gridCol w:w="660"/>
        <w:gridCol w:w="3300"/>
        <w:tblGridChange w:id="0">
          <w:tblGrid>
            <w:gridCol w:w="4880"/>
            <w:gridCol w:w="940"/>
            <w:gridCol w:w="660"/>
            <w:gridCol w:w="660"/>
            <w:gridCol w:w="3300"/>
          </w:tblGrid>
        </w:tblGridChange>
      </w:tblGrid>
      <w:tr>
        <w:trPr>
          <w:cantSplit w:val="0"/>
          <w:tblHeader w:val="0"/>
        </w:trPr>
        <w:tc>
          <w:tcPr/>
          <w:p w:rsidR="00000000" w:rsidDel="00000000" w:rsidP="00000000" w:rsidRDefault="00000000" w:rsidRPr="00000000" w14:paraId="0000002B">
            <w:pPr>
              <w:jc w:val="both"/>
              <w:rPr>
                <w:rFonts w:ascii="Verdana" w:cs="Verdana" w:eastAsia="Verdana" w:hAnsi="Verdana"/>
                <w:b w:val="0"/>
                <w:color w:val="000000"/>
              </w:rPr>
            </w:pPr>
            <w:r w:rsidDel="00000000" w:rsidR="00000000" w:rsidRPr="00000000">
              <w:rPr>
                <w:rtl w:val="0"/>
              </w:rPr>
            </w:r>
          </w:p>
        </w:tc>
        <w:tc>
          <w:tcPr/>
          <w:p w:rsidR="00000000" w:rsidDel="00000000" w:rsidP="00000000" w:rsidRDefault="00000000" w:rsidRPr="00000000" w14:paraId="0000002C">
            <w:pPr>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Puntaje</w:t>
            </w:r>
          </w:p>
        </w:tc>
        <w:tc>
          <w:tcPr/>
          <w:p w:rsidR="00000000" w:rsidDel="00000000" w:rsidP="00000000" w:rsidRDefault="00000000" w:rsidRPr="00000000" w14:paraId="0000002D">
            <w:pPr>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Lo tiene</w:t>
            </w:r>
          </w:p>
        </w:tc>
        <w:tc>
          <w:tcPr/>
          <w:p w:rsidR="00000000" w:rsidDel="00000000" w:rsidP="00000000" w:rsidRDefault="00000000" w:rsidRPr="00000000" w14:paraId="0000002E">
            <w:pPr>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No lo tiene</w:t>
            </w:r>
          </w:p>
        </w:tc>
        <w:tc>
          <w:tcPr/>
          <w:p w:rsidR="00000000" w:rsidDel="00000000" w:rsidP="00000000" w:rsidRDefault="00000000" w:rsidRPr="00000000" w14:paraId="0000002F">
            <w:pPr>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Observaciones</w:t>
            </w:r>
          </w:p>
        </w:tc>
      </w:tr>
      <w:tr>
        <w:trPr>
          <w:cantSplit w:val="0"/>
          <w:tblHeader w:val="0"/>
        </w:trPr>
        <w:tc>
          <w:tcPr>
            <w:gridSpan w:val="5"/>
          </w:tcPr>
          <w:p w:rsidR="00000000" w:rsidDel="00000000" w:rsidP="00000000" w:rsidRDefault="00000000" w:rsidRPr="00000000" w14:paraId="00000030">
            <w:pPr>
              <w:rPr>
                <w:rFonts w:ascii="Verdana" w:cs="Verdana" w:eastAsia="Verdana" w:hAnsi="Verdana"/>
              </w:rPr>
            </w:pPr>
            <w:r w:rsidDel="00000000" w:rsidR="00000000" w:rsidRPr="00000000">
              <w:rPr>
                <w:rFonts w:ascii="Verdana" w:cs="Verdana" w:eastAsia="Verdana" w:hAnsi="Verdana"/>
                <w:rtl w:val="0"/>
              </w:rPr>
              <w:t xml:space="preserve">  3%</w:t>
            </w:r>
          </w:p>
        </w:tc>
      </w:tr>
      <w:tr>
        <w:trPr>
          <w:cantSplit w:val="0"/>
          <w:trHeight w:val="501" w:hRule="atLeast"/>
          <w:tblHeader w:val="0"/>
        </w:trPr>
        <w:tc>
          <w:tcPr/>
          <w:p w:rsidR="00000000" w:rsidDel="00000000" w:rsidP="00000000" w:rsidRDefault="00000000" w:rsidRPr="00000000" w14:paraId="00000035">
            <w:pPr>
              <w:jc w:val="both"/>
              <w:rPr>
                <w:rFonts w:ascii="Verdana" w:cs="Verdana" w:eastAsia="Verdana" w:hAnsi="Verdana"/>
                <w:b w:val="0"/>
              </w:rPr>
            </w:pPr>
            <w:r w:rsidDel="00000000" w:rsidR="00000000" w:rsidRPr="00000000">
              <w:rPr>
                <w:rFonts w:ascii="Verdana" w:cs="Verdana" w:eastAsia="Verdana" w:hAnsi="Verdana"/>
                <w:b w:val="0"/>
                <w:rtl w:val="0"/>
              </w:rPr>
              <w:t xml:space="preserve">Incluye la portada institucional con competencias y datos de identificación</w:t>
            </w:r>
          </w:p>
        </w:tc>
        <w:tc>
          <w:tcPr/>
          <w:p w:rsidR="00000000" w:rsidDel="00000000" w:rsidP="00000000" w:rsidRDefault="00000000" w:rsidRPr="00000000" w14:paraId="00000036">
            <w:pPr>
              <w:spacing w:after="280" w:lineRule="auto"/>
              <w:jc w:val="center"/>
              <w:rPr>
                <w:rFonts w:ascii="Verdana" w:cs="Verdana" w:eastAsia="Verdana" w:hAnsi="Verdana"/>
              </w:rPr>
            </w:pPr>
            <w:r w:rsidDel="00000000" w:rsidR="00000000" w:rsidRPr="00000000">
              <w:rPr>
                <w:rFonts w:ascii="Verdana" w:cs="Verdana" w:eastAsia="Verdana" w:hAnsi="Verdana"/>
                <w:rtl w:val="0"/>
              </w:rPr>
              <w:t xml:space="preserve">3%</w:t>
            </w:r>
          </w:p>
          <w:p w:rsidR="00000000" w:rsidDel="00000000" w:rsidP="00000000" w:rsidRDefault="00000000" w:rsidRPr="00000000" w14:paraId="00000037">
            <w:pPr>
              <w:spacing w:before="280" w:lineRule="auto"/>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38">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39">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3A">
            <w:pPr>
              <w:jc w:val="both"/>
              <w:rPr>
                <w:rFonts w:ascii="Verdana" w:cs="Verdana" w:eastAsia="Verdana" w:hAnsi="Verdana"/>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03B">
            <w:pPr>
              <w:rPr>
                <w:rFonts w:ascii="Verdana" w:cs="Verdana" w:eastAsia="Verdana" w:hAnsi="Verdana"/>
              </w:rPr>
            </w:pPr>
            <w:r w:rsidDel="00000000" w:rsidR="00000000" w:rsidRPr="00000000">
              <w:rPr>
                <w:rFonts w:ascii="Verdana" w:cs="Verdana" w:eastAsia="Verdana" w:hAnsi="Verdana"/>
                <w:rtl w:val="0"/>
              </w:rPr>
              <w:t xml:space="preserve">ACTIVIDAD DE ANÁLISIS  60%</w:t>
            </w:r>
          </w:p>
        </w:tc>
      </w:tr>
      <w:tr>
        <w:trPr>
          <w:cantSplit w:val="0"/>
          <w:tblHeader w:val="0"/>
        </w:trPr>
        <w:tc>
          <w:tcPr/>
          <w:p w:rsidR="00000000" w:rsidDel="00000000" w:rsidP="00000000" w:rsidRDefault="00000000" w:rsidRPr="00000000" w14:paraId="00000040">
            <w:pPr>
              <w:jc w:val="both"/>
              <w:rPr>
                <w:rFonts w:ascii="Verdana" w:cs="Verdana" w:eastAsia="Verdana" w:hAnsi="Verdana"/>
                <w:b w:val="0"/>
              </w:rPr>
            </w:pPr>
            <w:r w:rsidDel="00000000" w:rsidR="00000000" w:rsidRPr="00000000">
              <w:rPr>
                <w:rFonts w:ascii="Verdana" w:cs="Verdana" w:eastAsia="Verdana" w:hAnsi="Verdana"/>
                <w:b w:val="0"/>
                <w:rtl w:val="0"/>
              </w:rPr>
              <w:t xml:space="preserve">Escribe el contexto escolar (nombre de la institución grado que atiende, número de alumnos)  </w:t>
            </w:r>
          </w:p>
        </w:tc>
        <w:tc>
          <w:tcPr/>
          <w:p w:rsidR="00000000" w:rsidDel="00000000" w:rsidP="00000000" w:rsidRDefault="00000000" w:rsidRPr="00000000" w14:paraId="00000041">
            <w:pPr>
              <w:jc w:val="center"/>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042">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3">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4">
            <w:pPr>
              <w:jc w:val="both"/>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45">
            <w:pPr>
              <w:jc w:val="both"/>
              <w:rPr>
                <w:rFonts w:ascii="Verdana" w:cs="Verdana" w:eastAsia="Verdana" w:hAnsi="Verdana"/>
                <w:b w:val="0"/>
              </w:rPr>
            </w:pPr>
            <w:r w:rsidDel="00000000" w:rsidR="00000000" w:rsidRPr="00000000">
              <w:rPr>
                <w:rFonts w:ascii="Verdana" w:cs="Verdana" w:eastAsia="Verdana" w:hAnsi="Verdana"/>
                <w:b w:val="0"/>
                <w:rtl w:val="0"/>
              </w:rPr>
              <w:t xml:space="preserve">Registra inicio, desarrollo y cierre de la actividad aplicada.</w:t>
            </w:r>
          </w:p>
        </w:tc>
        <w:tc>
          <w:tcPr/>
          <w:p w:rsidR="00000000" w:rsidDel="00000000" w:rsidP="00000000" w:rsidRDefault="00000000" w:rsidRPr="00000000" w14:paraId="00000046">
            <w:pPr>
              <w:jc w:val="center"/>
              <w:rPr>
                <w:rFonts w:ascii="Verdana" w:cs="Verdana" w:eastAsia="Verdana" w:hAnsi="Verdana"/>
              </w:rPr>
            </w:pPr>
            <w:r w:rsidDel="00000000" w:rsidR="00000000" w:rsidRPr="00000000">
              <w:rPr>
                <w:rFonts w:ascii="Verdana" w:cs="Verdana" w:eastAsia="Verdana" w:hAnsi="Verdana"/>
                <w:rtl w:val="0"/>
              </w:rPr>
              <w:t xml:space="preserve">25%</w:t>
            </w:r>
          </w:p>
        </w:tc>
        <w:tc>
          <w:tcPr/>
          <w:p w:rsidR="00000000" w:rsidDel="00000000" w:rsidP="00000000" w:rsidRDefault="00000000" w:rsidRPr="00000000" w14:paraId="00000047">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8">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9">
            <w:pPr>
              <w:jc w:val="both"/>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4A">
            <w:pPr>
              <w:jc w:val="both"/>
              <w:rPr>
                <w:rFonts w:ascii="Verdana" w:cs="Verdana" w:eastAsia="Verdana" w:hAnsi="Verdana"/>
              </w:rPr>
            </w:pPr>
            <w:r w:rsidDel="00000000" w:rsidR="00000000" w:rsidRPr="00000000">
              <w:rPr>
                <w:rFonts w:ascii="Verdana" w:cs="Verdana" w:eastAsia="Verdana" w:hAnsi="Verdana"/>
                <w:b w:val="0"/>
                <w:rtl w:val="0"/>
              </w:rPr>
              <w:t xml:space="preserve">Describe su intervención pedagógica (instrucciones claras, modulación de la voz ,materiales etc.)</w:t>
            </w:r>
            <w:r w:rsidDel="00000000" w:rsidR="00000000" w:rsidRPr="00000000">
              <w:rPr>
                <w:rtl w:val="0"/>
              </w:rPr>
            </w:r>
          </w:p>
        </w:tc>
        <w:tc>
          <w:tcPr/>
          <w:p w:rsidR="00000000" w:rsidDel="00000000" w:rsidP="00000000" w:rsidRDefault="00000000" w:rsidRPr="00000000" w14:paraId="0000004B">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4C">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25%</w:t>
            </w:r>
          </w:p>
        </w:tc>
        <w:tc>
          <w:tcPr/>
          <w:p w:rsidR="00000000" w:rsidDel="00000000" w:rsidP="00000000" w:rsidRDefault="00000000" w:rsidRPr="00000000" w14:paraId="0000004D">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E">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4F">
            <w:pPr>
              <w:jc w:val="both"/>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50">
            <w:pPr>
              <w:spacing w:after="280" w:lineRule="auto"/>
              <w:jc w:val="both"/>
              <w:rPr>
                <w:rFonts w:ascii="Verdana" w:cs="Verdana" w:eastAsia="Verdana" w:hAnsi="Verdana"/>
              </w:rPr>
            </w:pPr>
            <w:r w:rsidDel="00000000" w:rsidR="00000000" w:rsidRPr="00000000">
              <w:rPr>
                <w:rFonts w:ascii="Verdana" w:cs="Verdana" w:eastAsia="Verdana" w:hAnsi="Verdana"/>
                <w:b w:val="0"/>
                <w:rtl w:val="0"/>
              </w:rPr>
              <w:t xml:space="preserve">Expone el espacio donde se realizó la actividad</w:t>
            </w:r>
            <w:r w:rsidDel="00000000" w:rsidR="00000000" w:rsidRPr="00000000">
              <w:rPr>
                <w:rtl w:val="0"/>
              </w:rPr>
            </w:r>
          </w:p>
          <w:p w:rsidR="00000000" w:rsidDel="00000000" w:rsidP="00000000" w:rsidRDefault="00000000" w:rsidRPr="00000000" w14:paraId="00000051">
            <w:pPr>
              <w:spacing w:before="280" w:lineRule="auto"/>
              <w:jc w:val="both"/>
              <w:rPr>
                <w:rFonts w:ascii="Verdana" w:cs="Verdana" w:eastAsia="Verdana" w:hAnsi="Verdana"/>
                <w:b w:val="0"/>
              </w:rPr>
            </w:pPr>
            <w:r w:rsidDel="00000000" w:rsidR="00000000" w:rsidRPr="00000000">
              <w:rPr>
                <w:rtl w:val="0"/>
              </w:rPr>
            </w:r>
          </w:p>
        </w:tc>
        <w:tc>
          <w:tcPr/>
          <w:p w:rsidR="00000000" w:rsidDel="00000000" w:rsidP="00000000" w:rsidRDefault="00000000" w:rsidRPr="00000000" w14:paraId="00000052">
            <w:pPr>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53">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54">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55">
            <w:pPr>
              <w:jc w:val="both"/>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56">
            <w:pPr>
              <w:spacing w:after="280" w:lineRule="auto"/>
              <w:jc w:val="both"/>
              <w:rPr>
                <w:rFonts w:ascii="Verdana" w:cs="Verdana" w:eastAsia="Verdana" w:hAnsi="Verdana"/>
              </w:rPr>
            </w:pPr>
            <w:r w:rsidDel="00000000" w:rsidR="00000000" w:rsidRPr="00000000">
              <w:rPr>
                <w:rFonts w:ascii="Verdana" w:cs="Verdana" w:eastAsia="Verdana" w:hAnsi="Verdana"/>
                <w:b w:val="0"/>
                <w:rtl w:val="0"/>
              </w:rPr>
              <w:t xml:space="preserve">Registra el tiempo empleado en la actividad</w:t>
            </w:r>
            <w:r w:rsidDel="00000000" w:rsidR="00000000" w:rsidRPr="00000000">
              <w:rPr>
                <w:rtl w:val="0"/>
              </w:rPr>
            </w:r>
          </w:p>
          <w:p w:rsidR="00000000" w:rsidDel="00000000" w:rsidP="00000000" w:rsidRDefault="00000000" w:rsidRPr="00000000" w14:paraId="00000057">
            <w:pPr>
              <w:spacing w:before="280" w:lineRule="auto"/>
              <w:jc w:val="both"/>
              <w:rPr>
                <w:rFonts w:ascii="Verdana" w:cs="Verdana" w:eastAsia="Verdana" w:hAnsi="Verdana"/>
                <w:b w:val="0"/>
              </w:rPr>
            </w:pPr>
            <w:r w:rsidDel="00000000" w:rsidR="00000000" w:rsidRPr="00000000">
              <w:rPr>
                <w:rtl w:val="0"/>
              </w:rPr>
            </w:r>
          </w:p>
        </w:tc>
        <w:tc>
          <w:tcPr/>
          <w:p w:rsidR="00000000" w:rsidDel="00000000" w:rsidP="00000000" w:rsidRDefault="00000000" w:rsidRPr="00000000" w14:paraId="00000058">
            <w:pPr>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59">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5A">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5B">
            <w:pPr>
              <w:jc w:val="both"/>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5C">
            <w:pPr>
              <w:jc w:val="both"/>
              <w:rPr>
                <w:rFonts w:ascii="Verdana" w:cs="Verdana" w:eastAsia="Verdana" w:hAnsi="Verdana"/>
                <w:b w:val="0"/>
              </w:rPr>
            </w:pPr>
            <w:r w:rsidDel="00000000" w:rsidR="00000000" w:rsidRPr="00000000">
              <w:rPr>
                <w:rFonts w:ascii="Verdana" w:cs="Verdana" w:eastAsia="Verdana" w:hAnsi="Verdana"/>
                <w:b w:val="0"/>
                <w:rtl w:val="0"/>
              </w:rPr>
              <w:t xml:space="preserve">Menciona el tipo de   organización (individual, pares o grupal)</w:t>
            </w:r>
          </w:p>
        </w:tc>
        <w:tc>
          <w:tcPr/>
          <w:p w:rsidR="00000000" w:rsidDel="00000000" w:rsidP="00000000" w:rsidRDefault="00000000" w:rsidRPr="00000000" w14:paraId="0000005D">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5E">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5F">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60">
            <w:pPr>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61">
            <w:pPr>
              <w:jc w:val="both"/>
              <w:rPr>
                <w:rFonts w:ascii="Verdana" w:cs="Verdana" w:eastAsia="Verdana" w:hAnsi="Verdana"/>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062">
            <w:pPr>
              <w:rPr>
                <w:rFonts w:ascii="Verdana" w:cs="Verdana" w:eastAsia="Verdana" w:hAnsi="Verdana"/>
              </w:rPr>
            </w:pPr>
            <w:r w:rsidDel="00000000" w:rsidR="00000000" w:rsidRPr="00000000">
              <w:rPr>
                <w:rFonts w:ascii="Verdana" w:cs="Verdana" w:eastAsia="Verdana" w:hAnsi="Verdana"/>
                <w:rtl w:val="0"/>
              </w:rPr>
              <w:t xml:space="preserve"> ANEXOS    20%</w:t>
            </w:r>
          </w:p>
        </w:tc>
      </w:tr>
      <w:tr>
        <w:trPr>
          <w:cantSplit w:val="0"/>
          <w:tblHeader w:val="0"/>
        </w:trPr>
        <w:tc>
          <w:tcPr/>
          <w:p w:rsidR="00000000" w:rsidDel="00000000" w:rsidP="00000000" w:rsidRDefault="00000000" w:rsidRPr="00000000" w14:paraId="00000067">
            <w:pPr>
              <w:jc w:val="both"/>
              <w:rPr>
                <w:rFonts w:ascii="Verdana" w:cs="Verdana" w:eastAsia="Verdana" w:hAnsi="Verdana"/>
                <w:b w:val="0"/>
              </w:rPr>
            </w:pPr>
            <w:r w:rsidDel="00000000" w:rsidR="00000000" w:rsidRPr="00000000">
              <w:rPr>
                <w:rFonts w:ascii="Verdana" w:cs="Verdana" w:eastAsia="Verdana" w:hAnsi="Verdana"/>
                <w:b w:val="0"/>
                <w:rtl w:val="0"/>
              </w:rPr>
              <w:t xml:space="preserve">Incluye foto de la portada de su animalario</w:t>
            </w:r>
          </w:p>
        </w:tc>
        <w:tc>
          <w:tcPr/>
          <w:p w:rsidR="00000000" w:rsidDel="00000000" w:rsidP="00000000" w:rsidRDefault="00000000" w:rsidRPr="00000000" w14:paraId="00000068">
            <w:pPr>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69">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6A">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6B">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6C">
            <w:pPr>
              <w:jc w:val="both"/>
              <w:rPr>
                <w:rFonts w:ascii="Verdana" w:cs="Verdana" w:eastAsia="Verdana" w:hAnsi="Verdana"/>
                <w:b w:val="0"/>
              </w:rPr>
            </w:pPr>
            <w:r w:rsidDel="00000000" w:rsidR="00000000" w:rsidRPr="00000000">
              <w:rPr>
                <w:rFonts w:ascii="Verdana" w:cs="Verdana" w:eastAsia="Verdana" w:hAnsi="Verdana"/>
                <w:b w:val="0"/>
                <w:rtl w:val="0"/>
              </w:rPr>
              <w:t xml:space="preserve">Presenta una foto de un animal completo (nombre dividido en sílabas)</w:t>
            </w:r>
          </w:p>
        </w:tc>
        <w:tc>
          <w:tcPr/>
          <w:p w:rsidR="00000000" w:rsidDel="00000000" w:rsidP="00000000" w:rsidRDefault="00000000" w:rsidRPr="00000000" w14:paraId="0000006D">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6E">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6F">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0">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1">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72">
            <w:pPr>
              <w:jc w:val="both"/>
              <w:rPr>
                <w:rFonts w:ascii="Verdana" w:cs="Verdana" w:eastAsia="Verdana" w:hAnsi="Verdana"/>
              </w:rPr>
            </w:pPr>
            <w:r w:rsidDel="00000000" w:rsidR="00000000" w:rsidRPr="00000000">
              <w:rPr>
                <w:rFonts w:ascii="Verdana" w:cs="Verdana" w:eastAsia="Verdana" w:hAnsi="Verdana"/>
                <w:b w:val="0"/>
                <w:rtl w:val="0"/>
              </w:rPr>
              <w:t xml:space="preserve">Expone imagen de un animal fantástico</w:t>
            </w:r>
            <w:r w:rsidDel="00000000" w:rsidR="00000000" w:rsidRPr="00000000">
              <w:rPr>
                <w:rtl w:val="0"/>
              </w:rPr>
            </w:r>
          </w:p>
        </w:tc>
        <w:tc>
          <w:tcPr/>
          <w:p w:rsidR="00000000" w:rsidDel="00000000" w:rsidP="00000000" w:rsidRDefault="00000000" w:rsidRPr="00000000" w14:paraId="00000073">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74">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75">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6">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7">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78">
            <w:pPr>
              <w:jc w:val="both"/>
              <w:rPr>
                <w:rFonts w:ascii="Verdana" w:cs="Verdana" w:eastAsia="Verdana" w:hAnsi="Verdana"/>
              </w:rPr>
            </w:pPr>
            <w:r w:rsidDel="00000000" w:rsidR="00000000" w:rsidRPr="00000000">
              <w:rPr>
                <w:rFonts w:ascii="Verdana" w:cs="Verdana" w:eastAsia="Verdana" w:hAnsi="Verdana"/>
                <w:b w:val="0"/>
                <w:rtl w:val="0"/>
              </w:rPr>
              <w:t xml:space="preserve">Anexa foto con la explicación de la actividad del animalario</w:t>
            </w:r>
            <w:r w:rsidDel="00000000" w:rsidR="00000000" w:rsidRPr="00000000">
              <w:rPr>
                <w:rtl w:val="0"/>
              </w:rPr>
            </w:r>
          </w:p>
        </w:tc>
        <w:tc>
          <w:tcPr/>
          <w:p w:rsidR="00000000" w:rsidDel="00000000" w:rsidP="00000000" w:rsidRDefault="00000000" w:rsidRPr="00000000" w14:paraId="00000079">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7A">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7B">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C">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7D">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7E">
            <w:pPr>
              <w:jc w:val="both"/>
              <w:rPr>
                <w:rFonts w:ascii="Verdana" w:cs="Verdana" w:eastAsia="Verdana" w:hAnsi="Verdana"/>
                <w:b w:val="0"/>
              </w:rPr>
            </w:pPr>
            <w:r w:rsidDel="00000000" w:rsidR="00000000" w:rsidRPr="00000000">
              <w:rPr>
                <w:rFonts w:ascii="Verdana" w:cs="Verdana" w:eastAsia="Verdana" w:hAnsi="Verdana"/>
                <w:b w:val="0"/>
                <w:rtl w:val="0"/>
              </w:rPr>
              <w:t xml:space="preserve">Presenta fotografía de los padres trabajando con la actividad del animalario</w:t>
            </w:r>
          </w:p>
        </w:tc>
        <w:tc>
          <w:tcPr/>
          <w:p w:rsidR="00000000" w:rsidDel="00000000" w:rsidP="00000000" w:rsidRDefault="00000000" w:rsidRPr="00000000" w14:paraId="0000007F">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80">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4%</w:t>
            </w:r>
          </w:p>
        </w:tc>
        <w:tc>
          <w:tcPr/>
          <w:p w:rsidR="00000000" w:rsidDel="00000000" w:rsidP="00000000" w:rsidRDefault="00000000" w:rsidRPr="00000000" w14:paraId="00000081">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82">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83">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84">
            <w:pPr>
              <w:jc w:val="both"/>
              <w:rPr>
                <w:rFonts w:ascii="Verdana" w:cs="Verdana" w:eastAsia="Verdana" w:hAnsi="Verdana"/>
                <w:b w:val="0"/>
              </w:rPr>
            </w:pPr>
            <w:r w:rsidDel="00000000" w:rsidR="00000000" w:rsidRPr="00000000">
              <w:rPr>
                <w:rFonts w:ascii="Verdana" w:cs="Verdana" w:eastAsia="Verdana" w:hAnsi="Verdana"/>
                <w:b w:val="0"/>
                <w:rtl w:val="0"/>
              </w:rPr>
              <w:t xml:space="preserve">Exhibe foto del producto del trabajo literario elaborado por los padres</w:t>
            </w:r>
          </w:p>
        </w:tc>
        <w:tc>
          <w:tcPr/>
          <w:p w:rsidR="00000000" w:rsidDel="00000000" w:rsidP="00000000" w:rsidRDefault="00000000" w:rsidRPr="00000000" w14:paraId="00000085">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86">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4%</w:t>
            </w:r>
          </w:p>
        </w:tc>
        <w:tc>
          <w:tcPr/>
          <w:p w:rsidR="00000000" w:rsidDel="00000000" w:rsidP="00000000" w:rsidRDefault="00000000" w:rsidRPr="00000000" w14:paraId="00000087">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88">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89">
            <w:pPr>
              <w:jc w:val="center"/>
              <w:rPr>
                <w:rFonts w:ascii="Verdana" w:cs="Verdana" w:eastAsia="Verdana" w:hAnsi="Verdana"/>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08A">
            <w:pPr>
              <w:rPr>
                <w:rFonts w:ascii="Verdana" w:cs="Verdana" w:eastAsia="Verdana" w:hAnsi="Verdana"/>
              </w:rPr>
            </w:pPr>
            <w:r w:rsidDel="00000000" w:rsidR="00000000" w:rsidRPr="00000000">
              <w:rPr>
                <w:rFonts w:ascii="Verdana" w:cs="Verdana" w:eastAsia="Verdana" w:hAnsi="Verdana"/>
                <w:rtl w:val="0"/>
              </w:rPr>
              <w:t xml:space="preserve">REQUISITOS DEL TRABAJO  17%</w:t>
            </w:r>
          </w:p>
        </w:tc>
      </w:tr>
      <w:tr>
        <w:trPr>
          <w:cantSplit w:val="0"/>
          <w:tblHeader w:val="0"/>
        </w:trPr>
        <w:tc>
          <w:tcPr/>
          <w:p w:rsidR="00000000" w:rsidDel="00000000" w:rsidP="00000000" w:rsidRDefault="00000000" w:rsidRPr="00000000" w14:paraId="0000008F">
            <w:pPr>
              <w:jc w:val="both"/>
              <w:rPr>
                <w:rFonts w:ascii="Verdana" w:cs="Verdana" w:eastAsia="Verdana" w:hAnsi="Verdana"/>
                <w:b w:val="0"/>
              </w:rPr>
            </w:pPr>
            <w:r w:rsidDel="00000000" w:rsidR="00000000" w:rsidRPr="00000000">
              <w:rPr>
                <w:rFonts w:ascii="Verdana" w:cs="Verdana" w:eastAsia="Verdana" w:hAnsi="Verdana"/>
                <w:b w:val="0"/>
                <w:rtl w:val="0"/>
              </w:rPr>
              <w:t xml:space="preserve">Elabora el análisis de la actividad en dos cuartillas </w:t>
            </w:r>
          </w:p>
        </w:tc>
        <w:tc>
          <w:tcPr/>
          <w:p w:rsidR="00000000" w:rsidDel="00000000" w:rsidP="00000000" w:rsidRDefault="00000000" w:rsidRPr="00000000" w14:paraId="00000090">
            <w:pPr>
              <w:spacing w:after="280" w:lineRule="auto"/>
              <w:jc w:val="center"/>
              <w:rPr>
                <w:rFonts w:ascii="Verdana" w:cs="Verdana" w:eastAsia="Verdana" w:hAnsi="Verdana"/>
              </w:rPr>
            </w:pPr>
            <w:r w:rsidDel="00000000" w:rsidR="00000000" w:rsidRPr="00000000">
              <w:rPr>
                <w:rFonts w:ascii="Verdana" w:cs="Verdana" w:eastAsia="Verdana" w:hAnsi="Verdana"/>
                <w:rtl w:val="0"/>
              </w:rPr>
              <w:t xml:space="preserve">2%</w:t>
            </w:r>
          </w:p>
          <w:p w:rsidR="00000000" w:rsidDel="00000000" w:rsidP="00000000" w:rsidRDefault="00000000" w:rsidRPr="00000000" w14:paraId="00000091">
            <w:pPr>
              <w:spacing w:before="280" w:lineRule="auto"/>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2">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3">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4">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95">
            <w:pPr>
              <w:jc w:val="both"/>
              <w:rPr>
                <w:rFonts w:ascii="Verdana" w:cs="Verdana" w:eastAsia="Verdana" w:hAnsi="Verdana"/>
                <w:b w:val="0"/>
              </w:rPr>
            </w:pPr>
            <w:r w:rsidDel="00000000" w:rsidR="00000000" w:rsidRPr="00000000">
              <w:rPr>
                <w:rFonts w:ascii="Verdana" w:cs="Verdana" w:eastAsia="Verdana" w:hAnsi="Verdana"/>
                <w:b w:val="0"/>
                <w:rtl w:val="0"/>
              </w:rPr>
              <w:t xml:space="preserve">Claridad de ideas </w:t>
            </w:r>
          </w:p>
        </w:tc>
        <w:tc>
          <w:tcPr/>
          <w:p w:rsidR="00000000" w:rsidDel="00000000" w:rsidP="00000000" w:rsidRDefault="00000000" w:rsidRPr="00000000" w14:paraId="00000096">
            <w:pPr>
              <w:jc w:val="center"/>
              <w:rPr>
                <w:rFonts w:ascii="Verdana" w:cs="Verdana" w:eastAsia="Verdana" w:hAnsi="Verdana"/>
              </w:rPr>
            </w:pPr>
            <w:r w:rsidDel="00000000" w:rsidR="00000000" w:rsidRPr="00000000">
              <w:rPr>
                <w:rFonts w:ascii="Verdana" w:cs="Verdana" w:eastAsia="Verdana" w:hAnsi="Verdana"/>
                <w:rtl w:val="0"/>
              </w:rPr>
              <w:t xml:space="preserve">5%</w:t>
            </w:r>
          </w:p>
        </w:tc>
        <w:tc>
          <w:tcPr/>
          <w:p w:rsidR="00000000" w:rsidDel="00000000" w:rsidP="00000000" w:rsidRDefault="00000000" w:rsidRPr="00000000" w14:paraId="00000097">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8">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9">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9A">
            <w:pPr>
              <w:jc w:val="both"/>
              <w:rPr>
                <w:rFonts w:ascii="Verdana" w:cs="Verdana" w:eastAsia="Verdana" w:hAnsi="Verdana"/>
                <w:b w:val="0"/>
              </w:rPr>
            </w:pPr>
            <w:r w:rsidDel="00000000" w:rsidR="00000000" w:rsidRPr="00000000">
              <w:rPr>
                <w:rFonts w:ascii="Verdana" w:cs="Verdana" w:eastAsia="Verdana" w:hAnsi="Verdana"/>
                <w:b w:val="0"/>
                <w:rtl w:val="0"/>
              </w:rPr>
              <w:t xml:space="preserve">Tiene buena ortografía </w:t>
            </w:r>
          </w:p>
        </w:tc>
        <w:tc>
          <w:tcPr/>
          <w:p w:rsidR="00000000" w:rsidDel="00000000" w:rsidP="00000000" w:rsidRDefault="00000000" w:rsidRPr="00000000" w14:paraId="0000009B">
            <w:pPr>
              <w:jc w:val="center"/>
              <w:rPr>
                <w:rFonts w:ascii="Verdana" w:cs="Verdana" w:eastAsia="Verdana" w:hAnsi="Verdana"/>
              </w:rPr>
            </w:pPr>
            <w:r w:rsidDel="00000000" w:rsidR="00000000" w:rsidRPr="00000000">
              <w:rPr>
                <w:rFonts w:ascii="Verdana" w:cs="Verdana" w:eastAsia="Verdana" w:hAnsi="Verdana"/>
                <w:rtl w:val="0"/>
              </w:rPr>
              <w:t xml:space="preserve">2%</w:t>
            </w:r>
          </w:p>
        </w:tc>
        <w:tc>
          <w:tcPr/>
          <w:p w:rsidR="00000000" w:rsidDel="00000000" w:rsidP="00000000" w:rsidRDefault="00000000" w:rsidRPr="00000000" w14:paraId="0000009C">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D">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9E">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9F">
            <w:pPr>
              <w:jc w:val="both"/>
              <w:rPr>
                <w:rFonts w:ascii="Verdana" w:cs="Verdana" w:eastAsia="Verdana" w:hAnsi="Verdana"/>
                <w:b w:val="0"/>
              </w:rPr>
            </w:pPr>
            <w:r w:rsidDel="00000000" w:rsidR="00000000" w:rsidRPr="00000000">
              <w:rPr>
                <w:rFonts w:ascii="Verdana" w:cs="Verdana" w:eastAsia="Verdana" w:hAnsi="Verdana"/>
                <w:b w:val="0"/>
                <w:rtl w:val="0"/>
              </w:rPr>
              <w:t xml:space="preserve">Excelente acentuación </w:t>
            </w:r>
          </w:p>
        </w:tc>
        <w:tc>
          <w:tcPr/>
          <w:p w:rsidR="00000000" w:rsidDel="00000000" w:rsidP="00000000" w:rsidRDefault="00000000" w:rsidRPr="00000000" w14:paraId="000000A0">
            <w:pPr>
              <w:jc w:val="center"/>
              <w:rPr>
                <w:rFonts w:ascii="Verdana" w:cs="Verdana" w:eastAsia="Verdana" w:hAnsi="Verdana"/>
              </w:rPr>
            </w:pPr>
            <w:r w:rsidDel="00000000" w:rsidR="00000000" w:rsidRPr="00000000">
              <w:rPr>
                <w:rFonts w:ascii="Verdana" w:cs="Verdana" w:eastAsia="Verdana" w:hAnsi="Verdana"/>
                <w:rtl w:val="0"/>
              </w:rPr>
              <w:t xml:space="preserve">3%</w:t>
            </w:r>
          </w:p>
        </w:tc>
        <w:tc>
          <w:tcPr/>
          <w:p w:rsidR="00000000" w:rsidDel="00000000" w:rsidP="00000000" w:rsidRDefault="00000000" w:rsidRPr="00000000" w14:paraId="000000A1">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A2">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A3">
            <w:pPr>
              <w:jc w:val="center"/>
              <w:rPr>
                <w:rFonts w:ascii="Verdana" w:cs="Verdana" w:eastAsia="Verdana" w:hAnsi="Verdana"/>
              </w:rPr>
            </w:pPr>
            <w:r w:rsidDel="00000000" w:rsidR="00000000" w:rsidRPr="00000000">
              <w:rPr>
                <w:rtl w:val="0"/>
              </w:rPr>
            </w:r>
          </w:p>
        </w:tc>
      </w:tr>
      <w:tr>
        <w:trPr>
          <w:cantSplit w:val="0"/>
          <w:tblHeader w:val="0"/>
        </w:trPr>
        <w:tc>
          <w:tcPr/>
          <w:p w:rsidR="00000000" w:rsidDel="00000000" w:rsidP="00000000" w:rsidRDefault="00000000" w:rsidRPr="00000000" w14:paraId="000000A4">
            <w:pPr>
              <w:jc w:val="both"/>
              <w:rPr>
                <w:rFonts w:ascii="Verdana" w:cs="Verdana" w:eastAsia="Verdana" w:hAnsi="Verdana"/>
                <w:b w:val="0"/>
              </w:rPr>
            </w:pPr>
            <w:r w:rsidDel="00000000" w:rsidR="00000000" w:rsidRPr="00000000">
              <w:rPr>
                <w:rFonts w:ascii="Verdana" w:cs="Verdana" w:eastAsia="Verdana" w:hAnsi="Verdana"/>
                <w:b w:val="0"/>
                <w:rtl w:val="0"/>
              </w:rPr>
              <w:t xml:space="preserve">Texto elaborado como narrativa</w:t>
            </w:r>
          </w:p>
        </w:tc>
        <w:tc>
          <w:tcPr/>
          <w:p w:rsidR="00000000" w:rsidDel="00000000" w:rsidP="00000000" w:rsidRDefault="00000000" w:rsidRPr="00000000" w14:paraId="000000A5">
            <w:pPr>
              <w:spacing w:after="28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A6">
            <w:pPr>
              <w:spacing w:before="280" w:lineRule="auto"/>
              <w:jc w:val="center"/>
              <w:rPr>
                <w:rFonts w:ascii="Verdana" w:cs="Verdana" w:eastAsia="Verdana" w:hAnsi="Verdana"/>
              </w:rPr>
            </w:pPr>
            <w:r w:rsidDel="00000000" w:rsidR="00000000" w:rsidRPr="00000000">
              <w:rPr>
                <w:rFonts w:ascii="Verdana" w:cs="Verdana" w:eastAsia="Verdana" w:hAnsi="Verdana"/>
                <w:rtl w:val="0"/>
              </w:rPr>
              <w:t xml:space="preserve">5%</w:t>
            </w:r>
          </w:p>
        </w:tc>
        <w:tc>
          <w:tcPr/>
          <w:p w:rsidR="00000000" w:rsidDel="00000000" w:rsidP="00000000" w:rsidRDefault="00000000" w:rsidRPr="00000000" w14:paraId="000000A7">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A8">
            <w:pPr>
              <w:jc w:val="center"/>
              <w:rPr>
                <w:rFonts w:ascii="Verdana" w:cs="Verdana" w:eastAsia="Verdana" w:hAnsi="Verdana"/>
              </w:rPr>
            </w:pPr>
            <w:r w:rsidDel="00000000" w:rsidR="00000000" w:rsidRPr="00000000">
              <w:rPr>
                <w:rtl w:val="0"/>
              </w:rPr>
            </w:r>
          </w:p>
        </w:tc>
        <w:tc>
          <w:tcPr/>
          <w:p w:rsidR="00000000" w:rsidDel="00000000" w:rsidP="00000000" w:rsidRDefault="00000000" w:rsidRPr="00000000" w14:paraId="000000A9">
            <w:pPr>
              <w:jc w:val="center"/>
              <w:rPr>
                <w:rFonts w:ascii="Verdana" w:cs="Verdana" w:eastAsia="Verdana" w:hAnsi="Verdana"/>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0AA">
            <w:pPr>
              <w:spacing w:after="280" w:lineRule="auto"/>
              <w:jc w:val="both"/>
              <w:rPr>
                <w:rFonts w:ascii="Verdana" w:cs="Verdana" w:eastAsia="Verdana" w:hAnsi="Verdana"/>
                <w:b w:val="0"/>
              </w:rPr>
            </w:pPr>
            <w:r w:rsidDel="00000000" w:rsidR="00000000" w:rsidRPr="00000000">
              <w:rPr>
                <w:rFonts w:ascii="Verdana" w:cs="Verdana" w:eastAsia="Verdana" w:hAnsi="Verdana"/>
                <w:b w:val="0"/>
                <w:rtl w:val="0"/>
              </w:rPr>
              <w:t xml:space="preserve">Nota: Organizar el texto de 3 a 4 párrafos por cuartilla en letra Arial 12</w:t>
            </w:r>
          </w:p>
          <w:p w:rsidR="00000000" w:rsidDel="00000000" w:rsidP="00000000" w:rsidRDefault="00000000" w:rsidRPr="00000000" w14:paraId="000000AB">
            <w:pPr>
              <w:spacing w:after="280" w:before="280" w:lineRule="auto"/>
              <w:jc w:val="both"/>
              <w:rPr>
                <w:rFonts w:ascii="Verdana" w:cs="Verdana" w:eastAsia="Verdana" w:hAnsi="Verdana"/>
                <w:b w:val="0"/>
              </w:rPr>
            </w:pPr>
            <w:r w:rsidDel="00000000" w:rsidR="00000000" w:rsidRPr="00000000">
              <w:rPr>
                <w:rtl w:val="0"/>
              </w:rPr>
            </w:r>
          </w:p>
          <w:p w:rsidR="00000000" w:rsidDel="00000000" w:rsidP="00000000" w:rsidRDefault="00000000" w:rsidRPr="00000000" w14:paraId="000000AC">
            <w:pPr>
              <w:spacing w:before="280" w:lineRule="auto"/>
              <w:jc w:val="both"/>
              <w:rPr>
                <w:rFonts w:ascii="Verdana" w:cs="Verdana" w:eastAsia="Verdana" w:hAnsi="Verdana"/>
                <w:b w:val="0"/>
              </w:rPr>
            </w:pPr>
            <w:r w:rsidDel="00000000" w:rsidR="00000000" w:rsidRPr="00000000">
              <w:rPr>
                <w:rtl w:val="0"/>
              </w:rPr>
            </w:r>
          </w:p>
        </w:tc>
      </w:tr>
    </w:tbl>
    <w:p w:rsidR="00000000" w:rsidDel="00000000" w:rsidP="00000000" w:rsidRDefault="00000000" w:rsidRPr="00000000" w14:paraId="000000B1">
      <w:pPr>
        <w:tabs>
          <w:tab w:val="left" w:leader="none" w:pos="2028"/>
        </w:tabs>
        <w:spacing w:after="160" w:line="259" w:lineRule="auto"/>
        <w:rPr>
          <w:sz w:val="28"/>
          <w:szCs w:val="28"/>
          <w:highlight w:val="white"/>
        </w:rPr>
      </w:pPr>
      <w:r w:rsidDel="00000000" w:rsidR="00000000" w:rsidRPr="00000000">
        <w:rPr>
          <w:rtl w:val="0"/>
        </w:rPr>
      </w:r>
    </w:p>
    <w:p w:rsidR="00000000" w:rsidDel="00000000" w:rsidP="00000000" w:rsidRDefault="00000000" w:rsidRPr="00000000" w14:paraId="000000B2">
      <w:pPr>
        <w:spacing w:line="480" w:lineRule="auto"/>
        <w:jc w:val="both"/>
        <w:rPr>
          <w:sz w:val="28"/>
          <w:szCs w:val="28"/>
          <w:highlight w:val="white"/>
        </w:rPr>
      </w:pPr>
      <w:r w:rsidDel="00000000" w:rsidR="00000000" w:rsidRPr="00000000">
        <w:rPr>
          <w:rtl w:val="0"/>
        </w:rPr>
      </w:r>
    </w:p>
    <w:p w:rsidR="00000000" w:rsidDel="00000000" w:rsidP="00000000" w:rsidRDefault="00000000" w:rsidRPr="00000000" w14:paraId="000000B3">
      <w:pPr>
        <w:spacing w:line="360" w:lineRule="auto"/>
        <w:rPr>
          <w:sz w:val="28"/>
          <w:szCs w:val="28"/>
        </w:rPr>
      </w:pPr>
      <w:r w:rsidDel="00000000" w:rsidR="00000000" w:rsidRPr="00000000">
        <w:rPr>
          <w:sz w:val="28"/>
          <w:szCs w:val="28"/>
          <w:rtl w:val="0"/>
        </w:rPr>
        <w:t xml:space="preserve"> </w:t>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Aptos"/>
  <w:font w:name="Lobster">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spacing w:line="36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ae2d6" w:val="clear"/>
      </w:tcPr>
    </w:tblStylePr>
    <w:tblStylePr w:type="band1Vert">
      <w:tcPr>
        <w:shd w:fill="fae2d6" w:val="clear"/>
      </w:tcPr>
    </w:tblStylePr>
    <w:tblStylePr w:type="firstCol">
      <w:rPr>
        <w:b w:val="1"/>
      </w:rPr>
    </w:tblStylePr>
    <w:tblStylePr w:type="firstRow">
      <w:rPr>
        <w:b w:val="1"/>
        <w:color w:val="ffffff"/>
      </w:rPr>
      <w:tcPr>
        <w:tcBorders>
          <w:top w:color="e97132" w:space="0" w:sz="4" w:val="single"/>
          <w:left w:color="e97132" w:space="0" w:sz="4" w:val="single"/>
          <w:bottom w:color="e97132" w:space="0" w:sz="4" w:val="single"/>
          <w:right w:color="e97132" w:space="0" w:sz="4" w:val="single"/>
          <w:insideH w:color="000000" w:space="0" w:sz="0" w:val="nil"/>
          <w:insideV w:color="000000" w:space="0" w:sz="0" w:val="nil"/>
        </w:tcBorders>
        <w:shd w:fill="e97132" w:val="clear"/>
      </w:tcPr>
    </w:tblStylePr>
    <w:tblStylePr w:type="lastCol">
      <w:rPr>
        <w:b w:val="1"/>
      </w:rPr>
    </w:tblStylePr>
    <w:tblStylePr w:type="lastRow">
      <w:rPr>
        <w:b w:val="1"/>
      </w:rPr>
      <w:tcPr>
        <w:tcBorders>
          <w:top w:color="e97132"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