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44E82" w14:textId="77777777" w:rsidR="001D45FA" w:rsidRDefault="001D45FA" w:rsidP="001D45FA">
      <w:pPr>
        <w:jc w:val="center"/>
      </w:pPr>
      <w:r>
        <w:rPr>
          <w:noProof/>
        </w:rPr>
        <w:drawing>
          <wp:anchor distT="0" distB="0" distL="114300" distR="114300" simplePos="0" relativeHeight="251659264" behindDoc="0" locked="0" layoutInCell="1" allowOverlap="1" wp14:anchorId="0C1B7BA5" wp14:editId="54AC63AD">
            <wp:simplePos x="0" y="0"/>
            <wp:positionH relativeFrom="margin">
              <wp:align>left</wp:align>
            </wp:positionH>
            <wp:positionV relativeFrom="paragraph">
              <wp:posOffset>-567120</wp:posOffset>
            </wp:positionV>
            <wp:extent cx="1285875" cy="1428750"/>
            <wp:effectExtent l="0" t="0" r="9525" b="0"/>
            <wp:wrapNone/>
            <wp:docPr id="743882960" name="Imagen 743882960" descr="Un conjunto de letras blancas en un fondo blan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882960" name="Imagen 743882960" descr="Un conjunto de letras blancas en un fondo blanco&#10;&#10;Descripción generada automáticamente con confianza baja"/>
                    <pic:cNvPicPr/>
                  </pic:nvPicPr>
                  <pic:blipFill>
                    <a:blip r:embed="rId5">
                      <a:extLst>
                        <a:ext uri="{28A0092B-C50C-407E-A947-70E740481C1C}">
                          <a14:useLocalDpi xmlns:a14="http://schemas.microsoft.com/office/drawing/2010/main" val="0"/>
                        </a:ext>
                      </a:extLst>
                    </a:blip>
                    <a:srcRect l="10000"/>
                    <a:stretch>
                      <a:fillRect/>
                    </a:stretch>
                  </pic:blipFill>
                  <pic:spPr>
                    <a:xfrm>
                      <a:off x="0" y="0"/>
                      <a:ext cx="1285875" cy="1428750"/>
                    </a:xfrm>
                    <a:prstGeom prst="rect">
                      <a:avLst/>
                    </a:prstGeom>
                  </pic:spPr>
                </pic:pic>
              </a:graphicData>
            </a:graphic>
            <wp14:sizeRelH relativeFrom="page">
              <wp14:pctWidth>0</wp14:pctWidth>
            </wp14:sizeRelH>
            <wp14:sizeRelV relativeFrom="page">
              <wp14:pctHeight>0</wp14:pctHeight>
            </wp14:sizeRelV>
          </wp:anchor>
        </w:drawing>
      </w:r>
      <w:r>
        <w:t xml:space="preserve">Escuela Normal de </w:t>
      </w:r>
      <w:r w:rsidRPr="00B43E62">
        <w:t>Educación</w:t>
      </w:r>
      <w:r>
        <w:t xml:space="preserve"> Preescolar</w:t>
      </w:r>
    </w:p>
    <w:p w14:paraId="6E74884C" w14:textId="77777777" w:rsidR="001D45FA" w:rsidRDefault="001D45FA" w:rsidP="001D45FA">
      <w:pPr>
        <w:jc w:val="center"/>
      </w:pPr>
      <w:r>
        <w:t>Licenciatura en Educación Preescolar</w:t>
      </w:r>
    </w:p>
    <w:p w14:paraId="079DB8DC" w14:textId="0B9EE06C" w:rsidR="001D45FA" w:rsidRDefault="001D45FA" w:rsidP="001D45FA">
      <w:pPr>
        <w:jc w:val="center"/>
        <w:rPr>
          <w:b/>
          <w:bCs/>
        </w:rPr>
      </w:pPr>
      <w:r w:rsidRPr="389C0015">
        <w:rPr>
          <w:b/>
          <w:bCs/>
        </w:rPr>
        <w:t xml:space="preserve">Evidencia </w:t>
      </w:r>
      <w:r w:rsidR="00125055">
        <w:rPr>
          <w:b/>
          <w:bCs/>
        </w:rPr>
        <w:t>Integradora</w:t>
      </w:r>
    </w:p>
    <w:p w14:paraId="74D13C96" w14:textId="54BA60FC" w:rsidR="001D45FA" w:rsidRDefault="001D45FA" w:rsidP="001D45FA">
      <w:pPr>
        <w:jc w:val="center"/>
      </w:pPr>
      <w:r w:rsidRPr="46A235AC">
        <w:rPr>
          <w:b/>
          <w:bCs/>
        </w:rPr>
        <w:t>Curso</w:t>
      </w:r>
      <w:r>
        <w:t xml:space="preserve">: </w:t>
      </w:r>
      <w:r w:rsidR="00125055">
        <w:t>Bases Legales y Normativas de la Educación Básica</w:t>
      </w:r>
    </w:p>
    <w:p w14:paraId="1A0E4726" w14:textId="44A97359" w:rsidR="001D45FA" w:rsidRDefault="001D45FA" w:rsidP="001D45FA">
      <w:pPr>
        <w:jc w:val="center"/>
      </w:pPr>
      <w:r w:rsidRPr="46A235AC">
        <w:rPr>
          <w:b/>
          <w:bCs/>
        </w:rPr>
        <w:t>Docente:</w:t>
      </w:r>
      <w:r>
        <w:t xml:space="preserve"> </w:t>
      </w:r>
      <w:r w:rsidR="00125055">
        <w:t>Narciso Rodríguez Espinosa</w:t>
      </w:r>
    </w:p>
    <w:p w14:paraId="30CC2BA3" w14:textId="77777777" w:rsidR="001D45FA" w:rsidRDefault="001D45FA" w:rsidP="001D45FA">
      <w:pPr>
        <w:jc w:val="center"/>
      </w:pPr>
      <w:r>
        <w:t>Valeria Lucio Cruz #16</w:t>
      </w:r>
    </w:p>
    <w:p w14:paraId="23B2D3D9" w14:textId="77777777" w:rsidR="001D45FA" w:rsidRDefault="001D45FA" w:rsidP="001D45FA">
      <w:pPr>
        <w:jc w:val="center"/>
      </w:pPr>
      <w:r>
        <w:t>Sexto Semestre Sección “C”</w:t>
      </w:r>
    </w:p>
    <w:p w14:paraId="1E75F830" w14:textId="77777777" w:rsidR="001D45FA" w:rsidRDefault="001D45FA" w:rsidP="001D45FA">
      <w:pPr>
        <w:jc w:val="center"/>
        <w:rPr>
          <w:b/>
          <w:bCs/>
        </w:rPr>
      </w:pPr>
    </w:p>
    <w:p w14:paraId="2EBF0070" w14:textId="77777777" w:rsidR="001D45FA" w:rsidRDefault="001D45FA" w:rsidP="00125055">
      <w:pPr>
        <w:jc w:val="center"/>
        <w:rPr>
          <w:b/>
          <w:bCs/>
        </w:rPr>
      </w:pPr>
      <w:r w:rsidRPr="389C0015">
        <w:rPr>
          <w:b/>
          <w:bCs/>
        </w:rPr>
        <w:t>Competencias</w:t>
      </w:r>
    </w:p>
    <w:p w14:paraId="3314B5C6" w14:textId="2A557295" w:rsidR="001D45FA" w:rsidRDefault="00125055" w:rsidP="00125055">
      <w:pPr>
        <w:jc w:val="center"/>
      </w:pPr>
      <w:r>
        <w:t>• Utiliza los recursos metodológicos y técnicos de la investigación para explicar, comprender situaciones educativas y mejorar su docencia.</w:t>
      </w:r>
    </w:p>
    <w:p w14:paraId="3C8E2B7F" w14:textId="194B133D" w:rsidR="001D45FA" w:rsidRDefault="00125055" w:rsidP="00125055">
      <w:pPr>
        <w:jc w:val="center"/>
      </w:pPr>
      <w:r>
        <w:t>• Orienta su actuación profesional con sentido ético-valoral y asume los diversos principios y reglas que aseguran una mejor convivencia institucional y social, en beneficio de los alumnos y de la comunidad escolar.</w:t>
      </w:r>
    </w:p>
    <w:p w14:paraId="06E6F046" w14:textId="5CA963BD" w:rsidR="00125055" w:rsidRDefault="00125055" w:rsidP="00125055">
      <w:pPr>
        <w:jc w:val="center"/>
      </w:pPr>
      <w:r>
        <w:t>• Previene y soluciona conflictos, así como situaciones emergentes con base en los derechos humanos, los principios derivados de la normatividad educativa y los valores propios de la profesión docente.</w:t>
      </w:r>
    </w:p>
    <w:p w14:paraId="0B530B89" w14:textId="258ECEBA" w:rsidR="00125055" w:rsidRDefault="00125055" w:rsidP="00125055">
      <w:pPr>
        <w:jc w:val="center"/>
      </w:pPr>
      <w:r>
        <w:t>• Decide las estrategias pedagógicas para minimizar o eliminar las barreras para el aprendizaje y la participación, asegurando una educación inclusiva.</w:t>
      </w:r>
    </w:p>
    <w:p w14:paraId="5E0F9C0A" w14:textId="77777777" w:rsidR="00125055" w:rsidRDefault="00125055" w:rsidP="00125055"/>
    <w:p w14:paraId="1D40D29C" w14:textId="77777777" w:rsidR="00125055" w:rsidRDefault="00125055" w:rsidP="00125055"/>
    <w:p w14:paraId="55145275" w14:textId="77777777" w:rsidR="00125055" w:rsidRDefault="00125055" w:rsidP="00125055"/>
    <w:p w14:paraId="726A866F" w14:textId="77777777" w:rsidR="00125055" w:rsidRDefault="00125055" w:rsidP="00125055"/>
    <w:p w14:paraId="4B718B9B" w14:textId="77777777" w:rsidR="00125055" w:rsidRDefault="00125055" w:rsidP="00125055"/>
    <w:p w14:paraId="7A82316C" w14:textId="77777777" w:rsidR="00125055" w:rsidRDefault="00125055" w:rsidP="00125055"/>
    <w:p w14:paraId="556BBF74" w14:textId="77777777" w:rsidR="00125055" w:rsidRDefault="00125055" w:rsidP="00125055"/>
    <w:p w14:paraId="14856714" w14:textId="77777777" w:rsidR="00125055" w:rsidRDefault="00125055" w:rsidP="00125055"/>
    <w:p w14:paraId="45A5FE59" w14:textId="6933C315" w:rsidR="001D45FA" w:rsidRDefault="001D45FA" w:rsidP="00125055">
      <w:r>
        <w:t xml:space="preserve">Saltillo, Coahuila de Zaragoza     </w:t>
      </w:r>
      <w:r w:rsidR="00125055">
        <w:t xml:space="preserve">                                                                                   25/junio/2024</w:t>
      </w:r>
    </w:p>
    <w:p w14:paraId="7F8CB4B2" w14:textId="77777777" w:rsidR="00A840C1" w:rsidRPr="00835C34" w:rsidRDefault="00A840C1" w:rsidP="00835C34">
      <w:pPr>
        <w:spacing w:line="360" w:lineRule="auto"/>
        <w:rPr>
          <w:rFonts w:ascii="Arial" w:hAnsi="Arial" w:cs="Arial"/>
        </w:rPr>
      </w:pPr>
      <w:commentRangeStart w:id="0"/>
      <w:r w:rsidRPr="00835C34">
        <w:rPr>
          <w:rFonts w:ascii="Arial" w:hAnsi="Arial" w:cs="Arial"/>
        </w:rPr>
        <w:lastRenderedPageBreak/>
        <w:t>En</w:t>
      </w:r>
      <w:commentRangeEnd w:id="0"/>
      <w:r w:rsidR="002716D8">
        <w:rPr>
          <w:rStyle w:val="Refdecomentario"/>
        </w:rPr>
        <w:commentReference w:id="0"/>
      </w:r>
      <w:r w:rsidRPr="00835C34">
        <w:rPr>
          <w:rFonts w:ascii="Arial" w:hAnsi="Arial" w:cs="Arial"/>
        </w:rPr>
        <w:t xml:space="preserve"> base a todo los visto en esta materia de Bases Legales se han discutido muchos temas en base a lo que viene siendo el puesto como tal de maestro así como la función que debe cumplir en su rol diario como ´personas asi como profesionista, se tiene una ligera desventaja, ya que al haber cambio de gobiernos implica un cambio de reforma educativa por lo cual cada determinado tiempo deben de acoplarse y tener rienda sobre un nuevo sistema de educación que tiene como único propósito el sacar adelante a los alumnos de cualquier nivel, a lo largo de la carrera he visto distintos referentes los cuales siempre tienen un énfasis y referencia buena y concisa acerca de los distintos tipos de educación. </w:t>
      </w:r>
    </w:p>
    <w:p w14:paraId="10FACAC0" w14:textId="2B552AD0" w:rsidR="00125055" w:rsidRPr="00835C34" w:rsidRDefault="00A840C1" w:rsidP="00835C34">
      <w:pPr>
        <w:spacing w:line="360" w:lineRule="auto"/>
        <w:rPr>
          <w:rFonts w:ascii="Arial" w:hAnsi="Arial" w:cs="Arial"/>
        </w:rPr>
      </w:pPr>
      <w:r w:rsidRPr="00835C34">
        <w:rPr>
          <w:rFonts w:ascii="Arial" w:hAnsi="Arial" w:cs="Arial"/>
        </w:rPr>
        <w:t>En</w:t>
      </w:r>
      <w:r w:rsidR="00125055" w:rsidRPr="00835C34">
        <w:rPr>
          <w:rFonts w:ascii="Arial" w:hAnsi="Arial" w:cs="Arial"/>
        </w:rPr>
        <w:t xml:space="preserve"> el siguiente trabajo abarcare por medio de investigaciones profundas en las cuales </w:t>
      </w:r>
      <w:commentRangeStart w:id="1"/>
      <w:r w:rsidR="00125055" w:rsidRPr="00835C34">
        <w:rPr>
          <w:rFonts w:ascii="Arial" w:hAnsi="Arial" w:cs="Arial"/>
        </w:rPr>
        <w:t>pude</w:t>
      </w:r>
      <w:commentRangeEnd w:id="1"/>
      <w:r w:rsidR="002716D8">
        <w:rPr>
          <w:rStyle w:val="Refdecomentario"/>
        </w:rPr>
        <w:commentReference w:id="1"/>
      </w:r>
      <w:r w:rsidR="00125055" w:rsidRPr="00835C34">
        <w:rPr>
          <w:rFonts w:ascii="Arial" w:hAnsi="Arial" w:cs="Arial"/>
        </w:rPr>
        <w:t xml:space="preserve"> darme fundamentos y aprendizajes para así poder comprender las situaciones y temas que se llegaron a abordar de manera más sencilla y compleja, teniendo un aprendizaje, ayudándome a poder expandirme y tener una elaboración precisa, teniendo de referencias fuentes primarias y secundarias, obteniendo información satisfactoria acerca de las diversas problemáticas que se enfrenta como país así como en el alumno y en el salón de clases ya que este contexto es de mayor importancia por la formación del alumno a futuro.</w:t>
      </w:r>
    </w:p>
    <w:p w14:paraId="60F0B86D" w14:textId="77777777" w:rsidR="00A840C1" w:rsidRPr="00835C34" w:rsidRDefault="00A840C1" w:rsidP="00835C34">
      <w:pPr>
        <w:spacing w:line="360" w:lineRule="auto"/>
        <w:rPr>
          <w:rFonts w:ascii="Arial" w:hAnsi="Arial" w:cs="Arial"/>
        </w:rPr>
      </w:pPr>
    </w:p>
    <w:p w14:paraId="682812BC" w14:textId="77777777" w:rsidR="00A840C1" w:rsidRPr="00835C34" w:rsidRDefault="00A840C1" w:rsidP="00835C34">
      <w:pPr>
        <w:spacing w:line="360" w:lineRule="auto"/>
        <w:rPr>
          <w:rFonts w:ascii="Arial" w:hAnsi="Arial" w:cs="Arial"/>
        </w:rPr>
      </w:pPr>
    </w:p>
    <w:p w14:paraId="5D99FDFC" w14:textId="77777777" w:rsidR="00A840C1" w:rsidRPr="00835C34" w:rsidRDefault="00A840C1" w:rsidP="00835C34">
      <w:pPr>
        <w:spacing w:line="360" w:lineRule="auto"/>
        <w:rPr>
          <w:rFonts w:ascii="Arial" w:hAnsi="Arial" w:cs="Arial"/>
        </w:rPr>
      </w:pPr>
    </w:p>
    <w:p w14:paraId="72DEBA38" w14:textId="77777777" w:rsidR="00A840C1" w:rsidRPr="00835C34" w:rsidRDefault="00A840C1" w:rsidP="00835C34">
      <w:pPr>
        <w:spacing w:line="360" w:lineRule="auto"/>
        <w:rPr>
          <w:rFonts w:ascii="Arial" w:hAnsi="Arial" w:cs="Arial"/>
        </w:rPr>
      </w:pPr>
    </w:p>
    <w:p w14:paraId="00735E57" w14:textId="77777777" w:rsidR="00A840C1" w:rsidRPr="00835C34" w:rsidRDefault="00A840C1" w:rsidP="00835C34">
      <w:pPr>
        <w:spacing w:line="360" w:lineRule="auto"/>
        <w:rPr>
          <w:rFonts w:ascii="Arial" w:hAnsi="Arial" w:cs="Arial"/>
        </w:rPr>
      </w:pPr>
    </w:p>
    <w:p w14:paraId="6F3E851E" w14:textId="77777777" w:rsidR="00A840C1" w:rsidRPr="00835C34" w:rsidRDefault="00A840C1" w:rsidP="00835C34">
      <w:pPr>
        <w:spacing w:line="360" w:lineRule="auto"/>
        <w:rPr>
          <w:rFonts w:ascii="Arial" w:hAnsi="Arial" w:cs="Arial"/>
        </w:rPr>
      </w:pPr>
    </w:p>
    <w:p w14:paraId="42991DB2" w14:textId="77777777" w:rsidR="00A840C1" w:rsidRPr="00835C34" w:rsidRDefault="00A840C1" w:rsidP="00835C34">
      <w:pPr>
        <w:spacing w:line="360" w:lineRule="auto"/>
        <w:rPr>
          <w:rFonts w:ascii="Arial" w:hAnsi="Arial" w:cs="Arial"/>
        </w:rPr>
      </w:pPr>
    </w:p>
    <w:p w14:paraId="4D3482B7" w14:textId="77777777" w:rsidR="00A840C1" w:rsidRPr="00835C34" w:rsidRDefault="00A840C1" w:rsidP="00835C34">
      <w:pPr>
        <w:spacing w:line="360" w:lineRule="auto"/>
        <w:rPr>
          <w:rFonts w:ascii="Arial" w:hAnsi="Arial" w:cs="Arial"/>
        </w:rPr>
      </w:pPr>
    </w:p>
    <w:p w14:paraId="42349502" w14:textId="77777777" w:rsidR="00835C34" w:rsidRDefault="00835C34" w:rsidP="00835C34">
      <w:pPr>
        <w:spacing w:line="360" w:lineRule="auto"/>
        <w:rPr>
          <w:rFonts w:ascii="Arial" w:hAnsi="Arial" w:cs="Arial"/>
        </w:rPr>
      </w:pPr>
    </w:p>
    <w:p w14:paraId="4940D243" w14:textId="08EE8A19" w:rsidR="00434901" w:rsidRPr="00835C34" w:rsidRDefault="00A840C1" w:rsidP="00835C34">
      <w:pPr>
        <w:spacing w:line="360" w:lineRule="auto"/>
        <w:rPr>
          <w:rFonts w:ascii="Arial" w:hAnsi="Arial" w:cs="Arial"/>
        </w:rPr>
      </w:pPr>
      <w:r w:rsidRPr="00835C34">
        <w:rPr>
          <w:rFonts w:ascii="Arial" w:hAnsi="Arial" w:cs="Arial"/>
        </w:rPr>
        <w:lastRenderedPageBreak/>
        <w:t xml:space="preserve">Como se </w:t>
      </w:r>
      <w:r w:rsidR="00434901" w:rsidRPr="00835C34">
        <w:rPr>
          <w:rFonts w:ascii="Arial" w:hAnsi="Arial" w:cs="Arial"/>
        </w:rPr>
        <w:t>mencionó</w:t>
      </w:r>
      <w:r w:rsidRPr="00835C34">
        <w:rPr>
          <w:rFonts w:ascii="Arial" w:hAnsi="Arial" w:cs="Arial"/>
        </w:rPr>
        <w:t xml:space="preserve"> anteriormente s</w:t>
      </w:r>
      <w:r w:rsidR="00434901" w:rsidRPr="00835C34">
        <w:rPr>
          <w:rFonts w:ascii="Arial" w:hAnsi="Arial" w:cs="Arial"/>
        </w:rPr>
        <w:t xml:space="preserve">e hablará acerca de los distintos puntos de vista dentro de los cuales en su mayor parte engloba la educación y como esta ha evolucionado a lo largo de los años y reformas educativas que han ido innovando para bien o para mal dicho sector educativo, </w:t>
      </w:r>
      <w:r w:rsidR="00835C34" w:rsidRPr="00835C34">
        <w:rPr>
          <w:rFonts w:ascii="Arial" w:hAnsi="Arial" w:cs="Arial"/>
        </w:rPr>
        <w:t xml:space="preserve">en primer instancia se va a hablar del artículo tercero de la constitución política de los Estados Unidos en donde se establecen los criterios y términos y condiciones de la educación a través de los años y los diferentes gobiernos ha tenido cambios favorables </w:t>
      </w:r>
      <w:r w:rsidR="00434901" w:rsidRPr="00835C34">
        <w:rPr>
          <w:rFonts w:ascii="Arial" w:hAnsi="Arial" w:cs="Arial"/>
        </w:rPr>
        <w:t>tuvo un comienzo desde el presidente Venustiano Carranza en el año de 1917 en donde Carranza cada persona elegía lo que quería estudiar siendo laica y de manera obligatoria para así tener un impacto y obliga a que las personas que no eran de muchos recursos se vieran instruidas y tuvieran un pensamiento crítico. En 1938 la educación política cardenista tenía el objetivo de fomentar a los alumnos la agilidad mental que resultaba de fin de una educación socialista integral para así tener una transformación y comprensión de ideas modernas de la lengua indígena y distintos centros de educación.</w:t>
      </w:r>
    </w:p>
    <w:p w14:paraId="54BB5815" w14:textId="65FD80BD" w:rsidR="00A840C1" w:rsidRPr="00835C34" w:rsidRDefault="00434901" w:rsidP="00835C34">
      <w:pPr>
        <w:spacing w:line="360" w:lineRule="auto"/>
        <w:rPr>
          <w:rFonts w:ascii="Arial" w:hAnsi="Arial" w:cs="Arial"/>
        </w:rPr>
      </w:pPr>
      <w:r w:rsidRPr="00835C34">
        <w:rPr>
          <w:rFonts w:ascii="Arial" w:hAnsi="Arial" w:cs="Arial"/>
        </w:rPr>
        <w:t xml:space="preserve"> En el año de 1947 se tuvo una reforma muy considerada debido a que los índices de analfabetismo que sufrían en el país en donde se busca reconvertir la educación socialista y en su lugar establecer una integral, científica y democrática. A partir del año de 1980 se va definiendo la educación como una vocación por la libertad, justicia y las escuelas debían ofrecer una educación sin religión, sin embargo retomando el año de 1992 y 1993 la educación volvería a ser laica ya que sería impartida por el Estado, a partir de los años de los 2000 las educaciones </w:t>
      </w:r>
      <w:commentRangeStart w:id="2"/>
      <w:r w:rsidRPr="00835C34">
        <w:rPr>
          <w:rFonts w:ascii="Arial" w:hAnsi="Arial" w:cs="Arial"/>
        </w:rPr>
        <w:t>superiores</w:t>
      </w:r>
      <w:commentRangeEnd w:id="2"/>
      <w:r w:rsidR="009779CC">
        <w:rPr>
          <w:rStyle w:val="Refdecomentario"/>
        </w:rPr>
        <w:commentReference w:id="2"/>
      </w:r>
      <w:r w:rsidRPr="00835C34">
        <w:rPr>
          <w:rFonts w:ascii="Arial" w:hAnsi="Arial" w:cs="Arial"/>
        </w:rPr>
        <w:t xml:space="preserve"> siendo Preescolar, Primaria, Secundaria y Preparatoria son de carácter obligatorio, a pesar de las difíciles circunstancias que se vivieron en los contextos políticas, de seguridad, sociales, etc. El ámbito educativo no tuvo tanto derrape por lo cual los índices incrementaron, pero aun con poco </w:t>
      </w:r>
      <w:commentRangeStart w:id="3"/>
      <w:r w:rsidRPr="00835C34">
        <w:rPr>
          <w:rFonts w:ascii="Arial" w:hAnsi="Arial" w:cs="Arial"/>
        </w:rPr>
        <w:t>éxito</w:t>
      </w:r>
      <w:commentRangeEnd w:id="3"/>
      <w:r w:rsidR="009779CC">
        <w:rPr>
          <w:rStyle w:val="Refdecomentario"/>
        </w:rPr>
        <w:commentReference w:id="3"/>
      </w:r>
    </w:p>
    <w:p w14:paraId="59CA270B" w14:textId="77777777" w:rsidR="00434901" w:rsidRPr="00835C34" w:rsidRDefault="00434901" w:rsidP="00835C34">
      <w:pPr>
        <w:spacing w:line="360" w:lineRule="auto"/>
        <w:rPr>
          <w:rFonts w:ascii="Arial" w:hAnsi="Arial" w:cs="Arial"/>
        </w:rPr>
      </w:pPr>
      <w:r w:rsidRPr="00835C34">
        <w:rPr>
          <w:rFonts w:ascii="Arial" w:hAnsi="Arial" w:cs="Arial"/>
        </w:rPr>
        <w:t xml:space="preserve">Existen diferentes roles en el sistema educativo tal como el docente, el alumno y lo que hace el Estado, empezando por el rol y la función del docente es que además de tener una asignación académica debe comprender las distintas actividades y los servicios de orientaciones estudiantiles que debe de brindar a los alumnos </w:t>
      </w:r>
      <w:r w:rsidRPr="00835C34">
        <w:rPr>
          <w:rFonts w:ascii="Arial" w:hAnsi="Arial" w:cs="Arial"/>
        </w:rPr>
        <w:lastRenderedPageBreak/>
        <w:t xml:space="preserve">teniendo también una atención a una comunidad y herramientas de aprendizaje pedagógico las cuales puedan funcionar de manera positiva en el grupo asignado, el rol que debe tener un estudiante es tener el compromiso para él así poder lograr un aprendizaje efectivo ya que debe tener una apertura para aprender de los demás y poder transmitir conocimientos teniendo una responsabilidad aprovechando todos los recursos que tenga a su </w:t>
      </w:r>
      <w:commentRangeStart w:id="4"/>
      <w:r w:rsidRPr="00835C34">
        <w:rPr>
          <w:rFonts w:ascii="Arial" w:hAnsi="Arial" w:cs="Arial"/>
        </w:rPr>
        <w:t>alrededor</w:t>
      </w:r>
      <w:commentRangeEnd w:id="4"/>
      <w:r w:rsidR="009779CC">
        <w:rPr>
          <w:rStyle w:val="Refdecomentario"/>
        </w:rPr>
        <w:commentReference w:id="4"/>
      </w:r>
      <w:r w:rsidRPr="00835C34">
        <w:rPr>
          <w:rFonts w:ascii="Arial" w:hAnsi="Arial" w:cs="Arial"/>
        </w:rPr>
        <w:t>.</w:t>
      </w:r>
    </w:p>
    <w:p w14:paraId="3B48C356" w14:textId="5A223F7E" w:rsidR="00434901" w:rsidRPr="00835C34" w:rsidRDefault="00434901" w:rsidP="00835C34">
      <w:pPr>
        <w:spacing w:line="360" w:lineRule="auto"/>
        <w:rPr>
          <w:rFonts w:ascii="Arial" w:hAnsi="Arial" w:cs="Arial"/>
        </w:rPr>
      </w:pPr>
      <w:r w:rsidRPr="00835C34">
        <w:rPr>
          <w:rFonts w:ascii="Arial" w:hAnsi="Arial" w:cs="Arial"/>
        </w:rPr>
        <w:t xml:space="preserve">Por </w:t>
      </w:r>
      <w:commentRangeStart w:id="5"/>
      <w:r w:rsidRPr="00835C34">
        <w:rPr>
          <w:rFonts w:ascii="Arial" w:hAnsi="Arial" w:cs="Arial"/>
        </w:rPr>
        <w:t>último</w:t>
      </w:r>
      <w:commentRangeEnd w:id="5"/>
      <w:r w:rsidR="009779CC">
        <w:rPr>
          <w:rStyle w:val="Refdecomentario"/>
        </w:rPr>
        <w:commentReference w:id="5"/>
      </w:r>
      <w:r w:rsidRPr="00835C34">
        <w:rPr>
          <w:rFonts w:ascii="Arial" w:hAnsi="Arial" w:cs="Arial"/>
        </w:rPr>
        <w:t xml:space="preserve">, el Estado es que a través de políticas específicas brindadas tiene que buscar asegurar la realización de los distintos propósitos y objetivos y así poder tener el acceso a la educación para todos los ciudadanos, </w:t>
      </w:r>
      <w:commentRangeStart w:id="6"/>
      <w:r w:rsidRPr="00835C34">
        <w:rPr>
          <w:rFonts w:ascii="Arial" w:hAnsi="Arial" w:cs="Arial"/>
        </w:rPr>
        <w:t>así</w:t>
      </w:r>
      <w:commentRangeEnd w:id="6"/>
      <w:r w:rsidR="009779CC">
        <w:rPr>
          <w:rStyle w:val="Refdecomentario"/>
        </w:rPr>
        <w:commentReference w:id="6"/>
      </w:r>
      <w:r w:rsidRPr="00835C34">
        <w:rPr>
          <w:rFonts w:ascii="Arial" w:hAnsi="Arial" w:cs="Arial"/>
        </w:rPr>
        <w:t xml:space="preserve"> como poder explotar todos los recursos para que </w:t>
      </w:r>
      <w:r w:rsidR="00835C34" w:rsidRPr="00835C34">
        <w:rPr>
          <w:rFonts w:ascii="Arial" w:hAnsi="Arial" w:cs="Arial"/>
        </w:rPr>
        <w:t>esta</w:t>
      </w:r>
      <w:r w:rsidRPr="00835C34">
        <w:rPr>
          <w:rFonts w:ascii="Arial" w:hAnsi="Arial" w:cs="Arial"/>
        </w:rPr>
        <w:t xml:space="preserve"> educación sea brindada con calidad y profesionalidad.</w:t>
      </w:r>
    </w:p>
    <w:p w14:paraId="75BDEA7A" w14:textId="77777777" w:rsidR="00434901" w:rsidRPr="00835C34" w:rsidRDefault="00434901" w:rsidP="00835C34">
      <w:pPr>
        <w:spacing w:line="360" w:lineRule="auto"/>
        <w:rPr>
          <w:rFonts w:ascii="Arial" w:hAnsi="Arial" w:cs="Arial"/>
        </w:rPr>
      </w:pPr>
      <w:r w:rsidRPr="00835C34">
        <w:rPr>
          <w:rFonts w:ascii="Arial" w:hAnsi="Arial" w:cs="Arial"/>
        </w:rPr>
        <w:t>Actualmente contamos con aprendizajes esperados en los diarios de aprendizaje se da el tema y palabras con las cuales el estudiante debe entenderlas, comprenderlas y hacer uso de ellas tanto en lo educativo como en lo cotidiano, basándonos en esto su pedagogía está siendo aplicada en la actualidad, haciendo un análisis en que no todos contamos con los mimos niveles de educación ya que las clases altas tienen un mejor rendimiento o desempeño, mientras que en las de niveles medios o bajos resalta el hecho en que los conocimientos o enseñanzas no son comprendidas en su totalidad debido al que no se enseña o no abarcan los aprendizajes exitosamente.</w:t>
      </w:r>
    </w:p>
    <w:p w14:paraId="6716F644" w14:textId="59461A41" w:rsidR="00434901" w:rsidRPr="00835C34" w:rsidRDefault="00434901" w:rsidP="00835C34">
      <w:pPr>
        <w:spacing w:line="360" w:lineRule="auto"/>
        <w:rPr>
          <w:rFonts w:ascii="Arial" w:hAnsi="Arial" w:cs="Arial"/>
        </w:rPr>
      </w:pPr>
      <w:r w:rsidRPr="00835C34">
        <w:rPr>
          <w:rFonts w:ascii="Arial" w:hAnsi="Arial" w:cs="Arial"/>
        </w:rPr>
        <w:t xml:space="preserve">Lo cual a mi criterio son contadas las personas que salen con futuros independientes y exitosos, en cambio los conformistas son los que cierta manera vienen siendo los oprimidos ya que por su poco desempeño o dedicación hace que sus superiores los tengan en situación de no poder ascender y ser oprimidos, así que el desempeño tanto como del alumno y el profesor puede evitar que esto suceda </w:t>
      </w:r>
      <w:commentRangeStart w:id="7"/>
      <w:r w:rsidRPr="00835C34">
        <w:rPr>
          <w:rFonts w:ascii="Arial" w:hAnsi="Arial" w:cs="Arial"/>
        </w:rPr>
        <w:t>en</w:t>
      </w:r>
      <w:commentRangeEnd w:id="7"/>
      <w:r w:rsidR="009779CC">
        <w:rPr>
          <w:rStyle w:val="Refdecomentario"/>
        </w:rPr>
        <w:commentReference w:id="7"/>
      </w:r>
      <w:r w:rsidRPr="00835C34">
        <w:rPr>
          <w:rFonts w:ascii="Arial" w:hAnsi="Arial" w:cs="Arial"/>
        </w:rPr>
        <w:t xml:space="preserve"> base a como le enseñe, tal como </w:t>
      </w:r>
      <w:commentRangeStart w:id="8"/>
      <w:r w:rsidRPr="00835C34">
        <w:rPr>
          <w:rFonts w:ascii="Arial" w:hAnsi="Arial" w:cs="Arial"/>
        </w:rPr>
        <w:t>recató</w:t>
      </w:r>
      <w:commentRangeEnd w:id="8"/>
      <w:r w:rsidR="00387845">
        <w:rPr>
          <w:rStyle w:val="Refdecomentario"/>
        </w:rPr>
        <w:commentReference w:id="8"/>
      </w:r>
      <w:r w:rsidRPr="00835C34">
        <w:rPr>
          <w:rFonts w:ascii="Arial" w:hAnsi="Arial" w:cs="Arial"/>
        </w:rPr>
        <w:t xml:space="preserve"> Freire: Que el maestro debe educar a las masas sin tener los condicionamientos socio-económico que son exigidos por los opresores y dominantes, actuando de un modo en el cual la transmisión del saber debe ser un buen trabajo humano, ya que a través de la </w:t>
      </w:r>
      <w:r w:rsidRPr="00835C34">
        <w:rPr>
          <w:rFonts w:ascii="Arial" w:hAnsi="Arial" w:cs="Arial"/>
        </w:rPr>
        <w:lastRenderedPageBreak/>
        <w:t xml:space="preserve">alfabetización se crea la conciencia buscando la liberación y transformación de la realidad. (Paulo, </w:t>
      </w:r>
      <w:commentRangeStart w:id="9"/>
      <w:r w:rsidRPr="00835C34">
        <w:rPr>
          <w:rFonts w:ascii="Arial" w:hAnsi="Arial" w:cs="Arial"/>
        </w:rPr>
        <w:t>1976</w:t>
      </w:r>
      <w:commentRangeEnd w:id="9"/>
      <w:r w:rsidR="00387845">
        <w:rPr>
          <w:rStyle w:val="Refdecomentario"/>
        </w:rPr>
        <w:commentReference w:id="9"/>
      </w:r>
      <w:r w:rsidRPr="00835C34">
        <w:rPr>
          <w:rFonts w:ascii="Arial" w:hAnsi="Arial" w:cs="Arial"/>
        </w:rPr>
        <w:t>).</w:t>
      </w:r>
    </w:p>
    <w:p w14:paraId="50EC3415" w14:textId="1033D5C3" w:rsidR="00434901" w:rsidRPr="00835C34" w:rsidRDefault="00434901" w:rsidP="00835C34">
      <w:pPr>
        <w:spacing w:line="360" w:lineRule="auto"/>
        <w:rPr>
          <w:rFonts w:ascii="Arial" w:hAnsi="Arial" w:cs="Arial"/>
        </w:rPr>
      </w:pPr>
      <w:r w:rsidRPr="00835C34">
        <w:rPr>
          <w:rFonts w:ascii="Arial" w:hAnsi="Arial" w:cs="Arial"/>
        </w:rPr>
        <w:t>Llegando a comprender que el educador es la vía que va a facilitar el conocimiento y así generando una educación que va a estimular el pensamiento auténtico y no confundirse por cosas que solamente se van a creer, ya que en esta posición de este filósofo el educador no es sólo aquel que educa si no que va a través del diálogo del alumno y este mismo al ser educado puede poder transmitir ese conocimiento a los demás, lo cual es de vital importancia ya que siempre se nos ha enseñado de manera indirecta en el momento en que nosotros tengamos un conocimiento se nos da la habilidad de poder impartirlo a los demás por medio de la explicación y así todos tener un mismo aprendizaje que nos llevará hacia una meta.</w:t>
      </w:r>
    </w:p>
    <w:p w14:paraId="760CEBB9" w14:textId="77777777" w:rsidR="00434901" w:rsidRPr="00835C34" w:rsidRDefault="00434901" w:rsidP="00835C34">
      <w:pPr>
        <w:spacing w:line="360" w:lineRule="auto"/>
        <w:rPr>
          <w:rFonts w:ascii="Arial" w:hAnsi="Arial" w:cs="Arial"/>
        </w:rPr>
      </w:pPr>
      <w:r w:rsidRPr="00835C34">
        <w:rPr>
          <w:rFonts w:ascii="Arial" w:hAnsi="Arial" w:cs="Arial"/>
        </w:rPr>
        <w:t>El sistema educativo de nuestro país a mi punto de vista no es una educación que lleva a mantener las estructuras para un cambio social ya que nos imparte de las mismas maneras para todos en el país, estando de la mano la falta de autoridad, comprensión y entendimiento por parte del profesorado ya que estos no buscan en su mayoría que el alumno tenga un desempeño bueno para su futuro y solamente cumplen su función de poder presentarse en las aulas dando un tema pero este no tiene el aprendizaje esperado que se quiere llegar a tener. Pero no en todas las instituciones se da de la misma manera ya que el papel que tiene el educador lo imparte de manera eficiente tanto de sus experiencias docentes, así como sus experiencias ya vividas como alumno siendo parte fundamental para el crecimiento de su aula y generaciones por venir, en base a lo visto en esta unidad y encaminado con la pedagogía de Dewey destaca la progresiva en donde rechaza un conjunto de doctrinas pedagógicas que señala en la educación como una preparación, la educación como un desenvolvimiento en el cual el crecimiento y el progreso están contemplados para un objetivo, que funcione como un adiestramiento de las facultades.</w:t>
      </w:r>
    </w:p>
    <w:p w14:paraId="1D6E0A26" w14:textId="68BBFFC1" w:rsidR="00434901" w:rsidRPr="00835C34" w:rsidRDefault="00434901" w:rsidP="00835C34">
      <w:pPr>
        <w:spacing w:line="360" w:lineRule="auto"/>
        <w:rPr>
          <w:rFonts w:ascii="Arial" w:hAnsi="Arial" w:cs="Arial"/>
        </w:rPr>
      </w:pPr>
      <w:r w:rsidRPr="00835C34">
        <w:rPr>
          <w:rFonts w:ascii="Arial" w:hAnsi="Arial" w:cs="Arial"/>
        </w:rPr>
        <w:t xml:space="preserve">Por último que sirve como una formación pero que ignora la existencia de un ser vivo con sus reuniones activas y específicas, de ahí proponen la educación </w:t>
      </w:r>
      <w:r w:rsidRPr="00835C34">
        <w:rPr>
          <w:rFonts w:ascii="Arial" w:hAnsi="Arial" w:cs="Arial"/>
        </w:rPr>
        <w:lastRenderedPageBreak/>
        <w:t xml:space="preserve">progresiva en donde supone que los procesos educativos y escolares van en base de los procesos sociales y de la vida y la escuela se concibe como una reconstructora de orden social e idealismo y la educación va relacionada con lo común, la comunidad y la comunicación poseyendo una función social que va a implicar el crecimiento la dirección y el control, donde además señala al educador como un guía y orientador de la alumno, sus formulaciones en las bases propusieron una nueva pedagogía en donde él iba en contra de la escuela antigua y la tradicional e ir avanzando en el conocimiento y la comprensión ya que él pensaba que la nueva educación tendría que superar todos los parámetros de lo tradicional no sólo en los fundamentos sino también en la propia práctica confiando plenamente en un desarrollo de la ciencia y la mejora de la vida viendo la ciencia como algo necesario y manejando una nueva praxis educativa de la inteligencia de los asuntos en donde señaló que la única guía es el propio bueno o mal juicio del individuo y el pensador tiene que decidir, elegir siempre existiendo un modo en el que selecciona con gran cautela en base a la confirmación o negación de los acontecimientos posteriores. (Dewey, </w:t>
      </w:r>
      <w:commentRangeStart w:id="10"/>
      <w:r w:rsidRPr="00835C34">
        <w:rPr>
          <w:rFonts w:ascii="Arial" w:hAnsi="Arial" w:cs="Arial"/>
        </w:rPr>
        <w:t>1929</w:t>
      </w:r>
      <w:commentRangeEnd w:id="10"/>
      <w:r w:rsidR="00E37FF9">
        <w:rPr>
          <w:rStyle w:val="Refdecomentario"/>
        </w:rPr>
        <w:commentReference w:id="10"/>
      </w:r>
      <w:r w:rsidRPr="00835C34">
        <w:rPr>
          <w:rFonts w:ascii="Arial" w:hAnsi="Arial" w:cs="Arial"/>
        </w:rPr>
        <w:t>).</w:t>
      </w:r>
    </w:p>
    <w:p w14:paraId="7A67E606" w14:textId="4CFCA15D" w:rsidR="00434901" w:rsidRPr="00835C34" w:rsidRDefault="00434901" w:rsidP="00835C34">
      <w:pPr>
        <w:spacing w:line="360" w:lineRule="auto"/>
        <w:rPr>
          <w:rFonts w:ascii="Arial" w:hAnsi="Arial" w:cs="Arial"/>
        </w:rPr>
      </w:pPr>
      <w:r w:rsidRPr="00835C34">
        <w:rPr>
          <w:rFonts w:ascii="Arial" w:hAnsi="Arial" w:cs="Arial"/>
        </w:rPr>
        <w:t xml:space="preserve">Todo esto va de la mano con el valor de la </w:t>
      </w:r>
      <w:r w:rsidR="00DF0BB6" w:rsidRPr="00835C34">
        <w:rPr>
          <w:rFonts w:ascii="Arial" w:hAnsi="Arial" w:cs="Arial"/>
        </w:rPr>
        <w:t>educación y cómo todo esto impacta de manera directa en los alumnos asi como en los maestros, la educación y el valor con el que cuenta va desde ser un pilar fundamental para un desarrollo humano y social donde contribuye al desarrollo de valores como la responsabilidad empatía y respeto y de esta misma manera tener un meta futuro dentro de la cual se forme un ciudadano consciente y comprometido tanto con su persona asi como con su entorno.</w:t>
      </w:r>
    </w:p>
    <w:p w14:paraId="2029FDDC" w14:textId="03432698" w:rsidR="00DF0BB6" w:rsidRPr="00835C34" w:rsidRDefault="00DF0BB6" w:rsidP="00835C34">
      <w:pPr>
        <w:spacing w:line="360" w:lineRule="auto"/>
        <w:rPr>
          <w:rFonts w:ascii="Arial" w:hAnsi="Arial" w:cs="Arial"/>
        </w:rPr>
      </w:pPr>
      <w:r w:rsidRPr="00835C34">
        <w:rPr>
          <w:rFonts w:ascii="Arial" w:hAnsi="Arial" w:cs="Arial"/>
        </w:rPr>
        <w:t xml:space="preserve">Los ambientes de confianza entre profesores y alumnos son vitales para un buen desenvolvimiento en el aula, el rol de un maestro es tener el compromiso del aprendizaje y el éxito y desarrollo de sus estudiantes donde sus valores deben de mostrar la ética, moral, inclusión y equidad a través del respeto y empatía con herramientas dentro de las cuales impliquen su innovación y desarrollo profesional; Actualmente como ya se </w:t>
      </w:r>
      <w:commentRangeStart w:id="11"/>
      <w:proofErr w:type="spellStart"/>
      <w:r w:rsidRPr="00835C34">
        <w:rPr>
          <w:rFonts w:ascii="Arial" w:hAnsi="Arial" w:cs="Arial"/>
        </w:rPr>
        <w:t>menciono</w:t>
      </w:r>
      <w:commentRangeEnd w:id="11"/>
      <w:proofErr w:type="spellEnd"/>
      <w:r w:rsidR="00E37FF9">
        <w:rPr>
          <w:rStyle w:val="Refdecomentario"/>
        </w:rPr>
        <w:commentReference w:id="11"/>
      </w:r>
      <w:r w:rsidRPr="00835C34">
        <w:rPr>
          <w:rFonts w:ascii="Arial" w:hAnsi="Arial" w:cs="Arial"/>
        </w:rPr>
        <w:t xml:space="preserve"> México cuenta con una renovación en sus sistemas ya que la Nueva Escuela Mexicana es algo diferente pero fácil de </w:t>
      </w:r>
      <w:r w:rsidRPr="00835C34">
        <w:rPr>
          <w:rFonts w:ascii="Arial" w:hAnsi="Arial" w:cs="Arial"/>
        </w:rPr>
        <w:lastRenderedPageBreak/>
        <w:t xml:space="preserve">implementar, los retos que tuvo el personal docente </w:t>
      </w:r>
      <w:commentRangeStart w:id="12"/>
      <w:r w:rsidRPr="00835C34">
        <w:rPr>
          <w:rFonts w:ascii="Arial" w:hAnsi="Arial" w:cs="Arial"/>
        </w:rPr>
        <w:t>en</w:t>
      </w:r>
      <w:commentRangeEnd w:id="12"/>
      <w:r w:rsidR="00E37FF9">
        <w:rPr>
          <w:rStyle w:val="Refdecomentario"/>
        </w:rPr>
        <w:commentReference w:id="12"/>
      </w:r>
      <w:r w:rsidRPr="00835C34">
        <w:rPr>
          <w:rFonts w:ascii="Arial" w:hAnsi="Arial" w:cs="Arial"/>
        </w:rPr>
        <w:t xml:space="preserve"> base a este nuevo programa fueron la capacitación  y actualización, los recursos y materiales, inclusión y equidad, carga administrativa, entre muchas otras. </w:t>
      </w:r>
    </w:p>
    <w:p w14:paraId="34F108BD" w14:textId="4A7E0117" w:rsidR="00DF0BB6" w:rsidRPr="00835C34" w:rsidRDefault="00DF0BB6" w:rsidP="00835C34">
      <w:pPr>
        <w:spacing w:line="360" w:lineRule="auto"/>
        <w:rPr>
          <w:rFonts w:ascii="Arial" w:hAnsi="Arial" w:cs="Arial"/>
        </w:rPr>
      </w:pPr>
      <w:r w:rsidRPr="00835C34">
        <w:rPr>
          <w:rFonts w:ascii="Arial" w:hAnsi="Arial" w:cs="Arial"/>
        </w:rPr>
        <w:t>La educación y una buena docencia son fundamentales para el desarrollo de los alumnos para asi poder tener un buen progreso de la sociedad, el poder tener un</w:t>
      </w:r>
      <w:r w:rsidR="00835C34" w:rsidRPr="00835C34">
        <w:rPr>
          <w:rFonts w:ascii="Arial" w:hAnsi="Arial" w:cs="Arial"/>
        </w:rPr>
        <w:t xml:space="preserve">a educación de calidad y una buena </w:t>
      </w:r>
      <w:commentRangeStart w:id="13"/>
      <w:r w:rsidR="00835C34" w:rsidRPr="00835C34">
        <w:rPr>
          <w:rFonts w:ascii="Arial" w:hAnsi="Arial" w:cs="Arial"/>
        </w:rPr>
        <w:t>docencia</w:t>
      </w:r>
      <w:commentRangeEnd w:id="13"/>
      <w:r w:rsidR="00E37FF9">
        <w:rPr>
          <w:rStyle w:val="Refdecomentario"/>
        </w:rPr>
        <w:commentReference w:id="13"/>
      </w:r>
      <w:r w:rsidR="00835C34" w:rsidRPr="00835C34">
        <w:rPr>
          <w:rFonts w:ascii="Arial" w:hAnsi="Arial" w:cs="Arial"/>
        </w:rPr>
        <w:t xml:space="preserve"> es importante para el desarrollo humano y avance de sociedad, asegurando un futuro más próspero, justo e innovador para todos.</w:t>
      </w:r>
    </w:p>
    <w:p w14:paraId="26EFB64B" w14:textId="24D73455" w:rsidR="00125055" w:rsidRPr="00835C34" w:rsidRDefault="00125055" w:rsidP="00835C34">
      <w:pPr>
        <w:spacing w:line="360" w:lineRule="auto"/>
        <w:rPr>
          <w:rFonts w:ascii="Arial" w:hAnsi="Arial" w:cs="Arial"/>
        </w:rPr>
      </w:pPr>
      <w:r w:rsidRPr="00835C34">
        <w:rPr>
          <w:rFonts w:ascii="Arial" w:hAnsi="Arial" w:cs="Arial"/>
        </w:rPr>
        <w:t>REFERENCIAS</w:t>
      </w:r>
    </w:p>
    <w:p w14:paraId="6EDE130C" w14:textId="77777777" w:rsidR="00835C34" w:rsidRPr="00835C34" w:rsidRDefault="00835C34" w:rsidP="00835C34">
      <w:pPr>
        <w:pStyle w:val="Prrafodelista"/>
        <w:numPr>
          <w:ilvl w:val="0"/>
          <w:numId w:val="2"/>
        </w:numPr>
        <w:spacing w:after="0" w:line="360" w:lineRule="auto"/>
        <w:jc w:val="both"/>
        <w:rPr>
          <w:rFonts w:ascii="Arial" w:hAnsi="Arial" w:cs="Arial"/>
          <w:bCs/>
        </w:rPr>
      </w:pPr>
      <w:r w:rsidRPr="00835C34">
        <w:rPr>
          <w:rFonts w:ascii="Arial" w:hAnsi="Arial" w:cs="Arial"/>
          <w:bCs/>
        </w:rPr>
        <w:t xml:space="preserve">Lipman, Matthew, et </w:t>
      </w:r>
      <w:proofErr w:type="spellStart"/>
      <w:r w:rsidRPr="00835C34">
        <w:rPr>
          <w:rFonts w:ascii="Arial" w:hAnsi="Arial" w:cs="Arial"/>
          <w:bCs/>
        </w:rPr>
        <w:t>alt</w:t>
      </w:r>
      <w:proofErr w:type="spellEnd"/>
      <w:r w:rsidRPr="00835C34">
        <w:rPr>
          <w:rFonts w:ascii="Arial" w:hAnsi="Arial" w:cs="Arial"/>
          <w:bCs/>
        </w:rPr>
        <w:t>. (1992). La Filosofía en el aula. Madrid: Ediciones de la Torre.</w:t>
      </w:r>
    </w:p>
    <w:p w14:paraId="2058A327" w14:textId="53BBA6A6" w:rsidR="00310AC1" w:rsidRDefault="00835C34" w:rsidP="00310AC1">
      <w:pPr>
        <w:pStyle w:val="Prrafodelista"/>
        <w:numPr>
          <w:ilvl w:val="0"/>
          <w:numId w:val="2"/>
        </w:numPr>
        <w:spacing w:after="0" w:line="360" w:lineRule="auto"/>
        <w:jc w:val="both"/>
        <w:rPr>
          <w:rFonts w:ascii="Arial" w:hAnsi="Arial" w:cs="Arial"/>
          <w:bCs/>
        </w:rPr>
      </w:pPr>
      <w:r w:rsidRPr="00835C34">
        <w:rPr>
          <w:rFonts w:ascii="Arial" w:hAnsi="Arial" w:cs="Arial"/>
          <w:bCs/>
        </w:rPr>
        <w:t>(PROGRAMA Sectorial de Educación, 2020)</w:t>
      </w:r>
    </w:p>
    <w:p w14:paraId="3409BC52" w14:textId="4FE4532E" w:rsidR="00310AC1" w:rsidRDefault="00271C50" w:rsidP="00310AC1">
      <w:pPr>
        <w:spacing w:after="0" w:line="360" w:lineRule="auto"/>
        <w:jc w:val="both"/>
        <w:rPr>
          <w:rFonts w:ascii="Arial" w:hAnsi="Arial" w:cs="Arial"/>
          <w:bCs/>
        </w:rPr>
      </w:pPr>
      <w:r>
        <w:rPr>
          <w:rFonts w:ascii="Arial" w:hAnsi="Arial" w:cs="Arial"/>
          <w:bCs/>
          <w:noProof/>
          <w14:ligatures w14:val="standardContextual"/>
        </w:rPr>
        <w:drawing>
          <wp:anchor distT="0" distB="0" distL="114300" distR="114300" simplePos="0" relativeHeight="251660288" behindDoc="0" locked="0" layoutInCell="1" allowOverlap="1" wp14:anchorId="2203D41F" wp14:editId="217F1FDF">
            <wp:simplePos x="0" y="0"/>
            <wp:positionH relativeFrom="column">
              <wp:posOffset>-807419</wp:posOffset>
            </wp:positionH>
            <wp:positionV relativeFrom="margin">
              <wp:align>bottom</wp:align>
            </wp:positionV>
            <wp:extent cx="7318895" cy="4379495"/>
            <wp:effectExtent l="0" t="0" r="0" b="2540"/>
            <wp:wrapNone/>
            <wp:docPr id="1447967637" name="Imagen 1" descr="1061_PREE_Bases.pdf - Google Drive - Google Ch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967637" name="Imagen 1447967637" descr="1061_PREE_Bases.pdf - Google Drive - Google Chrome"/>
                    <pic:cNvPicPr/>
                  </pic:nvPicPr>
                  <pic:blipFill rotWithShape="1">
                    <a:blip r:embed="rId10">
                      <a:extLst>
                        <a:ext uri="{28A0092B-C50C-407E-A947-70E740481C1C}">
                          <a14:useLocalDpi xmlns:a14="http://schemas.microsoft.com/office/drawing/2010/main" val="0"/>
                        </a:ext>
                      </a:extLst>
                    </a:blip>
                    <a:srcRect l="29446" t="35937" r="31383" b="20069"/>
                    <a:stretch/>
                  </pic:blipFill>
                  <pic:spPr bwMode="auto">
                    <a:xfrm>
                      <a:off x="0" y="0"/>
                      <a:ext cx="7318895" cy="43794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1F36E70" w14:textId="231A20A7" w:rsidR="00310AC1" w:rsidRDefault="00310AC1" w:rsidP="00310AC1">
      <w:pPr>
        <w:spacing w:after="0" w:line="360" w:lineRule="auto"/>
        <w:jc w:val="both"/>
        <w:rPr>
          <w:rFonts w:ascii="Arial" w:hAnsi="Arial" w:cs="Arial"/>
          <w:bCs/>
        </w:rPr>
      </w:pPr>
    </w:p>
    <w:p w14:paraId="6FA9A94C" w14:textId="4F2F8537" w:rsidR="00310AC1" w:rsidRDefault="00310AC1" w:rsidP="00310AC1">
      <w:pPr>
        <w:spacing w:after="0" w:line="360" w:lineRule="auto"/>
        <w:jc w:val="both"/>
        <w:rPr>
          <w:rFonts w:ascii="Arial" w:hAnsi="Arial" w:cs="Arial"/>
          <w:bCs/>
        </w:rPr>
      </w:pPr>
    </w:p>
    <w:p w14:paraId="1231194D" w14:textId="30C9FC64" w:rsidR="00310AC1" w:rsidRPr="00310AC1" w:rsidRDefault="00310AC1" w:rsidP="00310AC1">
      <w:pPr>
        <w:spacing w:after="0" w:line="360" w:lineRule="auto"/>
        <w:jc w:val="both"/>
        <w:rPr>
          <w:rFonts w:ascii="Arial" w:hAnsi="Arial" w:cs="Arial"/>
          <w:bCs/>
        </w:rPr>
      </w:pPr>
    </w:p>
    <w:p w14:paraId="1BD18D69" w14:textId="77777777" w:rsidR="00835C34" w:rsidRDefault="00835C34"/>
    <w:sectPr w:rsidR="00835C34">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NARCISO RODRIGUEZ ESPINOSA" w:date="2024-06-25T20:29:00Z" w:initials="NR">
    <w:p w14:paraId="3657A4BD" w14:textId="77777777" w:rsidR="002716D8" w:rsidRDefault="002716D8" w:rsidP="002716D8">
      <w:pPr>
        <w:pStyle w:val="Textocomentario"/>
      </w:pPr>
      <w:r>
        <w:rPr>
          <w:rStyle w:val="Refdecomentario"/>
        </w:rPr>
        <w:annotationRef/>
      </w:r>
      <w:r>
        <w:t>Con y pleonasmos</w:t>
      </w:r>
    </w:p>
  </w:comment>
  <w:comment w:id="1" w:author="NARCISO RODRIGUEZ ESPINOSA" w:date="2024-06-25T20:30:00Z" w:initials="NR">
    <w:p w14:paraId="4907FD3A" w14:textId="77777777" w:rsidR="002716D8" w:rsidRDefault="002716D8" w:rsidP="002716D8">
      <w:pPr>
        <w:pStyle w:val="Textocomentario"/>
      </w:pPr>
      <w:r>
        <w:rPr>
          <w:rStyle w:val="Refdecomentario"/>
        </w:rPr>
        <w:annotationRef/>
      </w:r>
      <w:r>
        <w:t>muletilla</w:t>
      </w:r>
    </w:p>
  </w:comment>
  <w:comment w:id="2" w:author="NARCISO RODRIGUEZ ESPINOSA" w:date="2024-06-25T20:39:00Z" w:initials="NR">
    <w:p w14:paraId="585775C7" w14:textId="77777777" w:rsidR="009779CC" w:rsidRDefault="009779CC" w:rsidP="009779CC">
      <w:pPr>
        <w:pStyle w:val="Textocomentario"/>
      </w:pPr>
      <w:r>
        <w:rPr>
          <w:rStyle w:val="Refdecomentario"/>
        </w:rPr>
        <w:annotationRef/>
      </w:r>
      <w:r>
        <w:t>No es educación superior, es básico</w:t>
      </w:r>
    </w:p>
  </w:comment>
  <w:comment w:id="3" w:author="NARCISO RODRIGUEZ ESPINOSA" w:date="2024-06-25T20:39:00Z" w:initials="NR">
    <w:p w14:paraId="50940E6C" w14:textId="77777777" w:rsidR="009779CC" w:rsidRDefault="009779CC" w:rsidP="009779CC">
      <w:pPr>
        <w:pStyle w:val="Textocomentario"/>
      </w:pPr>
      <w:r>
        <w:rPr>
          <w:rStyle w:val="Refdecomentario"/>
        </w:rPr>
        <w:annotationRef/>
      </w:r>
      <w:r>
        <w:t>punto</w:t>
      </w:r>
    </w:p>
  </w:comment>
  <w:comment w:id="4" w:author="NARCISO RODRIGUEZ ESPINOSA" w:date="2024-06-25T20:40:00Z" w:initials="NR">
    <w:p w14:paraId="61A7016F" w14:textId="77777777" w:rsidR="009779CC" w:rsidRDefault="009779CC" w:rsidP="009779CC">
      <w:pPr>
        <w:pStyle w:val="Textocomentario"/>
      </w:pPr>
      <w:r>
        <w:rPr>
          <w:rStyle w:val="Refdecomentario"/>
        </w:rPr>
        <w:annotationRef/>
      </w:r>
      <w:r>
        <w:t>Muy bien</w:t>
      </w:r>
    </w:p>
  </w:comment>
  <w:comment w:id="5" w:author="NARCISO RODRIGUEZ ESPINOSA" w:date="2024-06-25T20:45:00Z" w:initials="NR">
    <w:p w14:paraId="212DD872" w14:textId="77777777" w:rsidR="009779CC" w:rsidRDefault="009779CC" w:rsidP="009779CC">
      <w:pPr>
        <w:pStyle w:val="Textocomentario"/>
      </w:pPr>
      <w:r>
        <w:rPr>
          <w:rStyle w:val="Refdecomentario"/>
        </w:rPr>
        <w:annotationRef/>
      </w:r>
      <w:r>
        <w:t>Esto no se pone, la misma redacción te va dando los conectores necesarios</w:t>
      </w:r>
    </w:p>
  </w:comment>
  <w:comment w:id="6" w:author="NARCISO RODRIGUEZ ESPINOSA" w:date="2024-06-25T20:45:00Z" w:initials="NR">
    <w:p w14:paraId="31A156B0" w14:textId="77777777" w:rsidR="009779CC" w:rsidRDefault="009779CC" w:rsidP="009779CC">
      <w:pPr>
        <w:pStyle w:val="Textocomentario"/>
      </w:pPr>
      <w:r>
        <w:rPr>
          <w:rStyle w:val="Refdecomentario"/>
        </w:rPr>
        <w:annotationRef/>
      </w:r>
      <w:r>
        <w:t>pleonasmo</w:t>
      </w:r>
    </w:p>
  </w:comment>
  <w:comment w:id="7" w:author="NARCISO RODRIGUEZ ESPINOSA" w:date="2024-06-25T20:46:00Z" w:initials="NR">
    <w:p w14:paraId="793F6CC8" w14:textId="77777777" w:rsidR="009779CC" w:rsidRDefault="009779CC" w:rsidP="009779CC">
      <w:pPr>
        <w:pStyle w:val="Textocomentario"/>
      </w:pPr>
      <w:r>
        <w:rPr>
          <w:rStyle w:val="Refdecomentario"/>
        </w:rPr>
        <w:annotationRef/>
      </w:r>
      <w:r>
        <w:t>con</w:t>
      </w:r>
    </w:p>
  </w:comment>
  <w:comment w:id="8" w:author="NARCISO RODRIGUEZ ESPINOSA" w:date="2024-06-25T20:50:00Z" w:initials="NR">
    <w:p w14:paraId="52C5667E" w14:textId="77777777" w:rsidR="00387845" w:rsidRDefault="00387845" w:rsidP="00387845">
      <w:pPr>
        <w:pStyle w:val="Textocomentario"/>
      </w:pPr>
      <w:r>
        <w:rPr>
          <w:rStyle w:val="Refdecomentario"/>
        </w:rPr>
        <w:annotationRef/>
      </w:r>
      <w:r>
        <w:t>Checa esta palabra</w:t>
      </w:r>
    </w:p>
  </w:comment>
  <w:comment w:id="9" w:author="NARCISO RODRIGUEZ ESPINOSA" w:date="2024-06-25T20:51:00Z" w:initials="NR">
    <w:p w14:paraId="54049630" w14:textId="77777777" w:rsidR="00387845" w:rsidRDefault="00387845" w:rsidP="00387845">
      <w:pPr>
        <w:pStyle w:val="Textocomentario"/>
      </w:pPr>
      <w:r>
        <w:rPr>
          <w:rStyle w:val="Refdecomentario"/>
        </w:rPr>
        <w:annotationRef/>
      </w:r>
      <w:r>
        <w:t>Checa appa 7</w:t>
      </w:r>
    </w:p>
  </w:comment>
  <w:comment w:id="10" w:author="NARCISO RODRIGUEZ ESPINOSA" w:date="2024-06-25T21:00:00Z" w:initials="NR">
    <w:p w14:paraId="547F1693" w14:textId="77777777" w:rsidR="00E37FF9" w:rsidRDefault="00E37FF9" w:rsidP="00E37FF9">
      <w:pPr>
        <w:pStyle w:val="Textocomentario"/>
      </w:pPr>
      <w:r>
        <w:rPr>
          <w:rStyle w:val="Refdecomentario"/>
        </w:rPr>
        <w:annotationRef/>
      </w:r>
      <w:r>
        <w:t>Checa appa7</w:t>
      </w:r>
    </w:p>
  </w:comment>
  <w:comment w:id="11" w:author="NARCISO RODRIGUEZ ESPINOSA" w:date="2024-06-25T21:01:00Z" w:initials="NR">
    <w:p w14:paraId="0194BCCE" w14:textId="77777777" w:rsidR="00E37FF9" w:rsidRDefault="00E37FF9" w:rsidP="00E37FF9">
      <w:pPr>
        <w:pStyle w:val="Textocomentario"/>
      </w:pPr>
      <w:r>
        <w:rPr>
          <w:rStyle w:val="Refdecomentario"/>
        </w:rPr>
        <w:annotationRef/>
      </w:r>
      <w:r>
        <w:t>No poner se menciono</w:t>
      </w:r>
    </w:p>
  </w:comment>
  <w:comment w:id="12" w:author="NARCISO RODRIGUEZ ESPINOSA" w:date="2024-06-25T21:02:00Z" w:initials="NR">
    <w:p w14:paraId="1CCDFD9D" w14:textId="77777777" w:rsidR="00E37FF9" w:rsidRDefault="00E37FF9" w:rsidP="00E37FF9">
      <w:pPr>
        <w:pStyle w:val="Textocomentario"/>
      </w:pPr>
      <w:r>
        <w:rPr>
          <w:rStyle w:val="Refdecomentario"/>
        </w:rPr>
        <w:annotationRef/>
      </w:r>
      <w:r>
        <w:t>con</w:t>
      </w:r>
    </w:p>
  </w:comment>
  <w:comment w:id="13" w:author="NARCISO RODRIGUEZ ESPINOSA" w:date="2024-06-25T21:02:00Z" w:initials="NR">
    <w:p w14:paraId="292896BB" w14:textId="77777777" w:rsidR="00E37FF9" w:rsidRDefault="00E37FF9" w:rsidP="00E37FF9">
      <w:pPr>
        <w:pStyle w:val="Textocomentario"/>
      </w:pPr>
      <w:r>
        <w:rPr>
          <w:rStyle w:val="Refdecomentario"/>
        </w:rPr>
        <w:annotationRef/>
      </w:r>
      <w:r>
        <w:t>Checa pleonasmos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657A4BD" w15:done="0"/>
  <w15:commentEx w15:paraId="4907FD3A" w15:done="0"/>
  <w15:commentEx w15:paraId="585775C7" w15:done="0"/>
  <w15:commentEx w15:paraId="50940E6C" w15:done="0"/>
  <w15:commentEx w15:paraId="61A7016F" w15:done="0"/>
  <w15:commentEx w15:paraId="212DD872" w15:done="0"/>
  <w15:commentEx w15:paraId="31A156B0" w15:done="0"/>
  <w15:commentEx w15:paraId="793F6CC8" w15:done="0"/>
  <w15:commentEx w15:paraId="52C5667E" w15:done="0"/>
  <w15:commentEx w15:paraId="54049630" w15:done="0"/>
  <w15:commentEx w15:paraId="547F1693" w15:done="0"/>
  <w15:commentEx w15:paraId="0194BCCE" w15:done="0"/>
  <w15:commentEx w15:paraId="1CCDFD9D" w15:done="0"/>
  <w15:commentEx w15:paraId="292896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93E7ED8" w16cex:dateUtc="2024-06-26T02:29:00Z"/>
  <w16cex:commentExtensible w16cex:durableId="3C4A7624" w16cex:dateUtc="2024-06-26T02:30:00Z"/>
  <w16cex:commentExtensible w16cex:durableId="0CB12134" w16cex:dateUtc="2024-06-26T02:39:00Z"/>
  <w16cex:commentExtensible w16cex:durableId="25D2A7E1" w16cex:dateUtc="2024-06-26T02:39:00Z"/>
  <w16cex:commentExtensible w16cex:durableId="047DC43D" w16cex:dateUtc="2024-06-26T02:40:00Z"/>
  <w16cex:commentExtensible w16cex:durableId="4A74925A" w16cex:dateUtc="2024-06-26T02:45:00Z"/>
  <w16cex:commentExtensible w16cex:durableId="313B3610" w16cex:dateUtc="2024-06-26T02:45:00Z"/>
  <w16cex:commentExtensible w16cex:durableId="2A09C5BA" w16cex:dateUtc="2024-06-26T02:46:00Z"/>
  <w16cex:commentExtensible w16cex:durableId="270796EC" w16cex:dateUtc="2024-06-26T02:50:00Z"/>
  <w16cex:commentExtensible w16cex:durableId="021BB2B3" w16cex:dateUtc="2024-06-26T02:51:00Z"/>
  <w16cex:commentExtensible w16cex:durableId="56A0F592" w16cex:dateUtc="2024-06-26T03:00:00Z"/>
  <w16cex:commentExtensible w16cex:durableId="03A52FF8" w16cex:dateUtc="2024-06-26T03:01:00Z"/>
  <w16cex:commentExtensible w16cex:durableId="36AD68BF" w16cex:dateUtc="2024-06-26T03:02:00Z"/>
  <w16cex:commentExtensible w16cex:durableId="7FC72286" w16cex:dateUtc="2024-06-26T03: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657A4BD" w16cid:durableId="093E7ED8"/>
  <w16cid:commentId w16cid:paraId="4907FD3A" w16cid:durableId="3C4A7624"/>
  <w16cid:commentId w16cid:paraId="585775C7" w16cid:durableId="0CB12134"/>
  <w16cid:commentId w16cid:paraId="50940E6C" w16cid:durableId="25D2A7E1"/>
  <w16cid:commentId w16cid:paraId="61A7016F" w16cid:durableId="047DC43D"/>
  <w16cid:commentId w16cid:paraId="212DD872" w16cid:durableId="4A74925A"/>
  <w16cid:commentId w16cid:paraId="31A156B0" w16cid:durableId="313B3610"/>
  <w16cid:commentId w16cid:paraId="793F6CC8" w16cid:durableId="2A09C5BA"/>
  <w16cid:commentId w16cid:paraId="52C5667E" w16cid:durableId="270796EC"/>
  <w16cid:commentId w16cid:paraId="54049630" w16cid:durableId="021BB2B3"/>
  <w16cid:commentId w16cid:paraId="547F1693" w16cid:durableId="56A0F592"/>
  <w16cid:commentId w16cid:paraId="0194BCCE" w16cid:durableId="03A52FF8"/>
  <w16cid:commentId w16cid:paraId="1CCDFD9D" w16cid:durableId="36AD68BF"/>
  <w16cid:commentId w16cid:paraId="292896BB" w16cid:durableId="7FC7228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38FD4"/>
    <w:multiLevelType w:val="hybridMultilevel"/>
    <w:tmpl w:val="9B40783C"/>
    <w:lvl w:ilvl="0" w:tplc="22AA550C">
      <w:start w:val="1"/>
      <w:numFmt w:val="bullet"/>
      <w:lvlText w:val=""/>
      <w:lvlJc w:val="left"/>
      <w:pPr>
        <w:ind w:left="720" w:hanging="360"/>
      </w:pPr>
      <w:rPr>
        <w:rFonts w:ascii="Symbol" w:hAnsi="Symbol" w:hint="default"/>
      </w:rPr>
    </w:lvl>
    <w:lvl w:ilvl="1" w:tplc="0192972A">
      <w:start w:val="1"/>
      <w:numFmt w:val="bullet"/>
      <w:lvlText w:val="o"/>
      <w:lvlJc w:val="left"/>
      <w:pPr>
        <w:ind w:left="1440" w:hanging="360"/>
      </w:pPr>
      <w:rPr>
        <w:rFonts w:ascii="Courier New" w:hAnsi="Courier New" w:hint="default"/>
      </w:rPr>
    </w:lvl>
    <w:lvl w:ilvl="2" w:tplc="A64EAC4A">
      <w:start w:val="1"/>
      <w:numFmt w:val="bullet"/>
      <w:lvlText w:val=""/>
      <w:lvlJc w:val="left"/>
      <w:pPr>
        <w:ind w:left="2160" w:hanging="360"/>
      </w:pPr>
      <w:rPr>
        <w:rFonts w:ascii="Wingdings" w:hAnsi="Wingdings" w:hint="default"/>
      </w:rPr>
    </w:lvl>
    <w:lvl w:ilvl="3" w:tplc="2C02B998">
      <w:start w:val="1"/>
      <w:numFmt w:val="bullet"/>
      <w:lvlText w:val=""/>
      <w:lvlJc w:val="left"/>
      <w:pPr>
        <w:ind w:left="2880" w:hanging="360"/>
      </w:pPr>
      <w:rPr>
        <w:rFonts w:ascii="Symbol" w:hAnsi="Symbol" w:hint="default"/>
      </w:rPr>
    </w:lvl>
    <w:lvl w:ilvl="4" w:tplc="96106B06">
      <w:start w:val="1"/>
      <w:numFmt w:val="bullet"/>
      <w:lvlText w:val="o"/>
      <w:lvlJc w:val="left"/>
      <w:pPr>
        <w:ind w:left="3600" w:hanging="360"/>
      </w:pPr>
      <w:rPr>
        <w:rFonts w:ascii="Courier New" w:hAnsi="Courier New" w:hint="default"/>
      </w:rPr>
    </w:lvl>
    <w:lvl w:ilvl="5" w:tplc="35485FEC">
      <w:start w:val="1"/>
      <w:numFmt w:val="bullet"/>
      <w:lvlText w:val=""/>
      <w:lvlJc w:val="left"/>
      <w:pPr>
        <w:ind w:left="4320" w:hanging="360"/>
      </w:pPr>
      <w:rPr>
        <w:rFonts w:ascii="Wingdings" w:hAnsi="Wingdings" w:hint="default"/>
      </w:rPr>
    </w:lvl>
    <w:lvl w:ilvl="6" w:tplc="4774B896">
      <w:start w:val="1"/>
      <w:numFmt w:val="bullet"/>
      <w:lvlText w:val=""/>
      <w:lvlJc w:val="left"/>
      <w:pPr>
        <w:ind w:left="5040" w:hanging="360"/>
      </w:pPr>
      <w:rPr>
        <w:rFonts w:ascii="Symbol" w:hAnsi="Symbol" w:hint="default"/>
      </w:rPr>
    </w:lvl>
    <w:lvl w:ilvl="7" w:tplc="DAFEBA74">
      <w:start w:val="1"/>
      <w:numFmt w:val="bullet"/>
      <w:lvlText w:val="o"/>
      <w:lvlJc w:val="left"/>
      <w:pPr>
        <w:ind w:left="5760" w:hanging="360"/>
      </w:pPr>
      <w:rPr>
        <w:rFonts w:ascii="Courier New" w:hAnsi="Courier New" w:hint="default"/>
      </w:rPr>
    </w:lvl>
    <w:lvl w:ilvl="8" w:tplc="7B142D5E">
      <w:start w:val="1"/>
      <w:numFmt w:val="bullet"/>
      <w:lvlText w:val=""/>
      <w:lvlJc w:val="left"/>
      <w:pPr>
        <w:ind w:left="6480" w:hanging="360"/>
      </w:pPr>
      <w:rPr>
        <w:rFonts w:ascii="Wingdings" w:hAnsi="Wingdings" w:hint="default"/>
      </w:rPr>
    </w:lvl>
  </w:abstractNum>
  <w:abstractNum w:abstractNumId="1" w15:restartNumberingAfterBreak="0">
    <w:nsid w:val="3D3B428B"/>
    <w:multiLevelType w:val="hybridMultilevel"/>
    <w:tmpl w:val="A8EC10F8"/>
    <w:lvl w:ilvl="0" w:tplc="080A0001">
      <w:start w:val="1"/>
      <w:numFmt w:val="bullet"/>
      <w:lvlText w:val=""/>
      <w:lvlJc w:val="left"/>
      <w:pPr>
        <w:ind w:left="720" w:hanging="360"/>
      </w:pPr>
      <w:rPr>
        <w:rFonts w:ascii="Symbol" w:hAnsi="Symbol" w:hint="default"/>
      </w:rPr>
    </w:lvl>
    <w:lvl w:ilvl="1" w:tplc="F8B03F4A">
      <w:numFmt w:val="bullet"/>
      <w:lvlText w:val="•"/>
      <w:lvlJc w:val="left"/>
      <w:pPr>
        <w:ind w:left="1785" w:hanging="705"/>
      </w:pPr>
      <w:rPr>
        <w:rFonts w:ascii="Times New Roman" w:eastAsiaTheme="minorHAnsi" w:hAnsi="Times New Roman"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5530469">
    <w:abstractNumId w:val="0"/>
  </w:num>
  <w:num w:numId="2" w16cid:durableId="60669746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ARCISO RODRIGUEZ ESPINOSA">
    <w15:presenceInfo w15:providerId="AD" w15:userId="S::narciso.rodriguez@docentecoahuila.gob.mx::f7a7d651-c66f-4e71-9235-4a2c210692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5FA"/>
    <w:rsid w:val="00125055"/>
    <w:rsid w:val="001D45FA"/>
    <w:rsid w:val="002716D8"/>
    <w:rsid w:val="00271C50"/>
    <w:rsid w:val="00310AC1"/>
    <w:rsid w:val="00387845"/>
    <w:rsid w:val="003A4309"/>
    <w:rsid w:val="00434901"/>
    <w:rsid w:val="007D3765"/>
    <w:rsid w:val="00835C34"/>
    <w:rsid w:val="008A101C"/>
    <w:rsid w:val="009779CC"/>
    <w:rsid w:val="00A840C1"/>
    <w:rsid w:val="00CE35DF"/>
    <w:rsid w:val="00DF0BB6"/>
    <w:rsid w:val="00E37FF9"/>
    <w:rsid w:val="00E47A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8917A"/>
  <w15:chartTrackingRefBased/>
  <w15:docId w15:val="{BC19B0A4-3313-4ABB-A32C-8981730CE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5FA"/>
    <w:pPr>
      <w:spacing w:line="279" w:lineRule="auto"/>
    </w:pPr>
    <w:rPr>
      <w:rFonts w:eastAsiaTheme="minorEastAsia"/>
      <w:kern w:val="0"/>
      <w:lang w:eastAsia="ja-JP"/>
      <w14:ligatures w14:val="none"/>
    </w:rPr>
  </w:style>
  <w:style w:type="paragraph" w:styleId="Ttulo1">
    <w:name w:val="heading 1"/>
    <w:basedOn w:val="Normal"/>
    <w:next w:val="Normal"/>
    <w:link w:val="Ttulo1Car"/>
    <w:uiPriority w:val="9"/>
    <w:qFormat/>
    <w:rsid w:val="001D45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D45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D45F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D45F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D45F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D45F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D45F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D45F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D45F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D45F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D45F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D45F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D45F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D45F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D45F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D45F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D45F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D45FA"/>
    <w:rPr>
      <w:rFonts w:eastAsiaTheme="majorEastAsia" w:cstheme="majorBidi"/>
      <w:color w:val="272727" w:themeColor="text1" w:themeTint="D8"/>
    </w:rPr>
  </w:style>
  <w:style w:type="paragraph" w:styleId="Ttulo">
    <w:name w:val="Title"/>
    <w:basedOn w:val="Normal"/>
    <w:next w:val="Normal"/>
    <w:link w:val="TtuloCar"/>
    <w:uiPriority w:val="10"/>
    <w:qFormat/>
    <w:rsid w:val="001D45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D45F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D45F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D45F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D45FA"/>
    <w:pPr>
      <w:spacing w:before="160"/>
      <w:jc w:val="center"/>
    </w:pPr>
    <w:rPr>
      <w:i/>
      <w:iCs/>
      <w:color w:val="404040" w:themeColor="text1" w:themeTint="BF"/>
    </w:rPr>
  </w:style>
  <w:style w:type="character" w:customStyle="1" w:styleId="CitaCar">
    <w:name w:val="Cita Car"/>
    <w:basedOn w:val="Fuentedeprrafopredeter"/>
    <w:link w:val="Cita"/>
    <w:uiPriority w:val="29"/>
    <w:rsid w:val="001D45FA"/>
    <w:rPr>
      <w:i/>
      <w:iCs/>
      <w:color w:val="404040" w:themeColor="text1" w:themeTint="BF"/>
    </w:rPr>
  </w:style>
  <w:style w:type="paragraph" w:styleId="Prrafodelista">
    <w:name w:val="List Paragraph"/>
    <w:basedOn w:val="Normal"/>
    <w:uiPriority w:val="34"/>
    <w:qFormat/>
    <w:rsid w:val="001D45FA"/>
    <w:pPr>
      <w:ind w:left="720"/>
      <w:contextualSpacing/>
    </w:pPr>
  </w:style>
  <w:style w:type="character" w:styleId="nfasisintenso">
    <w:name w:val="Intense Emphasis"/>
    <w:basedOn w:val="Fuentedeprrafopredeter"/>
    <w:uiPriority w:val="21"/>
    <w:qFormat/>
    <w:rsid w:val="001D45FA"/>
    <w:rPr>
      <w:i/>
      <w:iCs/>
      <w:color w:val="0F4761" w:themeColor="accent1" w:themeShade="BF"/>
    </w:rPr>
  </w:style>
  <w:style w:type="paragraph" w:styleId="Citadestacada">
    <w:name w:val="Intense Quote"/>
    <w:basedOn w:val="Normal"/>
    <w:next w:val="Normal"/>
    <w:link w:val="CitadestacadaCar"/>
    <w:uiPriority w:val="30"/>
    <w:qFormat/>
    <w:rsid w:val="001D45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D45FA"/>
    <w:rPr>
      <w:i/>
      <w:iCs/>
      <w:color w:val="0F4761" w:themeColor="accent1" w:themeShade="BF"/>
    </w:rPr>
  </w:style>
  <w:style w:type="character" w:styleId="Referenciaintensa">
    <w:name w:val="Intense Reference"/>
    <w:basedOn w:val="Fuentedeprrafopredeter"/>
    <w:uiPriority w:val="32"/>
    <w:qFormat/>
    <w:rsid w:val="001D45FA"/>
    <w:rPr>
      <w:b/>
      <w:bCs/>
      <w:smallCaps/>
      <w:color w:val="0F4761" w:themeColor="accent1" w:themeShade="BF"/>
      <w:spacing w:val="5"/>
    </w:rPr>
  </w:style>
  <w:style w:type="character" w:styleId="Refdecomentario">
    <w:name w:val="annotation reference"/>
    <w:basedOn w:val="Fuentedeprrafopredeter"/>
    <w:uiPriority w:val="99"/>
    <w:semiHidden/>
    <w:unhideWhenUsed/>
    <w:rsid w:val="002716D8"/>
    <w:rPr>
      <w:sz w:val="16"/>
      <w:szCs w:val="16"/>
    </w:rPr>
  </w:style>
  <w:style w:type="paragraph" w:styleId="Textocomentario">
    <w:name w:val="annotation text"/>
    <w:basedOn w:val="Normal"/>
    <w:link w:val="TextocomentarioCar"/>
    <w:uiPriority w:val="99"/>
    <w:unhideWhenUsed/>
    <w:rsid w:val="002716D8"/>
    <w:pPr>
      <w:spacing w:line="240" w:lineRule="auto"/>
    </w:pPr>
    <w:rPr>
      <w:sz w:val="20"/>
      <w:szCs w:val="20"/>
    </w:rPr>
  </w:style>
  <w:style w:type="character" w:customStyle="1" w:styleId="TextocomentarioCar">
    <w:name w:val="Texto comentario Car"/>
    <w:basedOn w:val="Fuentedeprrafopredeter"/>
    <w:link w:val="Textocomentario"/>
    <w:uiPriority w:val="99"/>
    <w:rsid w:val="002716D8"/>
    <w:rPr>
      <w:rFonts w:eastAsiaTheme="minorEastAsia"/>
      <w:kern w:val="0"/>
      <w:sz w:val="20"/>
      <w:szCs w:val="20"/>
      <w:lang w:eastAsia="ja-JP"/>
      <w14:ligatures w14:val="none"/>
    </w:rPr>
  </w:style>
  <w:style w:type="paragraph" w:styleId="Asuntodelcomentario">
    <w:name w:val="annotation subject"/>
    <w:basedOn w:val="Textocomentario"/>
    <w:next w:val="Textocomentario"/>
    <w:link w:val="AsuntodelcomentarioCar"/>
    <w:uiPriority w:val="99"/>
    <w:semiHidden/>
    <w:unhideWhenUsed/>
    <w:rsid w:val="002716D8"/>
    <w:rPr>
      <w:b/>
      <w:bCs/>
    </w:rPr>
  </w:style>
  <w:style w:type="character" w:customStyle="1" w:styleId="AsuntodelcomentarioCar">
    <w:name w:val="Asunto del comentario Car"/>
    <w:basedOn w:val="TextocomentarioCar"/>
    <w:link w:val="Asuntodelcomentario"/>
    <w:uiPriority w:val="99"/>
    <w:semiHidden/>
    <w:rsid w:val="002716D8"/>
    <w:rPr>
      <w:rFonts w:eastAsiaTheme="minorEastAsia"/>
      <w:b/>
      <w:bCs/>
      <w:kern w:val="0"/>
      <w:sz w:val="20"/>
      <w:szCs w:val="20"/>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2228">
      <w:bodyDiv w:val="1"/>
      <w:marLeft w:val="0"/>
      <w:marRight w:val="0"/>
      <w:marTop w:val="0"/>
      <w:marBottom w:val="0"/>
      <w:divBdr>
        <w:top w:val="none" w:sz="0" w:space="0" w:color="auto"/>
        <w:left w:val="none" w:sz="0" w:space="0" w:color="auto"/>
        <w:bottom w:val="none" w:sz="0" w:space="0" w:color="auto"/>
        <w:right w:val="none" w:sz="0" w:space="0" w:color="auto"/>
      </w:divBdr>
    </w:div>
    <w:div w:id="54743440">
      <w:bodyDiv w:val="1"/>
      <w:marLeft w:val="0"/>
      <w:marRight w:val="0"/>
      <w:marTop w:val="0"/>
      <w:marBottom w:val="0"/>
      <w:divBdr>
        <w:top w:val="none" w:sz="0" w:space="0" w:color="auto"/>
        <w:left w:val="none" w:sz="0" w:space="0" w:color="auto"/>
        <w:bottom w:val="none" w:sz="0" w:space="0" w:color="auto"/>
        <w:right w:val="none" w:sz="0" w:space="0" w:color="auto"/>
      </w:divBdr>
    </w:div>
    <w:div w:id="160001283">
      <w:bodyDiv w:val="1"/>
      <w:marLeft w:val="0"/>
      <w:marRight w:val="0"/>
      <w:marTop w:val="0"/>
      <w:marBottom w:val="0"/>
      <w:divBdr>
        <w:top w:val="none" w:sz="0" w:space="0" w:color="auto"/>
        <w:left w:val="none" w:sz="0" w:space="0" w:color="auto"/>
        <w:bottom w:val="none" w:sz="0" w:space="0" w:color="auto"/>
        <w:right w:val="none" w:sz="0" w:space="0" w:color="auto"/>
      </w:divBdr>
    </w:div>
    <w:div w:id="649868985">
      <w:bodyDiv w:val="1"/>
      <w:marLeft w:val="0"/>
      <w:marRight w:val="0"/>
      <w:marTop w:val="0"/>
      <w:marBottom w:val="0"/>
      <w:divBdr>
        <w:top w:val="none" w:sz="0" w:space="0" w:color="auto"/>
        <w:left w:val="none" w:sz="0" w:space="0" w:color="auto"/>
        <w:bottom w:val="none" w:sz="0" w:space="0" w:color="auto"/>
        <w:right w:val="none" w:sz="0" w:space="0" w:color="auto"/>
      </w:divBdr>
    </w:div>
    <w:div w:id="1966886569">
      <w:bodyDiv w:val="1"/>
      <w:marLeft w:val="0"/>
      <w:marRight w:val="0"/>
      <w:marTop w:val="0"/>
      <w:marBottom w:val="0"/>
      <w:divBdr>
        <w:top w:val="none" w:sz="0" w:space="0" w:color="auto"/>
        <w:left w:val="none" w:sz="0" w:space="0" w:color="auto"/>
        <w:bottom w:val="none" w:sz="0" w:space="0" w:color="auto"/>
        <w:right w:val="none" w:sz="0" w:space="0" w:color="auto"/>
      </w:divBdr>
    </w:div>
    <w:div w:id="2136176369">
      <w:bodyDiv w:val="1"/>
      <w:marLeft w:val="0"/>
      <w:marRight w:val="0"/>
      <w:marTop w:val="0"/>
      <w:marBottom w:val="0"/>
      <w:divBdr>
        <w:top w:val="none" w:sz="0" w:space="0" w:color="auto"/>
        <w:left w:val="none" w:sz="0" w:space="0" w:color="auto"/>
        <w:bottom w:val="none" w:sz="0" w:space="0" w:color="auto"/>
        <w:right w:val="none" w:sz="0" w:space="0" w:color="auto"/>
      </w:divBdr>
    </w:div>
    <w:div w:id="214604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settings" Target="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2.tmp"/><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1851</Words>
  <Characters>10182</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Lucio</dc:creator>
  <cp:keywords/>
  <dc:description/>
  <cp:lastModifiedBy>NARCISO RODRIGUEZ ESPINOSA</cp:lastModifiedBy>
  <cp:revision>2</cp:revision>
  <dcterms:created xsi:type="dcterms:W3CDTF">2024-06-26T03:03:00Z</dcterms:created>
  <dcterms:modified xsi:type="dcterms:W3CDTF">2024-06-26T03:03:00Z</dcterms:modified>
</cp:coreProperties>
</file>