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1DB2C" w14:textId="14775812" w:rsidR="007E0AB9" w:rsidRPr="00B135A8" w:rsidRDefault="00B135A8" w:rsidP="00B135A8">
      <w:pPr>
        <w:jc w:val="center"/>
        <w:rPr>
          <w:rFonts w:ascii="Arial" w:hAnsi="Arial" w:cs="Arial"/>
          <w:sz w:val="36"/>
        </w:rPr>
      </w:pPr>
      <w:r w:rsidRPr="00B135A8">
        <w:rPr>
          <w:rFonts w:ascii="Arial" w:hAnsi="Arial" w:cs="Arial"/>
          <w:sz w:val="36"/>
        </w:rPr>
        <w:t>EVALUACIÓN GLOBAL</w:t>
      </w:r>
    </w:p>
    <w:p w14:paraId="5AA1EF4A" w14:textId="77777777" w:rsidR="007E0AB9" w:rsidRDefault="007E0AB9" w:rsidP="009B2BFA">
      <w:pPr>
        <w:jc w:val="center"/>
        <w:rPr>
          <w:rFonts w:ascii="Arial" w:hAnsi="Arial" w:cs="Arial"/>
          <w:sz w:val="32"/>
          <w:szCs w:val="32"/>
        </w:rPr>
      </w:pPr>
    </w:p>
    <w:p w14:paraId="1165CE97" w14:textId="77777777" w:rsidR="009B2BFA" w:rsidRDefault="009B2BFA" w:rsidP="009B2BFA">
      <w:pPr>
        <w:jc w:val="center"/>
        <w:rPr>
          <w:rFonts w:ascii="Arial" w:hAnsi="Arial" w:cs="Arial"/>
          <w:sz w:val="32"/>
          <w:szCs w:val="32"/>
        </w:rPr>
      </w:pPr>
    </w:p>
    <w:p w14:paraId="09B32F21" w14:textId="77777777" w:rsidR="009B2BFA" w:rsidRDefault="009B2BFA" w:rsidP="00B94B6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PENSAMIENTO CUANTITATIVO:</w:t>
      </w:r>
    </w:p>
    <w:p w14:paraId="3A23C846" w14:textId="77777777" w:rsidR="009B2BFA" w:rsidRDefault="009B2BFA" w:rsidP="009B2BFA">
      <w:pPr>
        <w:spacing w:line="360" w:lineRule="auto"/>
        <w:rPr>
          <w:rFonts w:ascii="Arial" w:hAnsi="Arial" w:cs="Arial"/>
          <w:sz w:val="32"/>
          <w:szCs w:val="32"/>
        </w:rPr>
      </w:pPr>
    </w:p>
    <w:p w14:paraId="09C7039E" w14:textId="34307EF8" w:rsidR="002134EB" w:rsidRPr="009B2BFA" w:rsidRDefault="009B2BFA" w:rsidP="009B2BFA">
      <w:pPr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9B2BFA">
        <w:rPr>
          <w:rFonts w:ascii="Arial" w:hAnsi="Arial" w:cs="Arial"/>
          <w:sz w:val="32"/>
          <w:szCs w:val="32"/>
          <w:lang w:val="es-MX"/>
        </w:rPr>
        <w:t xml:space="preserve">Desarrollar una </w:t>
      </w:r>
      <w:r w:rsidR="00354657">
        <w:rPr>
          <w:rFonts w:ascii="Arial" w:hAnsi="Arial" w:cs="Arial"/>
          <w:sz w:val="32"/>
          <w:szCs w:val="32"/>
          <w:lang w:val="es-MX"/>
        </w:rPr>
        <w:t xml:space="preserve">entrevista con 10 indicadores, 7 preguntas </w:t>
      </w:r>
      <w:r w:rsidRPr="009B2BFA">
        <w:rPr>
          <w:rFonts w:ascii="Arial" w:hAnsi="Arial" w:cs="Arial"/>
          <w:sz w:val="32"/>
          <w:szCs w:val="32"/>
          <w:lang w:val="es-MX"/>
        </w:rPr>
        <w:t xml:space="preserve"> para niños de entre 3 a 6 años </w:t>
      </w:r>
      <w:r w:rsidR="00354657">
        <w:rPr>
          <w:rFonts w:ascii="Arial" w:hAnsi="Arial" w:cs="Arial"/>
          <w:sz w:val="32"/>
          <w:szCs w:val="32"/>
          <w:lang w:val="es-MX"/>
        </w:rPr>
        <w:t>en las que indagues sus conocimientos, habilidades y capacidad de resolución de problemas, empleando material concreto o imprimibles que le permitan dar respuesta. Los otros 3 indicadores serán para observar como el contexto, entorno o el aula favorecen la construcción de aprendizajes del campo de pensamiento matemático.</w:t>
      </w:r>
    </w:p>
    <w:p w14:paraId="32E2843D" w14:textId="29E5D38B" w:rsidR="002134EB" w:rsidRPr="009B2BFA" w:rsidRDefault="00354657" w:rsidP="009B2BFA">
      <w:pPr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s-MX"/>
        </w:rPr>
        <w:t>El instrumento se aplicará a</w:t>
      </w:r>
      <w:r w:rsidR="009B2BFA" w:rsidRPr="009B2BFA">
        <w:rPr>
          <w:rFonts w:ascii="Arial" w:hAnsi="Arial" w:cs="Arial"/>
          <w:sz w:val="32"/>
          <w:szCs w:val="32"/>
          <w:lang w:val="es-MX"/>
        </w:rPr>
        <w:t xml:space="preserve"> 2 niños</w:t>
      </w:r>
      <w:r>
        <w:rPr>
          <w:rFonts w:ascii="Arial" w:hAnsi="Arial" w:cs="Arial"/>
          <w:sz w:val="32"/>
          <w:szCs w:val="32"/>
          <w:lang w:val="es-MX"/>
        </w:rPr>
        <w:t xml:space="preserve"> (mínimo) </w:t>
      </w:r>
      <w:r w:rsidR="009B2BFA" w:rsidRPr="009B2BFA">
        <w:rPr>
          <w:rFonts w:ascii="Arial" w:hAnsi="Arial" w:cs="Arial"/>
          <w:sz w:val="32"/>
          <w:szCs w:val="32"/>
          <w:lang w:val="es-MX"/>
        </w:rPr>
        <w:t xml:space="preserve"> d</w:t>
      </w:r>
      <w:r>
        <w:rPr>
          <w:rFonts w:ascii="Arial" w:hAnsi="Arial" w:cs="Arial"/>
          <w:sz w:val="32"/>
          <w:szCs w:val="32"/>
          <w:lang w:val="es-MX"/>
        </w:rPr>
        <w:t>el preescolar en el que realizaras</w:t>
      </w:r>
      <w:r w:rsidR="009B2BFA" w:rsidRPr="009B2BFA">
        <w:rPr>
          <w:rFonts w:ascii="Arial" w:hAnsi="Arial" w:cs="Arial"/>
          <w:sz w:val="32"/>
          <w:szCs w:val="32"/>
          <w:lang w:val="es-MX"/>
        </w:rPr>
        <w:t xml:space="preserve"> tu observación</w:t>
      </w:r>
      <w:r>
        <w:rPr>
          <w:rFonts w:ascii="Arial" w:hAnsi="Arial" w:cs="Arial"/>
          <w:sz w:val="32"/>
          <w:szCs w:val="32"/>
          <w:lang w:val="es-MX"/>
        </w:rPr>
        <w:t xml:space="preserve"> los días 8, 9 y 10 de Noviembre.</w:t>
      </w:r>
    </w:p>
    <w:p w14:paraId="36F7E8B5" w14:textId="2DD1C6A0" w:rsidR="002134EB" w:rsidRPr="009B2BFA" w:rsidRDefault="00354657" w:rsidP="009B2BFA">
      <w:pPr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Una vez que obtengas las respuestas deberás analizarlas por medio de </w:t>
      </w:r>
      <w:r w:rsidR="009B2BFA">
        <w:rPr>
          <w:rFonts w:ascii="Arial" w:hAnsi="Arial" w:cs="Arial"/>
          <w:sz w:val="32"/>
          <w:szCs w:val="32"/>
          <w:lang w:val="es-MX"/>
        </w:rPr>
        <w:t xml:space="preserve">un ensayo en el que redactes un </w:t>
      </w:r>
      <w:r>
        <w:rPr>
          <w:rFonts w:ascii="Arial" w:hAnsi="Arial" w:cs="Arial"/>
          <w:sz w:val="32"/>
          <w:szCs w:val="32"/>
          <w:lang w:val="es-MX"/>
        </w:rPr>
        <w:t>análisis</w:t>
      </w:r>
      <w:r w:rsidR="009B2BFA">
        <w:rPr>
          <w:rFonts w:ascii="Arial" w:hAnsi="Arial" w:cs="Arial"/>
          <w:sz w:val="32"/>
          <w:szCs w:val="32"/>
          <w:lang w:val="es-MX"/>
        </w:rPr>
        <w:t xml:space="preserve"> d</w:t>
      </w:r>
      <w:r>
        <w:rPr>
          <w:rFonts w:ascii="Arial" w:hAnsi="Arial" w:cs="Arial"/>
          <w:sz w:val="32"/>
          <w:szCs w:val="32"/>
          <w:lang w:val="es-MX"/>
        </w:rPr>
        <w:t>el proceso desde la elaboración de las preguntas para la entrevista, la selección de los niños, las respuestas, fortalezas de los niños y propias, así como áreas de oportunidad. El ensayo debe contener citas que den ve</w:t>
      </w:r>
      <w:r>
        <w:rPr>
          <w:rFonts w:ascii="Arial" w:hAnsi="Arial" w:cs="Arial"/>
          <w:sz w:val="32"/>
          <w:szCs w:val="32"/>
          <w:lang w:val="es-MX"/>
        </w:rPr>
        <w:t>racidad a tus afirmaciones</w:t>
      </w:r>
      <w:r>
        <w:rPr>
          <w:rFonts w:ascii="Arial" w:hAnsi="Arial" w:cs="Arial"/>
          <w:sz w:val="32"/>
          <w:szCs w:val="32"/>
          <w:lang w:val="es-MX"/>
        </w:rPr>
        <w:t>, v</w:t>
      </w:r>
      <w:r w:rsidR="00337AF2">
        <w:rPr>
          <w:rFonts w:ascii="Arial" w:hAnsi="Arial" w:cs="Arial"/>
          <w:sz w:val="32"/>
          <w:szCs w:val="32"/>
          <w:lang w:val="es-MX"/>
        </w:rPr>
        <w:t>incula</w:t>
      </w:r>
      <w:r>
        <w:rPr>
          <w:rFonts w:ascii="Arial" w:hAnsi="Arial" w:cs="Arial"/>
          <w:sz w:val="32"/>
          <w:szCs w:val="32"/>
          <w:lang w:val="es-MX"/>
        </w:rPr>
        <w:t>ción</w:t>
      </w:r>
      <w:r w:rsidR="00337AF2">
        <w:rPr>
          <w:rFonts w:ascii="Arial" w:hAnsi="Arial" w:cs="Arial"/>
          <w:sz w:val="32"/>
          <w:szCs w:val="32"/>
          <w:lang w:val="es-MX"/>
        </w:rPr>
        <w:t xml:space="preserve"> con otros cursos del semestre incluyendo autores y citas textuales de otras materias</w:t>
      </w:r>
      <w:r w:rsidR="00B0026D">
        <w:rPr>
          <w:rFonts w:ascii="Arial" w:hAnsi="Arial" w:cs="Arial"/>
          <w:sz w:val="32"/>
          <w:szCs w:val="32"/>
          <w:lang w:val="es-MX"/>
        </w:rPr>
        <w:t xml:space="preserve"> (7 </w:t>
      </w:r>
      <w:r w:rsidR="00E037B8">
        <w:rPr>
          <w:rFonts w:ascii="Arial" w:hAnsi="Arial" w:cs="Arial"/>
          <w:sz w:val="32"/>
          <w:szCs w:val="32"/>
          <w:lang w:val="es-MX"/>
        </w:rPr>
        <w:t xml:space="preserve"> </w:t>
      </w:r>
      <w:r w:rsidR="009B2BFA" w:rsidRPr="009B2BFA">
        <w:rPr>
          <w:rFonts w:ascii="Arial" w:hAnsi="Arial" w:cs="Arial"/>
          <w:sz w:val="32"/>
          <w:szCs w:val="32"/>
          <w:lang w:val="es-MX"/>
        </w:rPr>
        <w:t>cuartillas de desarrollo</w:t>
      </w:r>
      <w:r w:rsidR="00B0026D">
        <w:rPr>
          <w:rFonts w:ascii="Arial" w:hAnsi="Arial" w:cs="Arial"/>
          <w:sz w:val="32"/>
          <w:szCs w:val="32"/>
          <w:lang w:val="es-MX"/>
        </w:rPr>
        <w:t xml:space="preserve"> como mínimo</w:t>
      </w:r>
      <w:r w:rsidR="009B2BFA" w:rsidRPr="009B2BFA">
        <w:rPr>
          <w:rFonts w:ascii="Arial" w:hAnsi="Arial" w:cs="Arial"/>
          <w:sz w:val="32"/>
          <w:szCs w:val="32"/>
          <w:lang w:val="es-MX"/>
        </w:rPr>
        <w:t xml:space="preserve"> y 1 </w:t>
      </w:r>
      <w:r w:rsidR="00B0026D">
        <w:rPr>
          <w:rFonts w:ascii="Arial" w:hAnsi="Arial" w:cs="Arial"/>
          <w:sz w:val="32"/>
          <w:szCs w:val="32"/>
          <w:lang w:val="es-MX"/>
        </w:rPr>
        <w:lastRenderedPageBreak/>
        <w:t xml:space="preserve">cuartilla de introducción y otra , </w:t>
      </w:r>
      <w:r w:rsidR="009B2BFA" w:rsidRPr="009B2BFA">
        <w:rPr>
          <w:rFonts w:ascii="Arial" w:hAnsi="Arial" w:cs="Arial"/>
          <w:sz w:val="32"/>
          <w:szCs w:val="32"/>
          <w:lang w:val="es-MX"/>
        </w:rPr>
        <w:t>de conclusiones</w:t>
      </w:r>
      <w:r w:rsidR="00B0026D">
        <w:rPr>
          <w:rFonts w:ascii="Arial" w:hAnsi="Arial" w:cs="Arial"/>
          <w:sz w:val="32"/>
          <w:szCs w:val="32"/>
          <w:lang w:val="es-MX"/>
        </w:rPr>
        <w:t xml:space="preserve">, </w:t>
      </w:r>
      <w:r w:rsidR="00B0026D">
        <w:rPr>
          <w:rFonts w:ascii="Arial" w:hAnsi="Arial" w:cs="Arial"/>
          <w:sz w:val="32"/>
          <w:szCs w:val="32"/>
          <w:lang w:val="es-MX"/>
        </w:rPr>
        <w:t>bibliografía completa</w:t>
      </w:r>
      <w:r w:rsidR="00B0026D">
        <w:rPr>
          <w:rFonts w:ascii="Arial" w:hAnsi="Arial" w:cs="Arial"/>
          <w:sz w:val="32"/>
          <w:szCs w:val="32"/>
          <w:lang w:val="es-MX"/>
        </w:rPr>
        <w:t>, anexos y portada</w:t>
      </w:r>
      <w:r w:rsidR="009B2BFA" w:rsidRPr="009B2BFA">
        <w:rPr>
          <w:rFonts w:ascii="Arial" w:hAnsi="Arial" w:cs="Arial"/>
          <w:sz w:val="32"/>
          <w:szCs w:val="32"/>
          <w:lang w:val="es-MX"/>
        </w:rPr>
        <w:t>)</w:t>
      </w:r>
    </w:p>
    <w:p w14:paraId="5FA74BB5" w14:textId="522F80D4" w:rsidR="00E037B8" w:rsidRPr="00E037B8" w:rsidRDefault="009B2BFA" w:rsidP="00E037B8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9B2BFA">
        <w:rPr>
          <w:rFonts w:ascii="Arial" w:hAnsi="Arial" w:cs="Arial"/>
          <w:sz w:val="32"/>
          <w:szCs w:val="32"/>
          <w:lang w:val="es-MX"/>
        </w:rPr>
        <w:t>Como</w:t>
      </w:r>
      <w:r w:rsidR="00E037B8">
        <w:rPr>
          <w:rFonts w:ascii="Arial" w:hAnsi="Arial" w:cs="Arial"/>
          <w:sz w:val="32"/>
          <w:szCs w:val="32"/>
          <w:lang w:val="es-MX"/>
        </w:rPr>
        <w:t xml:space="preserve"> </w:t>
      </w:r>
      <w:r w:rsidR="00781CC5">
        <w:rPr>
          <w:rFonts w:ascii="Arial" w:hAnsi="Arial" w:cs="Arial"/>
          <w:sz w:val="32"/>
          <w:szCs w:val="32"/>
          <w:lang w:val="es-MX"/>
        </w:rPr>
        <w:t>evidencias, anexar fotografías y</w:t>
      </w:r>
      <w:r w:rsidR="00E037B8">
        <w:rPr>
          <w:rFonts w:ascii="Arial" w:hAnsi="Arial" w:cs="Arial"/>
          <w:sz w:val="32"/>
          <w:szCs w:val="32"/>
          <w:lang w:val="es-MX"/>
        </w:rPr>
        <w:t xml:space="preserve"> la secuencia didáctica.</w:t>
      </w:r>
    </w:p>
    <w:p w14:paraId="08BDBE0E" w14:textId="77777777" w:rsidR="00A20C76" w:rsidRPr="00A20C76" w:rsidRDefault="00A20C76" w:rsidP="00A20C76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2"/>
        </w:rPr>
      </w:pPr>
      <w:r w:rsidRPr="00A20C76">
        <w:rPr>
          <w:rFonts w:ascii="Arial" w:hAnsi="Arial" w:cs="Arial"/>
          <w:b/>
          <w:sz w:val="22"/>
        </w:rPr>
        <w:t xml:space="preserve">ELABORACIÓN Y PRESENTACIÓN DE UN ENSAYO </w:t>
      </w:r>
    </w:p>
    <w:p w14:paraId="7230DABA" w14:textId="77777777" w:rsidR="00A20C76" w:rsidRPr="00A20C76" w:rsidRDefault="00A20C76" w:rsidP="00A20C76">
      <w:pPr>
        <w:pStyle w:val="Prrafodelista"/>
        <w:numPr>
          <w:ilvl w:val="0"/>
          <w:numId w:val="2"/>
        </w:numPr>
        <w:jc w:val="center"/>
        <w:rPr>
          <w:b/>
          <w:sz w:val="22"/>
        </w:rPr>
      </w:pPr>
    </w:p>
    <w:p w14:paraId="3010446F" w14:textId="77777777" w:rsidR="00E037B8" w:rsidRDefault="00E037B8" w:rsidP="00E037B8">
      <w:pPr>
        <w:spacing w:line="360" w:lineRule="auto"/>
        <w:rPr>
          <w:rFonts w:ascii="Arial" w:hAnsi="Arial" w:cs="Arial"/>
          <w:sz w:val="32"/>
          <w:szCs w:val="32"/>
        </w:rPr>
      </w:pPr>
    </w:p>
    <w:p w14:paraId="6CA0C5F2" w14:textId="77777777" w:rsidR="00FA656C" w:rsidRDefault="00FA656C" w:rsidP="00FA656C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14:paraId="3D7E3B7C" w14:textId="77777777" w:rsidR="00030197" w:rsidRPr="009F048A" w:rsidRDefault="00030197" w:rsidP="00030197">
      <w:pPr>
        <w:jc w:val="center"/>
        <w:rPr>
          <w:rFonts w:ascii="Arial" w:hAnsi="Arial" w:cs="Arial"/>
          <w:b/>
          <w:u w:val="single"/>
        </w:rPr>
      </w:pPr>
      <w:r w:rsidRPr="009F048A">
        <w:rPr>
          <w:rFonts w:ascii="Arial" w:hAnsi="Arial" w:cs="Arial"/>
          <w:b/>
          <w:u w:val="single"/>
        </w:rPr>
        <w:t>Rubricas</w:t>
      </w:r>
    </w:p>
    <w:p w14:paraId="2EBCCA2F" w14:textId="77777777" w:rsidR="00030197" w:rsidRPr="009F048A" w:rsidRDefault="00030197" w:rsidP="00030197">
      <w:pPr>
        <w:ind w:left="360"/>
        <w:rPr>
          <w:rFonts w:ascii="Arial" w:hAnsi="Arial" w:cs="Arial"/>
        </w:rPr>
      </w:pPr>
      <w:r w:rsidRPr="009F048A">
        <w:rPr>
          <w:rFonts w:ascii="Arial" w:hAnsi="Arial" w:cs="Arial"/>
        </w:rPr>
        <w:t>Rubrica para ensayo</w:t>
      </w:r>
    </w:p>
    <w:tbl>
      <w:tblPr>
        <w:tblStyle w:val="Tablaconcuadrcula"/>
        <w:tblW w:w="11057" w:type="dxa"/>
        <w:tblInd w:w="-880" w:type="dxa"/>
        <w:tblLayout w:type="fixed"/>
        <w:tblLook w:val="04A0" w:firstRow="1" w:lastRow="0" w:firstColumn="1" w:lastColumn="0" w:noHBand="0" w:noVBand="1"/>
      </w:tblPr>
      <w:tblGrid>
        <w:gridCol w:w="1981"/>
        <w:gridCol w:w="2864"/>
        <w:gridCol w:w="2824"/>
        <w:gridCol w:w="2589"/>
        <w:gridCol w:w="799"/>
      </w:tblGrid>
      <w:tr w:rsidR="00030197" w:rsidRPr="009F048A" w14:paraId="2E48B77A" w14:textId="77777777" w:rsidTr="000D650C">
        <w:trPr>
          <w:trHeight w:val="159"/>
        </w:trPr>
        <w:tc>
          <w:tcPr>
            <w:tcW w:w="1981" w:type="dxa"/>
            <w:shd w:val="clear" w:color="auto" w:fill="BFBFBF" w:themeFill="background1" w:themeFillShade="BF"/>
          </w:tcPr>
          <w:p w14:paraId="1BA52C9E" w14:textId="77777777" w:rsidR="00030197" w:rsidRPr="009F048A" w:rsidRDefault="00030197" w:rsidP="00030197">
            <w:pPr>
              <w:ind w:left="351" w:hanging="3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Valoración</w:t>
            </w:r>
          </w:p>
        </w:tc>
        <w:tc>
          <w:tcPr>
            <w:tcW w:w="2864" w:type="dxa"/>
            <w:shd w:val="clear" w:color="auto" w:fill="BFBFBF" w:themeFill="background1" w:themeFillShade="BF"/>
          </w:tcPr>
          <w:p w14:paraId="2AAD5E13" w14:textId="5911D041" w:rsidR="00030197" w:rsidRPr="009F048A" w:rsidRDefault="00030197" w:rsidP="00030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2</w:t>
            </w:r>
            <w:r w:rsidR="000D65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D650C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  <w:r w:rsidR="000D650C">
              <w:rPr>
                <w:rFonts w:ascii="Arial" w:hAnsi="Arial" w:cs="Arial"/>
                <w:sz w:val="24"/>
                <w:szCs w:val="24"/>
              </w:rPr>
              <w:t xml:space="preserve"> c/u</w:t>
            </w:r>
          </w:p>
        </w:tc>
        <w:tc>
          <w:tcPr>
            <w:tcW w:w="2824" w:type="dxa"/>
            <w:shd w:val="clear" w:color="auto" w:fill="BFBFBF" w:themeFill="background1" w:themeFillShade="BF"/>
          </w:tcPr>
          <w:p w14:paraId="57FECCFA" w14:textId="1B6F3A09" w:rsidR="00030197" w:rsidRPr="009F048A" w:rsidRDefault="00030197" w:rsidP="00030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1</w:t>
            </w:r>
            <w:r w:rsidR="000D650C">
              <w:rPr>
                <w:rFonts w:ascii="Arial" w:hAnsi="Arial" w:cs="Arial"/>
                <w:sz w:val="24"/>
                <w:szCs w:val="24"/>
              </w:rPr>
              <w:t xml:space="preserve"> pt c/u</w:t>
            </w:r>
          </w:p>
        </w:tc>
        <w:tc>
          <w:tcPr>
            <w:tcW w:w="2589" w:type="dxa"/>
            <w:shd w:val="clear" w:color="auto" w:fill="BFBFBF" w:themeFill="background1" w:themeFillShade="BF"/>
          </w:tcPr>
          <w:p w14:paraId="650A76FF" w14:textId="77777777" w:rsidR="00030197" w:rsidRPr="009F048A" w:rsidRDefault="00030197" w:rsidP="00030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99" w:type="dxa"/>
            <w:shd w:val="clear" w:color="auto" w:fill="BFBFBF" w:themeFill="background1" w:themeFillShade="BF"/>
          </w:tcPr>
          <w:p w14:paraId="5D840F38" w14:textId="77777777" w:rsidR="00030197" w:rsidRPr="009F048A" w:rsidRDefault="00030197" w:rsidP="00030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030197" w:rsidRPr="009F048A" w14:paraId="2E943D78" w14:textId="77777777" w:rsidTr="000D650C">
        <w:trPr>
          <w:trHeight w:val="854"/>
        </w:trPr>
        <w:tc>
          <w:tcPr>
            <w:tcW w:w="1981" w:type="dxa"/>
          </w:tcPr>
          <w:p w14:paraId="36B39EE2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E31C98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CCBA8D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1D8A10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048A">
              <w:rPr>
                <w:rFonts w:ascii="Arial" w:hAnsi="Arial" w:cs="Arial"/>
                <w:b/>
                <w:bCs/>
                <w:sz w:val="24"/>
                <w:szCs w:val="24"/>
              </w:rPr>
              <w:t>Profundización</w:t>
            </w:r>
          </w:p>
          <w:p w14:paraId="374675A9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048A">
              <w:rPr>
                <w:rFonts w:ascii="Arial" w:hAnsi="Arial" w:cs="Arial"/>
                <w:b/>
                <w:bCs/>
                <w:sz w:val="24"/>
                <w:szCs w:val="24"/>
              </w:rPr>
              <w:t>del tema</w:t>
            </w:r>
          </w:p>
          <w:p w14:paraId="251C92F6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</w:tcPr>
          <w:p w14:paraId="543EB48B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Descripción clara y sustancial del</w:t>
            </w:r>
          </w:p>
          <w:p w14:paraId="04A115C9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tema a tratar y buena cantidad de</w:t>
            </w:r>
          </w:p>
          <w:p w14:paraId="32CD78F7" w14:textId="0EAA49F3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F048A">
              <w:rPr>
                <w:rFonts w:ascii="Arial" w:hAnsi="Arial" w:cs="Arial"/>
                <w:sz w:val="24"/>
                <w:szCs w:val="24"/>
              </w:rPr>
              <w:t>detalles</w:t>
            </w:r>
            <w:proofErr w:type="gramEnd"/>
            <w:r w:rsidRPr="009F048A">
              <w:rPr>
                <w:rFonts w:ascii="Arial" w:hAnsi="Arial" w:cs="Arial"/>
                <w:sz w:val="24"/>
                <w:szCs w:val="24"/>
              </w:rPr>
              <w:t>.</w:t>
            </w:r>
            <w:r w:rsidR="00337AF2">
              <w:rPr>
                <w:rFonts w:ascii="Arial" w:hAnsi="Arial" w:cs="Arial"/>
                <w:sz w:val="24"/>
                <w:szCs w:val="24"/>
              </w:rPr>
              <w:t xml:space="preserve"> Relación con </w:t>
            </w:r>
            <w:proofErr w:type="spellStart"/>
            <w:r w:rsidR="00337AF2">
              <w:rPr>
                <w:rFonts w:ascii="Arial" w:hAnsi="Arial" w:cs="Arial"/>
                <w:sz w:val="24"/>
                <w:szCs w:val="24"/>
              </w:rPr>
              <w:t>otrsos</w:t>
            </w:r>
            <w:proofErr w:type="spellEnd"/>
            <w:r w:rsidR="00337AF2">
              <w:rPr>
                <w:rFonts w:ascii="Arial" w:hAnsi="Arial" w:cs="Arial"/>
                <w:sz w:val="24"/>
                <w:szCs w:val="24"/>
              </w:rPr>
              <w:t xml:space="preserve"> cursos.</w:t>
            </w:r>
          </w:p>
        </w:tc>
        <w:tc>
          <w:tcPr>
            <w:tcW w:w="2824" w:type="dxa"/>
          </w:tcPr>
          <w:p w14:paraId="0FA6775F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Descripción ambigua del tema a</w:t>
            </w:r>
          </w:p>
          <w:p w14:paraId="003E309C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tratar, algunos detalles que no</w:t>
            </w:r>
          </w:p>
          <w:p w14:paraId="6CDB93E1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F048A">
              <w:rPr>
                <w:rFonts w:ascii="Arial" w:hAnsi="Arial" w:cs="Arial"/>
                <w:sz w:val="24"/>
                <w:szCs w:val="24"/>
              </w:rPr>
              <w:t>clarifican</w:t>
            </w:r>
            <w:proofErr w:type="gramEnd"/>
            <w:r w:rsidRPr="009F048A">
              <w:rPr>
                <w:rFonts w:ascii="Arial" w:hAnsi="Arial" w:cs="Arial"/>
                <w:sz w:val="24"/>
                <w:szCs w:val="24"/>
              </w:rPr>
              <w:t xml:space="preserve"> el tema.</w:t>
            </w:r>
          </w:p>
        </w:tc>
        <w:tc>
          <w:tcPr>
            <w:tcW w:w="2589" w:type="dxa"/>
          </w:tcPr>
          <w:p w14:paraId="3EC51C52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Descripción inexacta del tema a</w:t>
            </w:r>
          </w:p>
          <w:p w14:paraId="2ADC4823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tratar, sin detalles significativos o</w:t>
            </w:r>
          </w:p>
          <w:p w14:paraId="5FC83217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F048A">
              <w:rPr>
                <w:rFonts w:ascii="Arial" w:hAnsi="Arial" w:cs="Arial"/>
                <w:sz w:val="24"/>
                <w:szCs w:val="24"/>
              </w:rPr>
              <w:t>escasos</w:t>
            </w:r>
            <w:proofErr w:type="gramEnd"/>
            <w:r w:rsidRPr="009F048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99" w:type="dxa"/>
          </w:tcPr>
          <w:p w14:paraId="1E369238" w14:textId="77777777" w:rsidR="00030197" w:rsidRPr="009F048A" w:rsidRDefault="00030197" w:rsidP="00030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197" w:rsidRPr="009F048A" w14:paraId="6494DFC6" w14:textId="77777777" w:rsidTr="000D650C">
        <w:trPr>
          <w:trHeight w:val="1852"/>
        </w:trPr>
        <w:tc>
          <w:tcPr>
            <w:tcW w:w="1981" w:type="dxa"/>
          </w:tcPr>
          <w:p w14:paraId="0806F73E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47C66A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938F85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048A">
              <w:rPr>
                <w:rFonts w:ascii="Arial" w:hAnsi="Arial" w:cs="Arial"/>
                <w:b/>
                <w:bCs/>
                <w:sz w:val="24"/>
                <w:szCs w:val="24"/>
              </w:rPr>
              <w:t>Aclaración</w:t>
            </w:r>
          </w:p>
          <w:p w14:paraId="21F5D84E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048A">
              <w:rPr>
                <w:rFonts w:ascii="Arial" w:hAnsi="Arial" w:cs="Arial"/>
                <w:b/>
                <w:bCs/>
                <w:sz w:val="24"/>
                <w:szCs w:val="24"/>
              </w:rPr>
              <w:t>sobre el tema</w:t>
            </w:r>
          </w:p>
          <w:p w14:paraId="6F77ECE5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</w:tcPr>
          <w:p w14:paraId="66C7EEBF" w14:textId="77777777" w:rsidR="00030197" w:rsidRPr="009F048A" w:rsidRDefault="00030197" w:rsidP="00030197">
            <w:pPr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Tema bien organizado y</w:t>
            </w:r>
          </w:p>
          <w:p w14:paraId="1F1F0269" w14:textId="77777777" w:rsidR="00030197" w:rsidRPr="009F048A" w:rsidRDefault="00030197" w:rsidP="00030197">
            <w:pPr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claramente presentado así como</w:t>
            </w:r>
          </w:p>
          <w:p w14:paraId="03AC34A4" w14:textId="675D3258" w:rsidR="00030197" w:rsidRPr="009F048A" w:rsidRDefault="00030197" w:rsidP="0003019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gramStart"/>
            <w:r w:rsidRPr="009F048A"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 w:rsidRPr="009F048A">
              <w:rPr>
                <w:rFonts w:ascii="Arial" w:hAnsi="Arial" w:cs="Arial"/>
                <w:sz w:val="24"/>
                <w:szCs w:val="24"/>
              </w:rPr>
              <w:t xml:space="preserve"> fácil </w:t>
            </w:r>
            <w:r w:rsidR="000D650C">
              <w:rPr>
                <w:rFonts w:ascii="Arial" w:hAnsi="Arial" w:cs="Arial"/>
                <w:sz w:val="24"/>
                <w:szCs w:val="24"/>
              </w:rPr>
              <w:t>seguimiento., con por lo menos 4</w:t>
            </w:r>
            <w:r w:rsidRPr="009F048A">
              <w:rPr>
                <w:rFonts w:ascii="Arial" w:hAnsi="Arial" w:cs="Arial"/>
                <w:sz w:val="24"/>
                <w:szCs w:val="24"/>
              </w:rPr>
              <w:t xml:space="preserve"> citas bibliográficas. </w:t>
            </w:r>
            <w:r w:rsidRPr="009F048A">
              <w:rPr>
                <w:rFonts w:ascii="Arial" w:hAnsi="Arial" w:cs="Arial"/>
                <w:sz w:val="24"/>
                <w:szCs w:val="24"/>
                <w:lang w:val="es-ES"/>
              </w:rPr>
              <w:t>Se combinan las ideas de los autores y la reflexión propia.</w:t>
            </w:r>
            <w:r w:rsidR="00337AF2">
              <w:rPr>
                <w:rFonts w:ascii="Arial" w:hAnsi="Arial" w:cs="Arial"/>
                <w:sz w:val="24"/>
                <w:szCs w:val="24"/>
                <w:lang w:val="es-ES"/>
              </w:rPr>
              <w:t xml:space="preserve"> Vincula el curso de pensamiento cuantitativo con otros cursos del semestre.</w:t>
            </w:r>
          </w:p>
          <w:p w14:paraId="006C176D" w14:textId="77777777" w:rsidR="00030197" w:rsidRPr="009F048A" w:rsidRDefault="00030197" w:rsidP="00030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</w:tcPr>
          <w:p w14:paraId="4DCB6BA4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Tema con información bien</w:t>
            </w:r>
          </w:p>
          <w:p w14:paraId="0FED5184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focalizada pero no suficientemente</w:t>
            </w:r>
          </w:p>
          <w:p w14:paraId="1E5CF937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F048A">
              <w:rPr>
                <w:rFonts w:ascii="Arial" w:hAnsi="Arial" w:cs="Arial"/>
                <w:sz w:val="24"/>
                <w:szCs w:val="24"/>
              </w:rPr>
              <w:t>organizada</w:t>
            </w:r>
            <w:proofErr w:type="gramEnd"/>
            <w:r w:rsidRPr="009F048A">
              <w:rPr>
                <w:rFonts w:ascii="Arial" w:hAnsi="Arial" w:cs="Arial"/>
                <w:sz w:val="24"/>
                <w:szCs w:val="24"/>
              </w:rPr>
              <w:t>. Con una o dos citas textuales sin relacionar la ideas del autor con las propias.</w:t>
            </w:r>
          </w:p>
        </w:tc>
        <w:tc>
          <w:tcPr>
            <w:tcW w:w="2589" w:type="dxa"/>
          </w:tcPr>
          <w:p w14:paraId="6FD178A9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Tema impreciso y poco claro, sin</w:t>
            </w:r>
          </w:p>
          <w:p w14:paraId="520EE8C0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coherencia entre las partes que lo</w:t>
            </w:r>
          </w:p>
          <w:p w14:paraId="2103E33F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F048A">
              <w:rPr>
                <w:rFonts w:ascii="Arial" w:hAnsi="Arial" w:cs="Arial"/>
                <w:sz w:val="24"/>
                <w:szCs w:val="24"/>
              </w:rPr>
              <w:t>componen</w:t>
            </w:r>
            <w:proofErr w:type="gramEnd"/>
            <w:r w:rsidRPr="009F048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99" w:type="dxa"/>
          </w:tcPr>
          <w:p w14:paraId="2D31A508" w14:textId="77777777" w:rsidR="00030197" w:rsidRPr="009F048A" w:rsidRDefault="00030197" w:rsidP="00030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197" w:rsidRPr="009F048A" w14:paraId="2C422FFA" w14:textId="77777777" w:rsidTr="000D650C">
        <w:trPr>
          <w:trHeight w:val="1131"/>
        </w:trPr>
        <w:tc>
          <w:tcPr>
            <w:tcW w:w="1981" w:type="dxa"/>
          </w:tcPr>
          <w:p w14:paraId="3E598DCA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A15694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83173A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1ECD08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048A">
              <w:rPr>
                <w:rFonts w:ascii="Arial" w:hAnsi="Arial" w:cs="Arial"/>
                <w:b/>
                <w:bCs/>
                <w:sz w:val="24"/>
                <w:szCs w:val="24"/>
              </w:rPr>
              <w:t>Alta calidad del</w:t>
            </w:r>
          </w:p>
          <w:p w14:paraId="3CAC9841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048A">
              <w:rPr>
                <w:rFonts w:ascii="Arial" w:hAnsi="Arial" w:cs="Arial"/>
                <w:b/>
                <w:bCs/>
                <w:sz w:val="24"/>
                <w:szCs w:val="24"/>
              </w:rPr>
              <w:t>diseño</w:t>
            </w:r>
          </w:p>
          <w:p w14:paraId="4459C21D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278BDD5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Ensayo escrito con tipografía</w:t>
            </w:r>
          </w:p>
          <w:p w14:paraId="2D17726A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sencilla y que cumple con los</w:t>
            </w:r>
          </w:p>
          <w:p w14:paraId="778D24C5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criterios de diseño planteados, sin</w:t>
            </w:r>
          </w:p>
          <w:p w14:paraId="7CC898B7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F048A">
              <w:rPr>
                <w:rFonts w:ascii="Arial" w:hAnsi="Arial" w:cs="Arial"/>
                <w:sz w:val="24"/>
                <w:szCs w:val="24"/>
              </w:rPr>
              <w:t>errores</w:t>
            </w:r>
            <w:proofErr w:type="gramEnd"/>
            <w:r w:rsidRPr="009F048A">
              <w:rPr>
                <w:rFonts w:ascii="Arial" w:hAnsi="Arial" w:cs="Arial"/>
                <w:sz w:val="24"/>
                <w:szCs w:val="24"/>
              </w:rPr>
              <w:t xml:space="preserve"> de ortografía.</w:t>
            </w:r>
          </w:p>
        </w:tc>
        <w:tc>
          <w:tcPr>
            <w:tcW w:w="2824" w:type="dxa"/>
          </w:tcPr>
          <w:p w14:paraId="3697AE20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Ensayo simple pero bien</w:t>
            </w:r>
          </w:p>
          <w:p w14:paraId="73FFCF06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organizado con al menos tres</w:t>
            </w:r>
          </w:p>
          <w:p w14:paraId="37B60B5F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errores de ortografía y tipografía</w:t>
            </w:r>
          </w:p>
          <w:p w14:paraId="5DDF0E75" w14:textId="77777777" w:rsidR="00030197" w:rsidRPr="009F048A" w:rsidRDefault="00030197" w:rsidP="00030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difícil de leer</w:t>
            </w:r>
          </w:p>
        </w:tc>
        <w:tc>
          <w:tcPr>
            <w:tcW w:w="2589" w:type="dxa"/>
          </w:tcPr>
          <w:p w14:paraId="513A7B44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Ensayo mal planteado que no</w:t>
            </w:r>
          </w:p>
          <w:p w14:paraId="4B97B499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cumple con los criterios de diseño</w:t>
            </w:r>
          </w:p>
          <w:p w14:paraId="15F823B5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planteados y con más de tres</w:t>
            </w:r>
          </w:p>
          <w:p w14:paraId="6B7E8D39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F048A">
              <w:rPr>
                <w:rFonts w:ascii="Arial" w:hAnsi="Arial" w:cs="Arial"/>
                <w:sz w:val="24"/>
                <w:szCs w:val="24"/>
              </w:rPr>
              <w:t>errores</w:t>
            </w:r>
            <w:proofErr w:type="gramEnd"/>
            <w:r w:rsidRPr="009F048A">
              <w:rPr>
                <w:rFonts w:ascii="Arial" w:hAnsi="Arial" w:cs="Arial"/>
                <w:sz w:val="24"/>
                <w:szCs w:val="24"/>
              </w:rPr>
              <w:t xml:space="preserve"> de ortografía.</w:t>
            </w:r>
          </w:p>
        </w:tc>
        <w:tc>
          <w:tcPr>
            <w:tcW w:w="799" w:type="dxa"/>
          </w:tcPr>
          <w:p w14:paraId="70FCC5EE" w14:textId="77777777" w:rsidR="00030197" w:rsidRPr="009F048A" w:rsidRDefault="00030197" w:rsidP="00030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197" w:rsidRPr="009F048A" w14:paraId="6F6E86EB" w14:textId="77777777" w:rsidTr="000D650C">
        <w:trPr>
          <w:trHeight w:val="1635"/>
        </w:trPr>
        <w:tc>
          <w:tcPr>
            <w:tcW w:w="1981" w:type="dxa"/>
          </w:tcPr>
          <w:p w14:paraId="02374EAF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D24048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F8C030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F19422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CC93A7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048A">
              <w:rPr>
                <w:rFonts w:ascii="Arial" w:hAnsi="Arial" w:cs="Arial"/>
                <w:b/>
                <w:bCs/>
                <w:sz w:val="24"/>
                <w:szCs w:val="24"/>
              </w:rPr>
              <w:t>Elementos</w:t>
            </w:r>
          </w:p>
          <w:p w14:paraId="4C493A18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048A">
              <w:rPr>
                <w:rFonts w:ascii="Arial" w:hAnsi="Arial" w:cs="Arial"/>
                <w:b/>
                <w:bCs/>
                <w:sz w:val="24"/>
                <w:szCs w:val="24"/>
              </w:rPr>
              <w:t>propios del</w:t>
            </w:r>
          </w:p>
          <w:p w14:paraId="30468F0D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048A">
              <w:rPr>
                <w:rFonts w:ascii="Arial" w:hAnsi="Arial" w:cs="Arial"/>
                <w:b/>
                <w:bCs/>
                <w:sz w:val="24"/>
                <w:szCs w:val="24"/>
              </w:rPr>
              <w:t>ensayo</w:t>
            </w:r>
          </w:p>
          <w:p w14:paraId="1DEAA185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D431CD8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El ensayo cumple claramente con</w:t>
            </w:r>
          </w:p>
          <w:p w14:paraId="22B666C8" w14:textId="036E290D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los cuatro criterios de diseño de cuatro cuartillas</w:t>
            </w:r>
            <w:r w:rsidR="000D650C">
              <w:rPr>
                <w:rFonts w:ascii="Arial" w:hAnsi="Arial" w:cs="Arial"/>
                <w:sz w:val="24"/>
                <w:szCs w:val="24"/>
              </w:rPr>
              <w:t xml:space="preserve"> de desarrollo</w:t>
            </w:r>
            <w:r w:rsidRPr="009F048A">
              <w:rPr>
                <w:rFonts w:ascii="Arial" w:hAnsi="Arial" w:cs="Arial"/>
                <w:sz w:val="24"/>
                <w:szCs w:val="24"/>
              </w:rPr>
              <w:t xml:space="preserve">,  letra </w:t>
            </w:r>
            <w:proofErr w:type="spellStart"/>
            <w:r w:rsidRPr="009F048A">
              <w:rPr>
                <w:rFonts w:ascii="Arial" w:hAnsi="Arial" w:cs="Arial"/>
                <w:sz w:val="24"/>
                <w:szCs w:val="24"/>
              </w:rPr>
              <w:t>arial</w:t>
            </w:r>
            <w:proofErr w:type="spellEnd"/>
            <w:r w:rsidRPr="009F048A">
              <w:rPr>
                <w:rFonts w:ascii="Arial" w:hAnsi="Arial" w:cs="Arial"/>
                <w:sz w:val="24"/>
                <w:szCs w:val="24"/>
              </w:rPr>
              <w:t xml:space="preserve"> 12 (introducción, </w:t>
            </w:r>
            <w:r w:rsidR="00781CC5">
              <w:rPr>
                <w:rFonts w:ascii="Arial" w:hAnsi="Arial" w:cs="Arial"/>
                <w:sz w:val="24"/>
                <w:szCs w:val="24"/>
              </w:rPr>
              <w:t xml:space="preserve">4 cuartillas de </w:t>
            </w:r>
            <w:r w:rsidRPr="009F048A">
              <w:rPr>
                <w:rFonts w:ascii="Arial" w:hAnsi="Arial" w:cs="Arial"/>
                <w:sz w:val="24"/>
                <w:szCs w:val="24"/>
              </w:rPr>
              <w:t xml:space="preserve">desarrollo, conclusión </w:t>
            </w:r>
          </w:p>
          <w:p w14:paraId="4A91D81A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y referencias</w:t>
            </w:r>
          </w:p>
          <w:p w14:paraId="581C484B" w14:textId="0ED1E752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F048A">
              <w:rPr>
                <w:rFonts w:ascii="Arial" w:hAnsi="Arial" w:cs="Arial"/>
                <w:sz w:val="24"/>
                <w:szCs w:val="24"/>
              </w:rPr>
              <w:t>bibliografías</w:t>
            </w:r>
            <w:proofErr w:type="gramEnd"/>
            <w:r w:rsidRPr="009F048A">
              <w:rPr>
                <w:rFonts w:ascii="Arial" w:hAnsi="Arial" w:cs="Arial"/>
                <w:sz w:val="24"/>
                <w:szCs w:val="24"/>
              </w:rPr>
              <w:t xml:space="preserve"> de acuerdo a la norma </w:t>
            </w:r>
            <w:proofErr w:type="spellStart"/>
            <w:r w:rsidRPr="009F048A">
              <w:rPr>
                <w:rFonts w:ascii="Arial" w:hAnsi="Arial" w:cs="Arial"/>
                <w:sz w:val="24"/>
                <w:szCs w:val="24"/>
              </w:rPr>
              <w:t>apa</w:t>
            </w:r>
            <w:proofErr w:type="spellEnd"/>
            <w:r w:rsidRPr="009F048A">
              <w:rPr>
                <w:rFonts w:ascii="Arial" w:hAnsi="Arial" w:cs="Arial"/>
                <w:sz w:val="24"/>
                <w:szCs w:val="24"/>
              </w:rPr>
              <w:t>)</w:t>
            </w:r>
            <w:r w:rsidR="000D650C">
              <w:rPr>
                <w:rFonts w:ascii="Arial" w:hAnsi="Arial" w:cs="Arial"/>
                <w:sz w:val="24"/>
                <w:szCs w:val="24"/>
              </w:rPr>
              <w:t xml:space="preserve"> y anexa fotografía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0D650C">
              <w:rPr>
                <w:rFonts w:ascii="Arial" w:hAnsi="Arial" w:cs="Arial"/>
                <w:sz w:val="24"/>
                <w:szCs w:val="24"/>
              </w:rPr>
              <w:t xml:space="preserve">  de evidencia y secuencia didáctica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24" w:type="dxa"/>
          </w:tcPr>
          <w:p w14:paraId="500E3FD5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 xml:space="preserve">El ensayo cumple </w:t>
            </w:r>
            <w:proofErr w:type="spellStart"/>
            <w:r w:rsidRPr="009F048A">
              <w:rPr>
                <w:rFonts w:ascii="Arial" w:hAnsi="Arial" w:cs="Arial"/>
                <w:sz w:val="24"/>
                <w:szCs w:val="24"/>
              </w:rPr>
              <w:t>cono</w:t>
            </w:r>
            <w:proofErr w:type="spellEnd"/>
            <w:r w:rsidRPr="009F048A">
              <w:rPr>
                <w:rFonts w:ascii="Arial" w:hAnsi="Arial" w:cs="Arial"/>
                <w:sz w:val="24"/>
                <w:szCs w:val="24"/>
              </w:rPr>
              <w:t xml:space="preserve"> los cuatro</w:t>
            </w:r>
          </w:p>
          <w:p w14:paraId="4DB3BF5F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criterios de diseño pero no con la</w:t>
            </w:r>
          </w:p>
          <w:p w14:paraId="03C1760F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extensión solicitada o bien, estos</w:t>
            </w:r>
          </w:p>
          <w:p w14:paraId="2FDAC90F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puntos no han sido correctamente</w:t>
            </w:r>
          </w:p>
          <w:p w14:paraId="77601358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realizados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y anexos.</w:t>
            </w:r>
          </w:p>
        </w:tc>
        <w:tc>
          <w:tcPr>
            <w:tcW w:w="2589" w:type="dxa"/>
          </w:tcPr>
          <w:p w14:paraId="3BD32170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El ensayo no cumple con todos los</w:t>
            </w:r>
          </w:p>
          <w:p w14:paraId="2DB692F1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criterios de diseño planteados o</w:t>
            </w:r>
          </w:p>
          <w:p w14:paraId="502FE571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bien no están claramente</w:t>
            </w:r>
          </w:p>
          <w:p w14:paraId="5881FB3D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F048A">
              <w:rPr>
                <w:rFonts w:ascii="Arial" w:hAnsi="Arial" w:cs="Arial"/>
                <w:sz w:val="24"/>
                <w:szCs w:val="24"/>
              </w:rPr>
              <w:t>ordenados</w:t>
            </w:r>
            <w:proofErr w:type="gramEnd"/>
            <w:r w:rsidRPr="009F048A">
              <w:rPr>
                <w:rFonts w:ascii="Arial" w:hAnsi="Arial" w:cs="Arial"/>
                <w:sz w:val="24"/>
                <w:szCs w:val="24"/>
              </w:rPr>
              <w:t xml:space="preserve"> o definidos ni cumple</w:t>
            </w:r>
            <w:r>
              <w:rPr>
                <w:rFonts w:ascii="Arial" w:hAnsi="Arial" w:cs="Arial"/>
                <w:sz w:val="24"/>
                <w:szCs w:val="24"/>
              </w:rPr>
              <w:t xml:space="preserve"> con la extensión mínima no incluye anexos.</w:t>
            </w:r>
          </w:p>
        </w:tc>
        <w:tc>
          <w:tcPr>
            <w:tcW w:w="799" w:type="dxa"/>
          </w:tcPr>
          <w:p w14:paraId="0D902F2D" w14:textId="77777777" w:rsidR="00030197" w:rsidRPr="009F048A" w:rsidRDefault="00030197" w:rsidP="00030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197" w:rsidRPr="009F048A" w14:paraId="287C95BB" w14:textId="77777777" w:rsidTr="000D650C">
        <w:trPr>
          <w:trHeight w:val="1852"/>
        </w:trPr>
        <w:tc>
          <w:tcPr>
            <w:tcW w:w="1981" w:type="dxa"/>
            <w:tcBorders>
              <w:bottom w:val="single" w:sz="4" w:space="0" w:color="auto"/>
            </w:tcBorders>
          </w:tcPr>
          <w:p w14:paraId="7E3AE0B3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CB32A2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623138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048A">
              <w:rPr>
                <w:rFonts w:ascii="Arial" w:hAnsi="Arial" w:cs="Arial"/>
                <w:b/>
                <w:bCs/>
                <w:sz w:val="24"/>
                <w:szCs w:val="24"/>
              </w:rPr>
              <w:t>Presentación</w:t>
            </w:r>
          </w:p>
          <w:p w14:paraId="7306E5F1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048A">
              <w:rPr>
                <w:rFonts w:ascii="Arial" w:hAnsi="Arial" w:cs="Arial"/>
                <w:b/>
                <w:bCs/>
                <w:sz w:val="24"/>
                <w:szCs w:val="24"/>
              </w:rPr>
              <w:t>del ensayo</w:t>
            </w:r>
          </w:p>
          <w:p w14:paraId="6AB03C05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05FB7432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La entrega fue</w:t>
            </w:r>
          </w:p>
          <w:p w14:paraId="1AA5569E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realizada en tiempo y forma, además</w:t>
            </w:r>
          </w:p>
          <w:p w14:paraId="53F8A491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 xml:space="preserve">se </w:t>
            </w:r>
            <w:proofErr w:type="spellStart"/>
            <w:r w:rsidRPr="009F048A">
              <w:rPr>
                <w:rFonts w:ascii="Arial" w:hAnsi="Arial" w:cs="Arial"/>
                <w:sz w:val="24"/>
                <w:szCs w:val="24"/>
              </w:rPr>
              <w:t>entrego</w:t>
            </w:r>
            <w:proofErr w:type="spellEnd"/>
            <w:r w:rsidRPr="009F048A">
              <w:rPr>
                <w:rFonts w:ascii="Arial" w:hAnsi="Arial" w:cs="Arial"/>
                <w:sz w:val="24"/>
                <w:szCs w:val="24"/>
              </w:rPr>
              <w:t xml:space="preserve"> de forma limpia en el</w:t>
            </w:r>
          </w:p>
          <w:p w14:paraId="04CE3F39" w14:textId="1E2052B6" w:rsidR="00030197" w:rsidRPr="009F048A" w:rsidRDefault="00030197" w:rsidP="000D65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F048A">
              <w:rPr>
                <w:rFonts w:ascii="Arial" w:hAnsi="Arial" w:cs="Arial"/>
                <w:sz w:val="24"/>
                <w:szCs w:val="24"/>
              </w:rPr>
              <w:t>formato</w:t>
            </w:r>
            <w:proofErr w:type="gramEnd"/>
            <w:r w:rsidRPr="009F048A">
              <w:rPr>
                <w:rFonts w:ascii="Arial" w:hAnsi="Arial" w:cs="Arial"/>
                <w:sz w:val="24"/>
                <w:szCs w:val="24"/>
              </w:rPr>
              <w:t xml:space="preserve"> pre establecido (grapado y la portada deberá contener nombre de la alumna, grado sección, materia, competencias del curso</w:t>
            </w:r>
            <w:r w:rsidR="000D650C">
              <w:rPr>
                <w:rFonts w:ascii="Arial" w:hAnsi="Arial" w:cs="Arial"/>
                <w:sz w:val="24"/>
                <w:szCs w:val="24"/>
              </w:rPr>
              <w:t>, unidad, tema y nombre del trabajo</w:t>
            </w:r>
            <w:r w:rsidRPr="009F048A">
              <w:rPr>
                <w:rFonts w:ascii="Arial" w:hAnsi="Arial" w:cs="Arial"/>
                <w:sz w:val="24"/>
                <w:szCs w:val="24"/>
              </w:rPr>
              <w:t xml:space="preserve"> ).</w:t>
            </w: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775C1A70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La entrega fue</w:t>
            </w:r>
          </w:p>
          <w:p w14:paraId="236F2563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realizada en tiempo y forma, aunque</w:t>
            </w:r>
          </w:p>
          <w:p w14:paraId="79FA139D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la entrega no fue en el formato</w:t>
            </w:r>
          </w:p>
          <w:p w14:paraId="09CF6746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F048A">
              <w:rPr>
                <w:rFonts w:ascii="Arial" w:hAnsi="Arial" w:cs="Arial"/>
                <w:sz w:val="24"/>
                <w:szCs w:val="24"/>
              </w:rPr>
              <w:t>pre</w:t>
            </w:r>
            <w:proofErr w:type="gramEnd"/>
            <w:r w:rsidRPr="009F048A">
              <w:rPr>
                <w:rFonts w:ascii="Arial" w:hAnsi="Arial" w:cs="Arial"/>
                <w:sz w:val="24"/>
                <w:szCs w:val="24"/>
              </w:rPr>
              <w:t xml:space="preserve"> establecido.</w:t>
            </w:r>
          </w:p>
          <w:p w14:paraId="74B99802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14:paraId="0F096BAE" w14:textId="54893F15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 xml:space="preserve">La entrega </w:t>
            </w:r>
            <w:r w:rsidR="00041DAD"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Pr="009F048A">
              <w:rPr>
                <w:rFonts w:ascii="Arial" w:hAnsi="Arial" w:cs="Arial"/>
                <w:sz w:val="24"/>
                <w:szCs w:val="24"/>
              </w:rPr>
              <w:t>fue</w:t>
            </w:r>
          </w:p>
          <w:p w14:paraId="7774BBDD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realizada en tiempo y forma, además</w:t>
            </w:r>
          </w:p>
          <w:p w14:paraId="5457FC54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la entrega no se dio de la forma</w:t>
            </w:r>
          </w:p>
          <w:p w14:paraId="4E7803D9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F048A">
              <w:rPr>
                <w:rFonts w:ascii="Arial" w:hAnsi="Arial" w:cs="Arial"/>
                <w:sz w:val="24"/>
                <w:szCs w:val="24"/>
              </w:rPr>
              <w:t>pre</w:t>
            </w:r>
            <w:proofErr w:type="gramEnd"/>
            <w:r w:rsidRPr="009F048A">
              <w:rPr>
                <w:rFonts w:ascii="Arial" w:hAnsi="Arial" w:cs="Arial"/>
                <w:sz w:val="24"/>
                <w:szCs w:val="24"/>
              </w:rPr>
              <w:t xml:space="preserve"> establecida por el docente.</w:t>
            </w:r>
          </w:p>
          <w:p w14:paraId="6D3873CC" w14:textId="77777777" w:rsidR="00030197" w:rsidRPr="009F048A" w:rsidRDefault="00030197" w:rsidP="00030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dxa"/>
          </w:tcPr>
          <w:p w14:paraId="29BF3C64" w14:textId="77777777" w:rsidR="00030197" w:rsidRPr="009F048A" w:rsidRDefault="00030197" w:rsidP="00030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197" w:rsidRPr="009F048A" w14:paraId="75310895" w14:textId="77777777" w:rsidTr="000D650C">
        <w:trPr>
          <w:trHeight w:val="287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88F2C3" w14:textId="77777777" w:rsidR="00030197" w:rsidRPr="009F048A" w:rsidRDefault="00030197" w:rsidP="00030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5F5C8" w14:textId="77777777" w:rsidR="00030197" w:rsidRPr="009F048A" w:rsidRDefault="00030197" w:rsidP="00030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42FCC9" w14:textId="77777777" w:rsidR="00030197" w:rsidRPr="009F048A" w:rsidRDefault="00030197" w:rsidP="00030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859B3" w14:textId="77777777" w:rsidR="00030197" w:rsidRPr="009F048A" w:rsidRDefault="00030197" w:rsidP="0003019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048A">
              <w:rPr>
                <w:rFonts w:ascii="Arial" w:hAnsi="Arial" w:cs="Arial"/>
                <w:b/>
                <w:bCs/>
                <w:sz w:val="24"/>
                <w:szCs w:val="24"/>
              </w:rPr>
              <w:t>Calificación de la  actividad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14:paraId="11C60817" w14:textId="77777777" w:rsidR="00030197" w:rsidRPr="009F048A" w:rsidRDefault="00030197" w:rsidP="00030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0DD3DA" w14:textId="77777777" w:rsidR="00030197" w:rsidRDefault="00030197" w:rsidP="00030197">
      <w:pPr>
        <w:ind w:left="360"/>
        <w:rPr>
          <w:rFonts w:ascii="Arial" w:hAnsi="Arial" w:cs="Arial"/>
        </w:rPr>
      </w:pPr>
      <w:bookmarkStart w:id="0" w:name="_GoBack"/>
      <w:bookmarkEnd w:id="0"/>
    </w:p>
    <w:p w14:paraId="19854344" w14:textId="77777777" w:rsidR="00030197" w:rsidRDefault="00030197" w:rsidP="00030197">
      <w:pPr>
        <w:ind w:left="360"/>
        <w:rPr>
          <w:rFonts w:ascii="Arial" w:hAnsi="Arial" w:cs="Arial"/>
        </w:rPr>
      </w:pPr>
    </w:p>
    <w:sectPr w:rsidR="00030197" w:rsidSect="00030197">
      <w:pgSz w:w="12240" w:h="15840"/>
      <w:pgMar w:top="141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1C65"/>
    <w:multiLevelType w:val="hybridMultilevel"/>
    <w:tmpl w:val="10B0AD24"/>
    <w:lvl w:ilvl="0" w:tplc="CF8CB2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E4B8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82F9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C04E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463F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EC26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3812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A0B9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1EB0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987472D"/>
    <w:multiLevelType w:val="hybridMultilevel"/>
    <w:tmpl w:val="8BC0C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D18B8"/>
    <w:multiLevelType w:val="hybridMultilevel"/>
    <w:tmpl w:val="2214B91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19C2F8B"/>
    <w:multiLevelType w:val="hybridMultilevel"/>
    <w:tmpl w:val="463CC4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FA"/>
    <w:rsid w:val="00030197"/>
    <w:rsid w:val="00041DAD"/>
    <w:rsid w:val="000D650C"/>
    <w:rsid w:val="002134EB"/>
    <w:rsid w:val="00337AF2"/>
    <w:rsid w:val="00354657"/>
    <w:rsid w:val="00400B00"/>
    <w:rsid w:val="00604118"/>
    <w:rsid w:val="00781CC5"/>
    <w:rsid w:val="007E0AB9"/>
    <w:rsid w:val="008E530A"/>
    <w:rsid w:val="009B2BFA"/>
    <w:rsid w:val="00A20C76"/>
    <w:rsid w:val="00B0026D"/>
    <w:rsid w:val="00B135A8"/>
    <w:rsid w:val="00B94B6A"/>
    <w:rsid w:val="00E037B8"/>
    <w:rsid w:val="00FA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368E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2BF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E0AB9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019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19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2BF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E0AB9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019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19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1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77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42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TERESA CERDA</dc:creator>
  <cp:lastModifiedBy>Lapenep</cp:lastModifiedBy>
  <cp:revision>2</cp:revision>
  <dcterms:created xsi:type="dcterms:W3CDTF">2017-10-10T15:24:00Z</dcterms:created>
  <dcterms:modified xsi:type="dcterms:W3CDTF">2017-10-10T15:24:00Z</dcterms:modified>
</cp:coreProperties>
</file>