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D24546" w:rsidP="00D2454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D24546" w:rsidRDefault="00D24546" w:rsidP="00D24546">
      <w:pPr>
        <w:spacing w:after="0"/>
        <w:jc w:val="center"/>
        <w:rPr>
          <w:rFonts w:ascii="Arial Narrow" w:hAnsi="Arial Narrow" w:cs="Arial"/>
          <w:b/>
        </w:rPr>
      </w:pPr>
    </w:p>
    <w:p w:rsidR="00D24546" w:rsidRPr="00586338" w:rsidRDefault="00D24546" w:rsidP="00D2454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D24546" w:rsidRPr="00017EC3" w:rsidRDefault="00D24546" w:rsidP="00D2454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D24546" w:rsidRPr="00210AA7" w:rsidTr="00E05B97">
        <w:tc>
          <w:tcPr>
            <w:tcW w:w="2497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24546" w:rsidRPr="00210AA7" w:rsidTr="00E05B97">
        <w:tc>
          <w:tcPr>
            <w:tcW w:w="1902" w:type="pct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8</w:t>
            </w:r>
          </w:p>
        </w:tc>
        <w:tc>
          <w:tcPr>
            <w:tcW w:w="1194" w:type="pct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Miércoles 30</w:t>
            </w:r>
            <w:r w:rsidRPr="00EA602B">
              <w:rPr>
                <w:rFonts w:ascii="Arial Narrow" w:hAnsi="Arial Narrow" w:cs="Arial"/>
                <w:bCs/>
              </w:rPr>
              <w:t xml:space="preserve"> marzo 2022</w:t>
            </w:r>
          </w:p>
        </w:tc>
      </w:tr>
    </w:tbl>
    <w:p w:rsidR="00D24546" w:rsidRDefault="00D24546" w:rsidP="00D24546">
      <w:pPr>
        <w:spacing w:after="0" w:line="240" w:lineRule="auto"/>
        <w:jc w:val="both"/>
        <w:rPr>
          <w:b/>
          <w:bCs/>
        </w:rPr>
      </w:pPr>
    </w:p>
    <w:p w:rsidR="00D24546" w:rsidRDefault="00D24546" w:rsidP="00D24546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6B242B">
        <w:rPr>
          <w:bCs/>
        </w:rPr>
        <w:t>Dar seguimiento a las actividades pl</w:t>
      </w:r>
      <w:r>
        <w:rPr>
          <w:bCs/>
        </w:rPr>
        <w:t>aneadas</w:t>
      </w:r>
      <w:r w:rsidRPr="006B242B">
        <w:rPr>
          <w:bCs/>
        </w:rPr>
        <w:t xml:space="preserve"> a través de actualizaciones que mejoren los resultados</w:t>
      </w:r>
      <w:r>
        <w:rPr>
          <w:bCs/>
        </w:rPr>
        <w:t xml:space="preserve"> para alcanzar las metas establecidas.</w:t>
      </w:r>
    </w:p>
    <w:p w:rsidR="00D24546" w:rsidRDefault="00D24546" w:rsidP="00D24546">
      <w:pPr>
        <w:spacing w:after="0" w:line="240" w:lineRule="auto"/>
        <w:jc w:val="both"/>
        <w:rPr>
          <w:bCs/>
        </w:rPr>
      </w:pPr>
    </w:p>
    <w:p w:rsidR="00D24546" w:rsidRPr="00D93739" w:rsidRDefault="00D24546" w:rsidP="00D24546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Pase de lista.</w:t>
      </w:r>
    </w:p>
    <w:p w:rsidR="00D24546" w:rsidRPr="00323A12" w:rsidRDefault="00D24546" w:rsidP="00D24546">
      <w:pPr>
        <w:pStyle w:val="Prrafodelista"/>
        <w:numPr>
          <w:ilvl w:val="0"/>
          <w:numId w:val="1"/>
        </w:numPr>
      </w:pPr>
      <w:r>
        <w:t>Lectura del acta anterior. Enriquecer el portafolio docente de la Unidad 1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Avance programático.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Orden del día.</w:t>
      </w:r>
    </w:p>
    <w:p w:rsidR="00D24546" w:rsidRDefault="00D24546" w:rsidP="00D24546">
      <w:pPr>
        <w:pStyle w:val="Prrafodelista"/>
        <w:ind w:left="1080"/>
      </w:pPr>
    </w:p>
    <w:p w:rsidR="00D24546" w:rsidRPr="000E3FBA" w:rsidRDefault="00D24546" w:rsidP="000E3FBA">
      <w:pPr>
        <w:rPr>
          <w:b/>
          <w:bCs/>
        </w:rPr>
      </w:pPr>
      <w:r w:rsidRPr="000E3FBA">
        <w:rPr>
          <w:b/>
          <w:bCs/>
        </w:rPr>
        <w:t>Asuntos académicos:</w:t>
      </w:r>
    </w:p>
    <w:p w:rsidR="000E3FBA" w:rsidRDefault="000E3FBA" w:rsidP="000E3FBA">
      <w:r>
        <w:t>1</w:t>
      </w:r>
      <w:r w:rsidRPr="006B242B">
        <w:t>.</w:t>
      </w:r>
      <w:r>
        <w:t xml:space="preserve">  Dar a conocer los resultados de la revisión de las actividades de la plataforma: Titulación: Gabriela Ávila y Marlene.</w:t>
      </w:r>
    </w:p>
    <w:p w:rsidR="000E3FBA" w:rsidRDefault="000E3FBA" w:rsidP="000E3FBA">
      <w:r>
        <w:t>2. Dar a conocer los resultados de la revisión del portafolio docente (se enviaron mensajes por la plataforma)</w:t>
      </w:r>
    </w:p>
    <w:p w:rsidR="000E3FBA" w:rsidRPr="006558E2" w:rsidRDefault="000E3FBA" w:rsidP="000E3FBA">
      <w:r>
        <w:t>3. Docentes que serán acompañados durante la semana: Edith.</w:t>
      </w:r>
    </w:p>
    <w:p w:rsidR="000E3FBA" w:rsidRDefault="000E3FBA" w:rsidP="000E3FBA">
      <w:r>
        <w:t>4.  Durante la semana se realiza la primera evaluación. Alumnos: desempeño docente y acompañamiento a la práctica y los docentes al interior del colegiado favor de realizar su autoevaluación.</w:t>
      </w:r>
    </w:p>
    <w:p w:rsidR="000E3FBA" w:rsidRDefault="000E3FBA" w:rsidP="000E3FBA">
      <w:r>
        <w:t>5. Recordar a los asesores académicos subir la actividad en la plataforma para los alumnos en</w:t>
      </w:r>
      <w:r w:rsidR="006B26BD">
        <w:t xml:space="preserve"> riesgo académico. (Joel, Humberto y</w:t>
      </w:r>
      <w:r>
        <w:t xml:space="preserve"> Mayra).</w:t>
      </w:r>
    </w:p>
    <w:p w:rsidR="000E3FBA" w:rsidRDefault="008A7183" w:rsidP="000E3FBA">
      <w:bookmarkStart w:id="0" w:name="_Hlk84840392"/>
      <w:r>
        <w:t>6</w:t>
      </w:r>
      <w:r w:rsidR="000E3FBA">
        <w:t>.</w:t>
      </w:r>
      <w:r w:rsidR="000E3FBA" w:rsidRPr="00091AD2">
        <w:t xml:space="preserve"> </w:t>
      </w:r>
      <w:r w:rsidR="00427871">
        <w:t>Solicitar</w:t>
      </w:r>
      <w:r w:rsidR="000E3FBA">
        <w:t xml:space="preserve"> las fichas de acompañamiento de los alumnos normalistas.</w:t>
      </w:r>
    </w:p>
    <w:p w:rsidR="000E3FBA" w:rsidRDefault="008A7183" w:rsidP="000E3FBA">
      <w:r>
        <w:t>7</w:t>
      </w:r>
      <w:r w:rsidR="000E3FBA" w:rsidRPr="00566E7D">
        <w:t>.</w:t>
      </w:r>
      <w:r w:rsidR="000E3FBA">
        <w:t xml:space="preserve"> Los docentes realizan revisión de reactivos al interior de los colegiados de la U 2 </w:t>
      </w:r>
    </w:p>
    <w:bookmarkEnd w:id="0"/>
    <w:p w:rsidR="000E3FBA" w:rsidRDefault="008A7183" w:rsidP="000E3FBA">
      <w:r>
        <w:t>8</w:t>
      </w:r>
      <w:r w:rsidR="000E3FBA">
        <w:t>. De acuerdo a los resultados de las primeras evaluaciones se menciona los alumnos en riesgo académico</w:t>
      </w:r>
    </w:p>
    <w:p w:rsidR="000E3FBA" w:rsidRDefault="008A7183" w:rsidP="000E3FBA">
      <w:r>
        <w:lastRenderedPageBreak/>
        <w:t>9</w:t>
      </w:r>
      <w:r w:rsidR="000E3FBA">
        <w:t>. Pedir a las maestras del trayecto de práctica recaben la información sobre el día y la hora en que participarán los estudiantes normalistas el día del festejo del día del niño en los jardines de práctica.</w:t>
      </w:r>
    </w:p>
    <w:p w:rsidR="006F26B4" w:rsidRDefault="008A7183" w:rsidP="000E3FBA">
      <w:r>
        <w:t>10</w:t>
      </w:r>
      <w:bookmarkStart w:id="1" w:name="_GoBack"/>
      <w:bookmarkEnd w:id="1"/>
      <w:r w:rsidR="006F26B4">
        <w:t>. Poner al c</w:t>
      </w:r>
      <w:r w:rsidR="0088489E">
        <w:t>orriente el avance programático y Plan Diario, se revisará la siguiente semana</w:t>
      </w:r>
    </w:p>
    <w:p w:rsidR="00D24546" w:rsidRPr="00AF4075" w:rsidRDefault="00D24546" w:rsidP="000E3FBA">
      <w:pPr>
        <w:pStyle w:val="Prrafodelista"/>
        <w:ind w:left="1440"/>
        <w:rPr>
          <w:rFonts w:eastAsia="Times New Roman" w:cstheme="minorHAnsi"/>
          <w:color w:val="000000"/>
        </w:rPr>
      </w:pPr>
    </w:p>
    <w:p w:rsidR="00D24546" w:rsidRDefault="00D24546" w:rsidP="00D24546">
      <w:pPr>
        <w:rPr>
          <w:b/>
          <w:bCs/>
        </w:rPr>
      </w:pPr>
    </w:p>
    <w:p w:rsidR="00D24546" w:rsidRDefault="00D24546" w:rsidP="00D24546">
      <w:pPr>
        <w:rPr>
          <w:b/>
          <w:bCs/>
        </w:rPr>
      </w:pPr>
      <w:r w:rsidRPr="0087700C">
        <w:rPr>
          <w:b/>
          <w:bCs/>
        </w:rPr>
        <w:t>Asuntos generales</w:t>
      </w:r>
      <w:bookmarkStart w:id="2" w:name="_Hlk84840536"/>
      <w:bookmarkStart w:id="3" w:name="_Hlk84495570"/>
      <w:bookmarkStart w:id="4" w:name="_Hlk83039450"/>
      <w:bookmarkStart w:id="5" w:name="_Hlk87260738"/>
      <w:bookmarkStart w:id="6" w:name="_Hlk86048638"/>
    </w:p>
    <w:p w:rsidR="000E3FBA" w:rsidRDefault="000E3FBA" w:rsidP="000E3FBA">
      <w:r>
        <w:t xml:space="preserve">-29, 30 y 31 alumnos de segundo semestre asisten a los jardines de niños a la segunda jornada de observación </w:t>
      </w:r>
    </w:p>
    <w:p w:rsidR="000E3FBA" w:rsidRDefault="000E3FBA" w:rsidP="000E3FBA">
      <w:r>
        <w:t>-Semana del 4 al 8 de abril los docentes con cursos de 2 y 4 unidades piden evidencia de la primera y segunda unidad respectivamente; para subir calificaciones del 27 al 29 de abril.</w:t>
      </w:r>
    </w:p>
    <w:p w:rsidR="00D24546" w:rsidRPr="0044179F" w:rsidRDefault="00D24546" w:rsidP="00D24546">
      <w:pPr>
        <w:pStyle w:val="Prrafodelista"/>
        <w:ind w:left="1070"/>
      </w:pPr>
    </w:p>
    <w:p w:rsidR="00D24546" w:rsidRDefault="00D24546" w:rsidP="00D24546">
      <w:pPr>
        <w:pStyle w:val="Prrafodelista"/>
        <w:ind w:left="1440"/>
      </w:pPr>
    </w:p>
    <w:bookmarkEnd w:id="2"/>
    <w:bookmarkEnd w:id="3"/>
    <w:bookmarkEnd w:id="4"/>
    <w:bookmarkEnd w:id="5"/>
    <w:bookmarkEnd w:id="6"/>
    <w:p w:rsidR="00D24546" w:rsidRDefault="00D24546" w:rsidP="00D24546"/>
    <w:p w:rsidR="00D24546" w:rsidRDefault="00D24546" w:rsidP="00D24546">
      <w:pPr>
        <w:pStyle w:val="Prrafodelista"/>
        <w:ind w:left="1440"/>
      </w:pPr>
    </w:p>
    <w:p w:rsidR="00D24546" w:rsidRPr="008B2B81" w:rsidRDefault="00D24546" w:rsidP="00D24546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D24546" w:rsidRPr="008C162B" w:rsidRDefault="00D24546" w:rsidP="00D2454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D24546" w:rsidRPr="0035799D" w:rsidRDefault="00D24546" w:rsidP="00D2454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D24546" w:rsidRDefault="00D24546" w:rsidP="00D24546"/>
    <w:p w:rsidR="007A337B" w:rsidRDefault="007A337B"/>
    <w:sectPr w:rsidR="007A33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C3" w:rsidRDefault="00A37BC3">
      <w:pPr>
        <w:spacing w:after="0" w:line="240" w:lineRule="auto"/>
      </w:pPr>
      <w:r>
        <w:separator/>
      </w:r>
    </w:p>
  </w:endnote>
  <w:endnote w:type="continuationSeparator" w:id="0">
    <w:p w:rsidR="00A37BC3" w:rsidRDefault="00A3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2430C3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8D23E5" wp14:editId="4EA700FA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2430C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2430C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23E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2430C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2430C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77DD492A" wp14:editId="7F4CC1FF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2430C3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EBB49A6" wp14:editId="32054271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A37B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C3" w:rsidRDefault="00A37BC3">
      <w:pPr>
        <w:spacing w:after="0" w:line="240" w:lineRule="auto"/>
      </w:pPr>
      <w:r>
        <w:separator/>
      </w:r>
    </w:p>
  </w:footnote>
  <w:footnote w:type="continuationSeparator" w:id="0">
    <w:p w:rsidR="00A37BC3" w:rsidRDefault="00A3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2430C3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9681795" wp14:editId="195D665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2430C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F2C5F84" wp14:editId="5459161B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A37BC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A37BC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A37BC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A37BC3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2430C3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2430C3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8B1EAC3" wp14:editId="5C883CB0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A37B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46"/>
    <w:rsid w:val="0002371E"/>
    <w:rsid w:val="000E3FBA"/>
    <w:rsid w:val="002430C3"/>
    <w:rsid w:val="00427871"/>
    <w:rsid w:val="006B26BD"/>
    <w:rsid w:val="006F26B4"/>
    <w:rsid w:val="007A337B"/>
    <w:rsid w:val="0088489E"/>
    <w:rsid w:val="008A7183"/>
    <w:rsid w:val="009033C0"/>
    <w:rsid w:val="00A37BC3"/>
    <w:rsid w:val="00B22916"/>
    <w:rsid w:val="00D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F123"/>
  <w15:chartTrackingRefBased/>
  <w15:docId w15:val="{204892D5-F755-4CC7-B43E-0D5AF67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4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2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54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2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546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4546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245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2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5</cp:revision>
  <dcterms:created xsi:type="dcterms:W3CDTF">2022-03-29T15:41:00Z</dcterms:created>
  <dcterms:modified xsi:type="dcterms:W3CDTF">2022-03-30T16:43:00Z</dcterms:modified>
</cp:coreProperties>
</file>