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6C9DC2" w14:textId="77777777" w:rsidR="007E5F8E" w:rsidRPr="001F1E8E" w:rsidRDefault="007E5F8E" w:rsidP="007E5F8E">
      <w:pPr>
        <w:spacing w:before="240" w:after="0" w:line="276" w:lineRule="auto"/>
        <w:jc w:val="center"/>
        <w:rPr>
          <w:rFonts w:ascii="Arial" w:eastAsia="Times New Roman" w:hAnsi="Arial" w:cs="Arial"/>
          <w:sz w:val="24"/>
          <w:szCs w:val="24"/>
          <w:lang w:eastAsia="es-MX"/>
        </w:rPr>
      </w:pPr>
      <w:r w:rsidRPr="001F1E8E">
        <w:rPr>
          <w:rFonts w:ascii="Arial" w:eastAsia="Calibri" w:hAnsi="Arial" w:cs="Arial"/>
          <w:noProof/>
          <w:sz w:val="24"/>
          <w:szCs w:val="24"/>
        </w:rPr>
        <w:drawing>
          <wp:anchor distT="0" distB="0" distL="114300" distR="114300" simplePos="0" relativeHeight="251659264" behindDoc="0" locked="0" layoutInCell="1" allowOverlap="1" wp14:anchorId="5C43E8AD" wp14:editId="344224DE">
            <wp:simplePos x="0" y="0"/>
            <wp:positionH relativeFrom="column">
              <wp:posOffset>-470535</wp:posOffset>
            </wp:positionH>
            <wp:positionV relativeFrom="paragraph">
              <wp:posOffset>-109220</wp:posOffset>
            </wp:positionV>
            <wp:extent cx="1238250" cy="1238250"/>
            <wp:effectExtent l="0" t="0" r="0" b="0"/>
            <wp:wrapNone/>
            <wp:docPr id="15" name="Imagen 15" descr="ESCUELA NORMAL DE EDUCACIÓN PREESCOLAR DE COAHUILA INVITA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DE COAHUILA INVITA A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E8E">
        <w:rPr>
          <w:rFonts w:ascii="Arial" w:eastAsia="Times New Roman" w:hAnsi="Arial" w:cs="Arial"/>
          <w:color w:val="000000"/>
          <w:sz w:val="24"/>
          <w:szCs w:val="24"/>
          <w:lang w:eastAsia="es-MX"/>
        </w:rPr>
        <w:t>Escuela Normal de Educación Preescolar</w:t>
      </w:r>
    </w:p>
    <w:p w14:paraId="4AED1589" w14:textId="77777777" w:rsidR="007E5F8E" w:rsidRPr="001F1E8E" w:rsidRDefault="007E5F8E" w:rsidP="007E5F8E">
      <w:pPr>
        <w:spacing w:before="240" w:after="0" w:line="276" w:lineRule="auto"/>
        <w:jc w:val="center"/>
        <w:rPr>
          <w:rFonts w:ascii="Arial" w:eastAsia="Times New Roman" w:hAnsi="Arial" w:cs="Arial"/>
          <w:sz w:val="24"/>
          <w:szCs w:val="24"/>
          <w:lang w:eastAsia="es-MX"/>
        </w:rPr>
      </w:pPr>
      <w:r w:rsidRPr="001F1E8E">
        <w:rPr>
          <w:rFonts w:ascii="Arial" w:eastAsia="Times New Roman" w:hAnsi="Arial" w:cs="Arial"/>
          <w:color w:val="000000"/>
          <w:sz w:val="24"/>
          <w:szCs w:val="24"/>
          <w:lang w:eastAsia="es-MX"/>
        </w:rPr>
        <w:t>Licenciatura en Educación Preescolar</w:t>
      </w:r>
    </w:p>
    <w:p w14:paraId="045FFE91" w14:textId="77777777" w:rsidR="007E5F8E" w:rsidRPr="001F1E8E" w:rsidRDefault="007E5F8E" w:rsidP="007E5F8E">
      <w:pPr>
        <w:spacing w:before="240" w:after="0" w:line="276" w:lineRule="auto"/>
        <w:jc w:val="center"/>
        <w:rPr>
          <w:rFonts w:ascii="Arial" w:eastAsia="Times New Roman" w:hAnsi="Arial" w:cs="Arial"/>
          <w:sz w:val="24"/>
          <w:szCs w:val="24"/>
          <w:lang w:eastAsia="es-MX"/>
        </w:rPr>
      </w:pPr>
      <w:r w:rsidRPr="001F1E8E">
        <w:rPr>
          <w:rFonts w:ascii="Arial" w:eastAsia="Times New Roman" w:hAnsi="Arial" w:cs="Arial"/>
          <w:color w:val="000000"/>
          <w:sz w:val="24"/>
          <w:szCs w:val="24"/>
          <w:lang w:eastAsia="es-MX"/>
        </w:rPr>
        <w:t>Ciclo escolar 2023-2024</w:t>
      </w:r>
    </w:p>
    <w:p w14:paraId="63C0492F" w14:textId="44D5A86D" w:rsidR="001F1E8E" w:rsidRDefault="001D57BF" w:rsidP="007E5F8E">
      <w:pPr>
        <w:spacing w:before="240" w:after="0" w:line="276"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Sexto semestre</w:t>
      </w:r>
    </w:p>
    <w:p w14:paraId="1D8DD29E" w14:textId="0679683C" w:rsidR="001F1E8E" w:rsidRDefault="001D57BF" w:rsidP="007E5F8E">
      <w:pPr>
        <w:spacing w:before="240" w:after="0" w:line="276"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Sección “A”</w:t>
      </w:r>
    </w:p>
    <w:p w14:paraId="7AA08269" w14:textId="77777777" w:rsidR="001D57BF" w:rsidRDefault="001D57BF" w:rsidP="007E5F8E">
      <w:pPr>
        <w:spacing w:before="240" w:after="0" w:line="276" w:lineRule="auto"/>
        <w:jc w:val="center"/>
        <w:rPr>
          <w:rFonts w:ascii="Arial" w:eastAsia="Times New Roman" w:hAnsi="Arial" w:cs="Arial"/>
          <w:color w:val="000000"/>
          <w:sz w:val="24"/>
          <w:szCs w:val="24"/>
          <w:lang w:eastAsia="es-MX"/>
        </w:rPr>
      </w:pPr>
    </w:p>
    <w:p w14:paraId="71B5B353" w14:textId="64B3E0B4" w:rsidR="007E5F8E" w:rsidRPr="001F1E8E" w:rsidRDefault="007E5F8E" w:rsidP="007E5F8E">
      <w:pPr>
        <w:spacing w:before="240" w:after="0" w:line="276" w:lineRule="auto"/>
        <w:jc w:val="center"/>
        <w:rPr>
          <w:rFonts w:ascii="Arial" w:eastAsia="Times New Roman" w:hAnsi="Arial" w:cs="Arial"/>
          <w:sz w:val="24"/>
          <w:szCs w:val="24"/>
          <w:lang w:eastAsia="es-MX"/>
        </w:rPr>
      </w:pPr>
      <w:r w:rsidRPr="001F1E8E">
        <w:rPr>
          <w:rFonts w:ascii="Arial" w:eastAsia="Times New Roman" w:hAnsi="Arial" w:cs="Arial"/>
          <w:color w:val="000000"/>
          <w:sz w:val="24"/>
          <w:szCs w:val="24"/>
          <w:lang w:eastAsia="es-MX"/>
        </w:rPr>
        <w:t> </w:t>
      </w:r>
      <w:r w:rsidR="001E57F2" w:rsidRPr="001F1E8E">
        <w:rPr>
          <w:rFonts w:ascii="Arial" w:eastAsia="Times New Roman" w:hAnsi="Arial" w:cs="Arial"/>
          <w:color w:val="000000"/>
          <w:sz w:val="24"/>
          <w:szCs w:val="24"/>
          <w:lang w:eastAsia="es-MX"/>
        </w:rPr>
        <w:t>Creación Literaria</w:t>
      </w:r>
      <w:r w:rsidRPr="001F1E8E">
        <w:rPr>
          <w:rFonts w:ascii="Arial" w:eastAsia="Times New Roman" w:hAnsi="Arial" w:cs="Arial"/>
          <w:color w:val="000000"/>
          <w:sz w:val="24"/>
          <w:szCs w:val="24"/>
          <w:lang w:eastAsia="es-MX"/>
        </w:rPr>
        <w:t>.</w:t>
      </w:r>
    </w:p>
    <w:p w14:paraId="62AD6F43" w14:textId="67754BE1" w:rsidR="007E5F8E" w:rsidRPr="001F1E8E" w:rsidRDefault="007E5F8E" w:rsidP="007E5F8E">
      <w:pPr>
        <w:spacing w:before="240" w:after="0" w:line="276" w:lineRule="auto"/>
        <w:jc w:val="center"/>
        <w:rPr>
          <w:rFonts w:ascii="Arial" w:eastAsia="Times New Roman" w:hAnsi="Arial" w:cs="Arial"/>
          <w:sz w:val="24"/>
          <w:szCs w:val="24"/>
          <w:lang w:eastAsia="es-MX"/>
        </w:rPr>
      </w:pPr>
      <w:r w:rsidRPr="001F1E8E">
        <w:rPr>
          <w:rFonts w:ascii="Arial" w:eastAsia="Times New Roman" w:hAnsi="Arial" w:cs="Arial"/>
          <w:color w:val="000000"/>
          <w:sz w:val="24"/>
          <w:szCs w:val="24"/>
          <w:lang w:eastAsia="es-MX"/>
        </w:rPr>
        <w:t xml:space="preserve">Docente: </w:t>
      </w:r>
      <w:r w:rsidR="001F1E8E" w:rsidRPr="001F1E8E">
        <w:rPr>
          <w:rFonts w:ascii="Arial" w:eastAsia="Times New Roman" w:hAnsi="Arial" w:cs="Arial"/>
          <w:color w:val="000000"/>
          <w:sz w:val="24"/>
          <w:szCs w:val="24"/>
          <w:lang w:eastAsia="es-MX"/>
        </w:rPr>
        <w:t>Silvia Banda Servin</w:t>
      </w:r>
      <w:r w:rsidRPr="001F1E8E">
        <w:rPr>
          <w:rFonts w:ascii="Arial" w:eastAsia="Times New Roman" w:hAnsi="Arial" w:cs="Arial"/>
          <w:color w:val="000000"/>
          <w:sz w:val="24"/>
          <w:szCs w:val="24"/>
          <w:lang w:eastAsia="es-MX"/>
        </w:rPr>
        <w:t>.</w:t>
      </w:r>
    </w:p>
    <w:p w14:paraId="242B872A" w14:textId="2CD500A1" w:rsidR="001F1E8E" w:rsidRPr="001F1E8E" w:rsidRDefault="001F1E8E" w:rsidP="001F1E8E">
      <w:pPr>
        <w:spacing w:before="240" w:after="0" w:line="276" w:lineRule="auto"/>
        <w:jc w:val="center"/>
        <w:rPr>
          <w:rFonts w:ascii="Arial" w:eastAsia="Times New Roman" w:hAnsi="Arial" w:cs="Arial"/>
          <w:color w:val="000000"/>
          <w:sz w:val="24"/>
          <w:szCs w:val="24"/>
          <w:lang w:eastAsia="es-MX"/>
        </w:rPr>
      </w:pPr>
      <w:r w:rsidRPr="001F1E8E">
        <w:rPr>
          <w:rFonts w:ascii="Arial" w:eastAsia="Times New Roman" w:hAnsi="Arial" w:cs="Arial"/>
          <w:color w:val="000000"/>
          <w:sz w:val="24"/>
          <w:szCs w:val="24"/>
          <w:lang w:eastAsia="es-MX"/>
        </w:rPr>
        <w:t>Alumna: Nancy Lizeth Ramírez González #19</w:t>
      </w:r>
    </w:p>
    <w:p w14:paraId="4D0CC199" w14:textId="64D5AB52" w:rsidR="001F1E8E" w:rsidRDefault="001F1E8E" w:rsidP="007E5F8E">
      <w:pPr>
        <w:spacing w:before="240" w:after="0" w:line="276" w:lineRule="auto"/>
        <w:jc w:val="center"/>
        <w:rPr>
          <w:rFonts w:ascii="Arial" w:eastAsia="Times New Roman" w:hAnsi="Arial" w:cs="Arial"/>
          <w:b/>
          <w:bCs/>
          <w:color w:val="000000"/>
          <w:sz w:val="24"/>
          <w:szCs w:val="24"/>
          <w:lang w:eastAsia="es-MX"/>
        </w:rPr>
      </w:pPr>
    </w:p>
    <w:p w14:paraId="2F58A601" w14:textId="0285FB9B" w:rsidR="007E5F8E" w:rsidRPr="001F1E8E" w:rsidRDefault="007E5F8E" w:rsidP="007E5F8E">
      <w:pPr>
        <w:spacing w:before="240" w:after="0" w:line="276" w:lineRule="auto"/>
        <w:jc w:val="center"/>
        <w:rPr>
          <w:rFonts w:ascii="Arial" w:eastAsia="Times New Roman" w:hAnsi="Arial" w:cs="Arial"/>
          <w:b/>
          <w:bCs/>
          <w:sz w:val="24"/>
          <w:szCs w:val="24"/>
          <w:lang w:eastAsia="es-MX"/>
        </w:rPr>
      </w:pPr>
      <w:r w:rsidRPr="001F1E8E">
        <w:rPr>
          <w:rFonts w:ascii="Arial" w:eastAsia="Times New Roman" w:hAnsi="Arial" w:cs="Arial"/>
          <w:b/>
          <w:bCs/>
          <w:color w:val="000000"/>
          <w:sz w:val="24"/>
          <w:szCs w:val="24"/>
          <w:lang w:eastAsia="es-MX"/>
        </w:rPr>
        <w:t>Competencias de la Unidad I</w:t>
      </w:r>
      <w:r w:rsidR="00704CE7" w:rsidRPr="001F1E8E">
        <w:rPr>
          <w:rFonts w:ascii="Arial" w:eastAsia="Times New Roman" w:hAnsi="Arial" w:cs="Arial"/>
          <w:b/>
          <w:bCs/>
          <w:color w:val="000000"/>
          <w:sz w:val="24"/>
          <w:szCs w:val="24"/>
          <w:lang w:eastAsia="es-MX"/>
        </w:rPr>
        <w:t>I</w:t>
      </w:r>
      <w:r w:rsidR="00FD46EC" w:rsidRPr="001F1E8E">
        <w:rPr>
          <w:rFonts w:ascii="Arial" w:eastAsia="Times New Roman" w:hAnsi="Arial" w:cs="Arial"/>
          <w:b/>
          <w:bCs/>
          <w:color w:val="000000"/>
          <w:sz w:val="24"/>
          <w:szCs w:val="24"/>
          <w:lang w:eastAsia="es-MX"/>
        </w:rPr>
        <w:t>I</w:t>
      </w:r>
      <w:r w:rsidRPr="001F1E8E">
        <w:rPr>
          <w:rFonts w:ascii="Arial" w:eastAsia="Times New Roman" w:hAnsi="Arial" w:cs="Arial"/>
          <w:b/>
          <w:bCs/>
          <w:color w:val="000000"/>
          <w:sz w:val="24"/>
          <w:szCs w:val="24"/>
          <w:lang w:eastAsia="es-MX"/>
        </w:rPr>
        <w:t>:</w:t>
      </w:r>
    </w:p>
    <w:p w14:paraId="356A79A8" w14:textId="77777777" w:rsidR="001F1E8E" w:rsidRPr="001F1E8E" w:rsidRDefault="001F1E8E" w:rsidP="001F1E8E">
      <w:pPr>
        <w:pStyle w:val="Prrafodelista"/>
        <w:numPr>
          <w:ilvl w:val="0"/>
          <w:numId w:val="2"/>
        </w:numPr>
        <w:spacing w:before="240" w:after="0" w:line="276" w:lineRule="auto"/>
        <w:rPr>
          <w:rFonts w:ascii="Arial" w:eastAsia="Times New Roman" w:hAnsi="Arial" w:cs="Arial"/>
          <w:color w:val="000000"/>
          <w:sz w:val="24"/>
          <w:szCs w:val="24"/>
          <w:lang w:eastAsia="es-MX"/>
        </w:rPr>
      </w:pPr>
      <w:r w:rsidRPr="001F1E8E">
        <w:rPr>
          <w:rFonts w:ascii="Arial" w:eastAsia="Times New Roman" w:hAnsi="Arial" w:cs="Arial"/>
          <w:color w:val="000000"/>
          <w:sz w:val="24"/>
          <w:szCs w:val="24"/>
          <w:lang w:eastAsia="es-MX"/>
        </w:rPr>
        <w:t>Emplea la evaluación para intervenir en los diferentes ámbitos y momentos de la tarea educativa para mejorar los aprendizajes de sus alumnos.</w:t>
      </w:r>
    </w:p>
    <w:p w14:paraId="183FE735" w14:textId="77777777" w:rsidR="001F1E8E" w:rsidRDefault="001F1E8E" w:rsidP="007E5F8E">
      <w:pPr>
        <w:spacing w:before="240" w:after="0" w:line="276" w:lineRule="auto"/>
        <w:jc w:val="center"/>
        <w:rPr>
          <w:rFonts w:ascii="Arial" w:eastAsia="Times New Roman" w:hAnsi="Arial" w:cs="Arial"/>
          <w:color w:val="000000"/>
          <w:sz w:val="24"/>
          <w:szCs w:val="24"/>
          <w:lang w:eastAsia="es-MX"/>
        </w:rPr>
      </w:pPr>
    </w:p>
    <w:p w14:paraId="3B7B4690" w14:textId="77777777" w:rsidR="007E5F8E" w:rsidRPr="001F1E8E" w:rsidRDefault="007E5F8E" w:rsidP="007E5F8E">
      <w:pPr>
        <w:spacing w:before="240" w:after="0" w:line="276" w:lineRule="auto"/>
        <w:jc w:val="center"/>
        <w:rPr>
          <w:rFonts w:ascii="Arial" w:eastAsia="Times New Roman" w:hAnsi="Arial" w:cs="Arial"/>
          <w:b/>
          <w:bCs/>
          <w:color w:val="000000"/>
          <w:sz w:val="24"/>
          <w:szCs w:val="24"/>
          <w:lang w:eastAsia="es-MX"/>
        </w:rPr>
      </w:pPr>
    </w:p>
    <w:p w14:paraId="32A4AE7D" w14:textId="77777777" w:rsidR="001D57BF" w:rsidRDefault="001F1E8E" w:rsidP="007E5F8E">
      <w:pPr>
        <w:spacing w:before="240" w:after="0" w:line="276" w:lineRule="auto"/>
        <w:jc w:val="center"/>
        <w:rPr>
          <w:rFonts w:ascii="Arial" w:eastAsia="Times New Roman" w:hAnsi="Arial" w:cs="Arial"/>
          <w:b/>
          <w:bCs/>
          <w:color w:val="000000"/>
          <w:sz w:val="24"/>
          <w:szCs w:val="24"/>
          <w:lang w:eastAsia="es-MX"/>
        </w:rPr>
      </w:pPr>
      <w:r w:rsidRPr="001F1E8E">
        <w:rPr>
          <w:rFonts w:ascii="Arial" w:eastAsia="Times New Roman" w:hAnsi="Arial" w:cs="Arial"/>
          <w:b/>
          <w:bCs/>
          <w:color w:val="000000"/>
          <w:sz w:val="24"/>
          <w:szCs w:val="24"/>
          <w:lang w:eastAsia="es-MX"/>
        </w:rPr>
        <w:t>Evidencia Unidad III</w:t>
      </w:r>
    </w:p>
    <w:p w14:paraId="03F32F40" w14:textId="3BB53AFC" w:rsidR="007E5F8E" w:rsidRPr="001F1E8E" w:rsidRDefault="001D57BF" w:rsidP="007E5F8E">
      <w:pPr>
        <w:spacing w:before="240" w:after="0" w:line="276" w:lineRule="auto"/>
        <w:jc w:val="center"/>
        <w:rPr>
          <w:rFonts w:ascii="Arial" w:eastAsia="Times New Roman" w:hAnsi="Arial" w:cs="Arial"/>
          <w:sz w:val="24"/>
          <w:szCs w:val="24"/>
          <w:lang w:eastAsia="es-MX"/>
        </w:rPr>
      </w:pPr>
      <w:r>
        <w:rPr>
          <w:rFonts w:ascii="Arial" w:eastAsia="Times New Roman" w:hAnsi="Arial" w:cs="Arial"/>
          <w:b/>
          <w:bCs/>
          <w:color w:val="000000"/>
          <w:sz w:val="24"/>
          <w:szCs w:val="24"/>
          <w:lang w:eastAsia="es-MX"/>
        </w:rPr>
        <w:t>Análisis de la actividad del animalario</w:t>
      </w:r>
    </w:p>
    <w:p w14:paraId="26427345" w14:textId="5E4CDBA8" w:rsidR="001F1E8E" w:rsidRDefault="001F1E8E" w:rsidP="007E5F8E">
      <w:pPr>
        <w:spacing w:after="0" w:line="276" w:lineRule="auto"/>
        <w:rPr>
          <w:rFonts w:ascii="Arial" w:eastAsia="Times New Roman" w:hAnsi="Arial" w:cs="Arial"/>
          <w:sz w:val="24"/>
          <w:szCs w:val="24"/>
          <w:lang w:eastAsia="es-MX"/>
        </w:rPr>
      </w:pPr>
    </w:p>
    <w:p w14:paraId="4593A1B5" w14:textId="4BAF8940" w:rsidR="001F1E8E" w:rsidRDefault="001F1E8E" w:rsidP="007E5F8E">
      <w:pPr>
        <w:spacing w:after="0" w:line="276" w:lineRule="auto"/>
        <w:rPr>
          <w:rFonts w:ascii="Arial" w:eastAsia="Times New Roman" w:hAnsi="Arial" w:cs="Arial"/>
          <w:sz w:val="24"/>
          <w:szCs w:val="24"/>
          <w:lang w:eastAsia="es-MX"/>
        </w:rPr>
      </w:pPr>
    </w:p>
    <w:p w14:paraId="283136B1" w14:textId="030BE0FF" w:rsidR="001F1E8E" w:rsidRDefault="001F1E8E" w:rsidP="007E5F8E">
      <w:pPr>
        <w:spacing w:after="0" w:line="276" w:lineRule="auto"/>
        <w:rPr>
          <w:rFonts w:ascii="Arial" w:eastAsia="Times New Roman" w:hAnsi="Arial" w:cs="Arial"/>
          <w:sz w:val="24"/>
          <w:szCs w:val="24"/>
          <w:lang w:eastAsia="es-MX"/>
        </w:rPr>
      </w:pPr>
    </w:p>
    <w:p w14:paraId="79C34F0E" w14:textId="54BCC3AC" w:rsidR="001F1E8E" w:rsidRDefault="001F1E8E" w:rsidP="007E5F8E">
      <w:pPr>
        <w:spacing w:after="0" w:line="276" w:lineRule="auto"/>
        <w:rPr>
          <w:rFonts w:ascii="Arial" w:eastAsia="Times New Roman" w:hAnsi="Arial" w:cs="Arial"/>
          <w:sz w:val="24"/>
          <w:szCs w:val="24"/>
          <w:lang w:eastAsia="es-MX"/>
        </w:rPr>
      </w:pPr>
    </w:p>
    <w:p w14:paraId="68AB8A81" w14:textId="7AB7F452" w:rsidR="001F1E8E" w:rsidRDefault="001F1E8E" w:rsidP="007E5F8E">
      <w:pPr>
        <w:spacing w:after="0" w:line="276" w:lineRule="auto"/>
        <w:rPr>
          <w:rFonts w:ascii="Arial" w:eastAsia="Times New Roman" w:hAnsi="Arial" w:cs="Arial"/>
          <w:sz w:val="24"/>
          <w:szCs w:val="24"/>
          <w:lang w:eastAsia="es-MX"/>
        </w:rPr>
      </w:pPr>
    </w:p>
    <w:p w14:paraId="7E24E97E" w14:textId="691E82C7" w:rsidR="001D57BF" w:rsidRDefault="001D57BF" w:rsidP="007E5F8E">
      <w:pPr>
        <w:spacing w:after="0" w:line="276" w:lineRule="auto"/>
        <w:rPr>
          <w:rFonts w:ascii="Arial" w:eastAsia="Times New Roman" w:hAnsi="Arial" w:cs="Arial"/>
          <w:sz w:val="24"/>
          <w:szCs w:val="24"/>
          <w:lang w:eastAsia="es-MX"/>
        </w:rPr>
      </w:pPr>
    </w:p>
    <w:p w14:paraId="528BFDCF" w14:textId="5F94CF28" w:rsidR="001D57BF" w:rsidRDefault="001D57BF" w:rsidP="007E5F8E">
      <w:pPr>
        <w:spacing w:after="0" w:line="276" w:lineRule="auto"/>
        <w:rPr>
          <w:rFonts w:ascii="Arial" w:eastAsia="Times New Roman" w:hAnsi="Arial" w:cs="Arial"/>
          <w:sz w:val="24"/>
          <w:szCs w:val="24"/>
          <w:lang w:eastAsia="es-MX"/>
        </w:rPr>
      </w:pPr>
    </w:p>
    <w:p w14:paraId="6ADC0D04" w14:textId="77777777" w:rsidR="001D57BF" w:rsidRPr="001F1E8E" w:rsidRDefault="001D57BF" w:rsidP="007E5F8E">
      <w:pPr>
        <w:spacing w:after="0" w:line="276" w:lineRule="auto"/>
        <w:rPr>
          <w:rFonts w:ascii="Arial" w:eastAsia="Times New Roman" w:hAnsi="Arial" w:cs="Arial"/>
          <w:sz w:val="24"/>
          <w:szCs w:val="24"/>
          <w:lang w:eastAsia="es-MX"/>
        </w:rPr>
      </w:pPr>
    </w:p>
    <w:p w14:paraId="45DAC054" w14:textId="77777777" w:rsidR="001E57F2" w:rsidRPr="001F1E8E" w:rsidRDefault="001E57F2" w:rsidP="007E5F8E">
      <w:pPr>
        <w:spacing w:after="0" w:line="276" w:lineRule="auto"/>
        <w:rPr>
          <w:rFonts w:ascii="Arial" w:eastAsia="Times New Roman" w:hAnsi="Arial" w:cs="Arial"/>
          <w:sz w:val="24"/>
          <w:szCs w:val="24"/>
          <w:lang w:eastAsia="es-MX"/>
        </w:rPr>
      </w:pPr>
    </w:p>
    <w:p w14:paraId="58779731" w14:textId="77777777" w:rsidR="007E5F8E" w:rsidRPr="001F1E8E" w:rsidRDefault="007E5F8E" w:rsidP="007E5F8E">
      <w:pPr>
        <w:spacing w:after="0" w:line="276" w:lineRule="auto"/>
        <w:rPr>
          <w:rFonts w:ascii="Arial" w:eastAsia="Times New Roman" w:hAnsi="Arial" w:cs="Arial"/>
          <w:sz w:val="24"/>
          <w:szCs w:val="24"/>
          <w:lang w:eastAsia="es-MX"/>
        </w:rPr>
      </w:pPr>
    </w:p>
    <w:p w14:paraId="401DF883" w14:textId="60789C21" w:rsidR="00B5281C" w:rsidRDefault="007E5F8E" w:rsidP="007E5F8E">
      <w:pPr>
        <w:spacing w:before="240" w:after="240" w:line="276" w:lineRule="auto"/>
        <w:rPr>
          <w:rFonts w:ascii="Arial" w:eastAsia="Times New Roman" w:hAnsi="Arial" w:cs="Arial"/>
          <w:color w:val="000000"/>
          <w:sz w:val="24"/>
          <w:szCs w:val="24"/>
          <w:lang w:eastAsia="es-MX"/>
        </w:rPr>
      </w:pPr>
      <w:r w:rsidRPr="001F1E8E">
        <w:rPr>
          <w:rFonts w:ascii="Arial" w:eastAsia="Times New Roman" w:hAnsi="Arial" w:cs="Arial"/>
          <w:color w:val="000000"/>
          <w:sz w:val="24"/>
          <w:szCs w:val="24"/>
          <w:lang w:eastAsia="es-MX"/>
        </w:rPr>
        <w:t xml:space="preserve">Saltillo, Coahuila de Zaragoza                 </w:t>
      </w:r>
      <w:r w:rsidR="006261B7" w:rsidRPr="001F1E8E">
        <w:rPr>
          <w:rFonts w:ascii="Arial" w:eastAsia="Times New Roman" w:hAnsi="Arial" w:cs="Arial"/>
          <w:color w:val="000000"/>
          <w:sz w:val="24"/>
          <w:szCs w:val="24"/>
          <w:lang w:eastAsia="es-MX"/>
        </w:rPr>
        <w:t xml:space="preserve">     </w:t>
      </w:r>
      <w:r w:rsidRPr="001F1E8E">
        <w:rPr>
          <w:rFonts w:ascii="Arial" w:eastAsia="Times New Roman" w:hAnsi="Arial" w:cs="Arial"/>
          <w:color w:val="000000"/>
          <w:sz w:val="24"/>
          <w:szCs w:val="24"/>
          <w:lang w:eastAsia="es-MX"/>
        </w:rPr>
        <w:t xml:space="preserve">      </w:t>
      </w:r>
      <w:r w:rsidR="001F1E8E">
        <w:rPr>
          <w:rFonts w:ascii="Arial" w:eastAsia="Times New Roman" w:hAnsi="Arial" w:cs="Arial"/>
          <w:color w:val="000000"/>
          <w:sz w:val="24"/>
          <w:szCs w:val="24"/>
          <w:lang w:eastAsia="es-MX"/>
        </w:rPr>
        <w:t xml:space="preserve">            </w:t>
      </w:r>
      <w:r w:rsidRPr="001F1E8E">
        <w:rPr>
          <w:rFonts w:ascii="Arial" w:eastAsia="Times New Roman" w:hAnsi="Arial" w:cs="Arial"/>
          <w:color w:val="000000"/>
          <w:sz w:val="24"/>
          <w:szCs w:val="24"/>
          <w:lang w:eastAsia="es-MX"/>
        </w:rPr>
        <w:t xml:space="preserve">             </w:t>
      </w:r>
      <w:r w:rsidR="001E57F2" w:rsidRPr="001F1E8E">
        <w:rPr>
          <w:rFonts w:ascii="Arial" w:eastAsia="Times New Roman" w:hAnsi="Arial" w:cs="Arial"/>
          <w:color w:val="000000"/>
          <w:sz w:val="24"/>
          <w:szCs w:val="24"/>
          <w:lang w:eastAsia="es-MX"/>
        </w:rPr>
        <w:t xml:space="preserve">     </w:t>
      </w:r>
      <w:r w:rsidR="001F1E8E" w:rsidRPr="001F1E8E">
        <w:rPr>
          <w:rFonts w:ascii="Arial" w:eastAsia="Times New Roman" w:hAnsi="Arial" w:cs="Arial"/>
          <w:color w:val="000000"/>
          <w:sz w:val="24"/>
          <w:szCs w:val="24"/>
          <w:lang w:eastAsia="es-MX"/>
        </w:rPr>
        <w:t>junio</w:t>
      </w:r>
      <w:r w:rsidRPr="001F1E8E">
        <w:rPr>
          <w:rFonts w:ascii="Arial" w:eastAsia="Times New Roman" w:hAnsi="Arial" w:cs="Arial"/>
          <w:color w:val="000000"/>
          <w:sz w:val="24"/>
          <w:szCs w:val="24"/>
          <w:lang w:eastAsia="es-MX"/>
        </w:rPr>
        <w:t xml:space="preserve"> 2024</w:t>
      </w:r>
    </w:p>
    <w:p w14:paraId="116AEEA6" w14:textId="0D6D178F" w:rsidR="001F1E8E" w:rsidRPr="001D57BF" w:rsidRDefault="001F1E8E" w:rsidP="001F1E8E">
      <w:pPr>
        <w:spacing w:before="240" w:after="240" w:line="360" w:lineRule="auto"/>
        <w:jc w:val="center"/>
        <w:rPr>
          <w:rFonts w:ascii="Arial" w:eastAsia="Times New Roman" w:hAnsi="Arial" w:cs="Arial"/>
          <w:b/>
          <w:bCs/>
          <w:color w:val="000000"/>
          <w:sz w:val="24"/>
          <w:szCs w:val="24"/>
          <w:lang w:eastAsia="es-MX"/>
        </w:rPr>
      </w:pPr>
      <w:r w:rsidRPr="001D57BF">
        <w:rPr>
          <w:rFonts w:ascii="Arial" w:eastAsia="Times New Roman" w:hAnsi="Arial" w:cs="Arial"/>
          <w:b/>
          <w:bCs/>
          <w:color w:val="000000"/>
          <w:sz w:val="24"/>
          <w:szCs w:val="24"/>
          <w:lang w:eastAsia="es-MX"/>
        </w:rPr>
        <w:lastRenderedPageBreak/>
        <w:t>Análisis de la Actividad del Animalario</w:t>
      </w:r>
    </w:p>
    <w:p w14:paraId="0E0A7CED" w14:textId="5671BE54" w:rsidR="001F1E8E" w:rsidRPr="001D57BF" w:rsidRDefault="001F1E8E" w:rsidP="001F1E8E">
      <w:pPr>
        <w:spacing w:before="240" w:after="240" w:line="360" w:lineRule="auto"/>
        <w:ind w:firstLine="708"/>
        <w:rPr>
          <w:rFonts w:ascii="Arial" w:eastAsia="Times New Roman" w:hAnsi="Arial" w:cs="Arial"/>
          <w:color w:val="000000"/>
          <w:sz w:val="24"/>
          <w:szCs w:val="24"/>
          <w:lang w:eastAsia="es-MX"/>
        </w:rPr>
      </w:pPr>
      <w:r w:rsidRPr="001D57BF">
        <w:rPr>
          <w:rFonts w:ascii="Arial" w:eastAsia="Times New Roman" w:hAnsi="Arial" w:cs="Arial"/>
          <w:color w:val="000000"/>
          <w:sz w:val="24"/>
          <w:szCs w:val="24"/>
          <w:lang w:eastAsia="es-MX"/>
        </w:rPr>
        <w:t>En la Jornada de Práctica asistí al Jardín de Niños “María L. Pérez de Arreola”, atendiendo al grupo de 1er año a cargo de la docente titular Tamara Castillón Meza, en el aula de clase el grupo contaba con 29 alumnos, de los cuales 10 eran hombres y 19 mujeres</w:t>
      </w:r>
      <w:r w:rsidR="00F44F0B" w:rsidRPr="001D57BF">
        <w:rPr>
          <w:rFonts w:ascii="Arial" w:eastAsia="Times New Roman" w:hAnsi="Arial" w:cs="Arial"/>
          <w:color w:val="000000"/>
          <w:sz w:val="24"/>
          <w:szCs w:val="24"/>
          <w:lang w:eastAsia="es-MX"/>
        </w:rPr>
        <w:t>. Antes de comenzar describiendo la actividad, me gustaría mencionar que la educadora no ha hecho muchos acercamientos con los alumnos para el uso y manejo de libros o cuentos, ha implementado algunos, pero de manera digital para introducir a algún tema o situación.</w:t>
      </w:r>
    </w:p>
    <w:p w14:paraId="649F70E2" w14:textId="5986AFB0" w:rsidR="00C14D18" w:rsidRPr="001D57BF" w:rsidRDefault="00C14D18" w:rsidP="001F1E8E">
      <w:pPr>
        <w:spacing w:before="240" w:after="240" w:line="360" w:lineRule="auto"/>
        <w:ind w:firstLine="708"/>
        <w:rPr>
          <w:rFonts w:ascii="Arial" w:eastAsia="Times New Roman" w:hAnsi="Arial" w:cs="Arial"/>
          <w:color w:val="000000"/>
          <w:sz w:val="24"/>
          <w:szCs w:val="24"/>
          <w:lang w:eastAsia="es-MX"/>
        </w:rPr>
      </w:pPr>
      <w:r w:rsidRPr="001D57BF">
        <w:rPr>
          <w:rFonts w:ascii="Arial" w:eastAsia="Times New Roman" w:hAnsi="Arial" w:cs="Arial"/>
          <w:color w:val="000000"/>
          <w:sz w:val="24"/>
          <w:szCs w:val="24"/>
          <w:lang w:eastAsia="es-MX"/>
        </w:rPr>
        <w:t xml:space="preserve">En esta ocasión, trabajé con los alumnos en el aula de clase de forma grupal, ya que, al no estar acostumbrados al uso de libros o en este caso con material </w:t>
      </w:r>
      <w:r w:rsidR="005B3DAE" w:rsidRPr="001D57BF">
        <w:rPr>
          <w:rFonts w:ascii="Arial" w:eastAsia="Times New Roman" w:hAnsi="Arial" w:cs="Arial"/>
          <w:color w:val="000000"/>
          <w:sz w:val="24"/>
          <w:szCs w:val="24"/>
          <w:lang w:eastAsia="es-MX"/>
        </w:rPr>
        <w:t>p</w:t>
      </w:r>
      <w:r w:rsidRPr="001D57BF">
        <w:rPr>
          <w:rFonts w:ascii="Arial" w:eastAsia="Times New Roman" w:hAnsi="Arial" w:cs="Arial"/>
          <w:color w:val="000000"/>
          <w:sz w:val="24"/>
          <w:szCs w:val="24"/>
          <w:lang w:eastAsia="es-MX"/>
        </w:rPr>
        <w:t>ara la creación de un personaje y su historia, creí conveniente ser guía y que los alumnos realizarán la actividad todos juntos para fortalecer el trabajo entre todas las niñas y niños. La actividad duró alrededor de 30 minutos, donde se designaron 5 minutos para el inicio, 1</w:t>
      </w:r>
      <w:r w:rsidR="00094605" w:rsidRPr="001D57BF">
        <w:rPr>
          <w:rFonts w:ascii="Arial" w:eastAsia="Times New Roman" w:hAnsi="Arial" w:cs="Arial"/>
          <w:color w:val="000000"/>
          <w:sz w:val="24"/>
          <w:szCs w:val="24"/>
          <w:lang w:eastAsia="es-MX"/>
        </w:rPr>
        <w:t>5</w:t>
      </w:r>
      <w:r w:rsidRPr="001D57BF">
        <w:rPr>
          <w:rFonts w:ascii="Arial" w:eastAsia="Times New Roman" w:hAnsi="Arial" w:cs="Arial"/>
          <w:color w:val="000000"/>
          <w:sz w:val="24"/>
          <w:szCs w:val="24"/>
          <w:lang w:eastAsia="es-MX"/>
        </w:rPr>
        <w:t xml:space="preserve"> minutos para el desarrollo y 1</w:t>
      </w:r>
      <w:r w:rsidR="00094605" w:rsidRPr="001D57BF">
        <w:rPr>
          <w:rFonts w:ascii="Arial" w:eastAsia="Times New Roman" w:hAnsi="Arial" w:cs="Arial"/>
          <w:color w:val="000000"/>
          <w:sz w:val="24"/>
          <w:szCs w:val="24"/>
          <w:lang w:eastAsia="es-MX"/>
        </w:rPr>
        <w:t>5</w:t>
      </w:r>
      <w:r w:rsidRPr="001D57BF">
        <w:rPr>
          <w:rFonts w:ascii="Arial" w:eastAsia="Times New Roman" w:hAnsi="Arial" w:cs="Arial"/>
          <w:color w:val="000000"/>
          <w:sz w:val="24"/>
          <w:szCs w:val="24"/>
          <w:lang w:eastAsia="es-MX"/>
        </w:rPr>
        <w:t xml:space="preserve"> minutos para el cierre.</w:t>
      </w:r>
    </w:p>
    <w:p w14:paraId="46F4D104" w14:textId="756F86F6" w:rsidR="005B3DAE" w:rsidRPr="001D57BF" w:rsidRDefault="005B3DAE" w:rsidP="001F1E8E">
      <w:pPr>
        <w:spacing w:before="240" w:after="240" w:line="360" w:lineRule="auto"/>
        <w:ind w:firstLine="708"/>
        <w:rPr>
          <w:rFonts w:ascii="Arial" w:eastAsia="Times New Roman" w:hAnsi="Arial" w:cs="Arial"/>
          <w:color w:val="000000"/>
          <w:sz w:val="24"/>
          <w:szCs w:val="24"/>
          <w:lang w:eastAsia="es-MX"/>
        </w:rPr>
      </w:pPr>
      <w:r w:rsidRPr="001D57BF">
        <w:rPr>
          <w:rFonts w:ascii="Arial" w:eastAsia="Times New Roman" w:hAnsi="Arial" w:cs="Arial"/>
          <w:color w:val="000000"/>
          <w:sz w:val="24"/>
          <w:szCs w:val="24"/>
          <w:lang w:eastAsia="es-MX"/>
        </w:rPr>
        <w:t xml:space="preserve">Para el inicio, los alumnos se sentaron sobre un tapete de fomi </w:t>
      </w:r>
      <w:r w:rsidR="00CF6599">
        <w:rPr>
          <w:rFonts w:ascii="Arial" w:eastAsia="Times New Roman" w:hAnsi="Arial" w:cs="Arial"/>
          <w:color w:val="000000"/>
          <w:sz w:val="24"/>
          <w:szCs w:val="24"/>
          <w:lang w:eastAsia="es-MX"/>
        </w:rPr>
        <w:t>p</w:t>
      </w:r>
      <w:r w:rsidRPr="001D57BF">
        <w:rPr>
          <w:rFonts w:ascii="Arial" w:eastAsia="Times New Roman" w:hAnsi="Arial" w:cs="Arial"/>
          <w:color w:val="000000"/>
          <w:sz w:val="24"/>
          <w:szCs w:val="24"/>
          <w:lang w:eastAsia="es-MX"/>
        </w:rPr>
        <w:t xml:space="preserve">ara la lectura de cuentos y coloqué una silla alta para que los alumnos lograran ver el material, se comenzó con una breve explicación acerca del animalario, para poder describir de </w:t>
      </w:r>
      <w:r w:rsidR="00CF6599" w:rsidRPr="001D57BF">
        <w:rPr>
          <w:rFonts w:ascii="Arial" w:eastAsia="Times New Roman" w:hAnsi="Arial" w:cs="Arial"/>
          <w:color w:val="000000"/>
          <w:sz w:val="24"/>
          <w:szCs w:val="24"/>
          <w:lang w:eastAsia="es-MX"/>
        </w:rPr>
        <w:t>qué</w:t>
      </w:r>
      <w:r w:rsidRPr="001D57BF">
        <w:rPr>
          <w:rFonts w:ascii="Arial" w:eastAsia="Times New Roman" w:hAnsi="Arial" w:cs="Arial"/>
          <w:color w:val="000000"/>
          <w:sz w:val="24"/>
          <w:szCs w:val="24"/>
          <w:lang w:eastAsia="es-MX"/>
        </w:rPr>
        <w:t xml:space="preserve"> forma </w:t>
      </w:r>
      <w:r w:rsidR="00CF6599">
        <w:rPr>
          <w:rFonts w:ascii="Arial" w:eastAsia="Times New Roman" w:hAnsi="Arial" w:cs="Arial"/>
          <w:color w:val="000000"/>
          <w:sz w:val="24"/>
          <w:szCs w:val="24"/>
          <w:lang w:eastAsia="es-MX"/>
        </w:rPr>
        <w:t>se</w:t>
      </w:r>
      <w:r w:rsidRPr="001D57BF">
        <w:rPr>
          <w:rFonts w:ascii="Arial" w:eastAsia="Times New Roman" w:hAnsi="Arial" w:cs="Arial"/>
          <w:color w:val="000000"/>
          <w:sz w:val="24"/>
          <w:szCs w:val="24"/>
          <w:lang w:eastAsia="es-MX"/>
        </w:rPr>
        <w:t xml:space="preserve"> usa y de donde viene el nombre de este mismo. Los alumnos se vieron interesados en la modalidad de este cuento por la forma en la que se encontraba dividido.</w:t>
      </w:r>
    </w:p>
    <w:p w14:paraId="2F7E180A" w14:textId="7C86C70F" w:rsidR="005B3DAE" w:rsidRPr="001D57BF" w:rsidRDefault="005B3DAE" w:rsidP="001F1E8E">
      <w:pPr>
        <w:spacing w:before="240" w:after="240" w:line="360" w:lineRule="auto"/>
        <w:ind w:firstLine="708"/>
        <w:rPr>
          <w:rFonts w:ascii="Arial" w:eastAsia="Times New Roman" w:hAnsi="Arial" w:cs="Arial"/>
          <w:color w:val="000000"/>
          <w:sz w:val="24"/>
          <w:szCs w:val="24"/>
          <w:lang w:eastAsia="es-MX"/>
        </w:rPr>
      </w:pPr>
      <w:r w:rsidRPr="001D57BF">
        <w:rPr>
          <w:rFonts w:ascii="Arial" w:eastAsia="Times New Roman" w:hAnsi="Arial" w:cs="Arial"/>
          <w:color w:val="000000"/>
          <w:sz w:val="24"/>
          <w:szCs w:val="24"/>
          <w:lang w:eastAsia="es-MX"/>
        </w:rPr>
        <w:t>En el desarrollo, se observaron qu</w:t>
      </w:r>
      <w:r w:rsidR="00CF6599">
        <w:rPr>
          <w:rFonts w:ascii="Arial" w:eastAsia="Times New Roman" w:hAnsi="Arial" w:cs="Arial"/>
          <w:color w:val="000000"/>
          <w:sz w:val="24"/>
          <w:szCs w:val="24"/>
          <w:lang w:eastAsia="es-MX"/>
        </w:rPr>
        <w:t xml:space="preserve">é </w:t>
      </w:r>
      <w:r w:rsidRPr="001D57BF">
        <w:rPr>
          <w:rFonts w:ascii="Arial" w:eastAsia="Times New Roman" w:hAnsi="Arial" w:cs="Arial"/>
          <w:color w:val="000000"/>
          <w:sz w:val="24"/>
          <w:szCs w:val="24"/>
          <w:lang w:eastAsia="es-MX"/>
        </w:rPr>
        <w:t xml:space="preserve">animales contenía el libro y </w:t>
      </w:r>
      <w:r w:rsidR="00CF6599">
        <w:rPr>
          <w:rFonts w:ascii="Arial" w:eastAsia="Times New Roman" w:hAnsi="Arial" w:cs="Arial"/>
          <w:color w:val="000000"/>
          <w:sz w:val="24"/>
          <w:szCs w:val="24"/>
          <w:lang w:eastAsia="es-MX"/>
        </w:rPr>
        <w:t xml:space="preserve">las </w:t>
      </w:r>
      <w:r w:rsidRPr="001D57BF">
        <w:rPr>
          <w:rFonts w:ascii="Arial" w:eastAsia="Times New Roman" w:hAnsi="Arial" w:cs="Arial"/>
          <w:color w:val="000000"/>
          <w:sz w:val="24"/>
          <w:szCs w:val="24"/>
          <w:lang w:eastAsia="es-MX"/>
        </w:rPr>
        <w:t>características que podíamos otorgar a cada uno de los animales, esto lo realicé con el propósito de incentivar la creatividad y la participación en los alumnos. Me llamó mucho la atención que la instrucción la dejé abierta a mencionar cualquier característica y los alumnos relacionaron algunos de los animales con person</w:t>
      </w:r>
      <w:r w:rsidR="00094605" w:rsidRPr="001D57BF">
        <w:rPr>
          <w:rFonts w:ascii="Arial" w:eastAsia="Times New Roman" w:hAnsi="Arial" w:cs="Arial"/>
          <w:color w:val="000000"/>
          <w:sz w:val="24"/>
          <w:szCs w:val="24"/>
          <w:lang w:eastAsia="es-MX"/>
        </w:rPr>
        <w:t>a</w:t>
      </w:r>
      <w:r w:rsidRPr="001D57BF">
        <w:rPr>
          <w:rFonts w:ascii="Arial" w:eastAsia="Times New Roman" w:hAnsi="Arial" w:cs="Arial"/>
          <w:color w:val="000000"/>
          <w:sz w:val="24"/>
          <w:szCs w:val="24"/>
          <w:lang w:eastAsia="es-MX"/>
        </w:rPr>
        <w:t>j</w:t>
      </w:r>
      <w:r w:rsidR="00094605" w:rsidRPr="001D57BF">
        <w:rPr>
          <w:rFonts w:ascii="Arial" w:eastAsia="Times New Roman" w:hAnsi="Arial" w:cs="Arial"/>
          <w:color w:val="000000"/>
          <w:sz w:val="24"/>
          <w:szCs w:val="24"/>
          <w:lang w:eastAsia="es-MX"/>
        </w:rPr>
        <w:t>e</w:t>
      </w:r>
      <w:r w:rsidRPr="001D57BF">
        <w:rPr>
          <w:rFonts w:ascii="Arial" w:eastAsia="Times New Roman" w:hAnsi="Arial" w:cs="Arial"/>
          <w:color w:val="000000"/>
          <w:sz w:val="24"/>
          <w:szCs w:val="24"/>
          <w:lang w:eastAsia="es-MX"/>
        </w:rPr>
        <w:t xml:space="preserve">s de </w:t>
      </w:r>
      <w:r w:rsidR="00094605" w:rsidRPr="001D57BF">
        <w:rPr>
          <w:rFonts w:ascii="Arial" w:eastAsia="Times New Roman" w:hAnsi="Arial" w:cs="Arial"/>
          <w:color w:val="000000"/>
          <w:sz w:val="24"/>
          <w:szCs w:val="24"/>
          <w:lang w:eastAsia="es-MX"/>
        </w:rPr>
        <w:t>películas</w:t>
      </w:r>
      <w:r w:rsidRPr="001D57BF">
        <w:rPr>
          <w:rFonts w:ascii="Arial" w:eastAsia="Times New Roman" w:hAnsi="Arial" w:cs="Arial"/>
          <w:color w:val="000000"/>
          <w:sz w:val="24"/>
          <w:szCs w:val="24"/>
          <w:lang w:eastAsia="es-MX"/>
        </w:rPr>
        <w:t xml:space="preserve"> o caricaturas, </w:t>
      </w:r>
      <w:r w:rsidR="00094605" w:rsidRPr="001D57BF">
        <w:rPr>
          <w:rFonts w:ascii="Arial" w:eastAsia="Times New Roman" w:hAnsi="Arial" w:cs="Arial"/>
          <w:color w:val="000000"/>
          <w:sz w:val="24"/>
          <w:szCs w:val="24"/>
          <w:lang w:eastAsia="es-MX"/>
        </w:rPr>
        <w:t xml:space="preserve">lo cual me dio mayor material para trabajar y recolectar gustos e intereses para incluir en el producto de la creación del animal. Se realizó </w:t>
      </w:r>
      <w:r w:rsidR="00094605" w:rsidRPr="001D57BF">
        <w:rPr>
          <w:rFonts w:ascii="Arial" w:eastAsia="Times New Roman" w:hAnsi="Arial" w:cs="Arial"/>
          <w:color w:val="000000"/>
          <w:sz w:val="24"/>
          <w:szCs w:val="24"/>
          <w:lang w:eastAsia="es-MX"/>
        </w:rPr>
        <w:lastRenderedPageBreak/>
        <w:t>la creación de dos animales fantásticos con toda la información que se recolectó, los cuales se expusieron al frente del salón.</w:t>
      </w:r>
    </w:p>
    <w:p w14:paraId="776E57F3" w14:textId="7C354B9D" w:rsidR="00094605" w:rsidRPr="001D57BF" w:rsidRDefault="00094605" w:rsidP="001F1E8E">
      <w:pPr>
        <w:spacing w:before="240" w:after="240" w:line="360" w:lineRule="auto"/>
        <w:ind w:firstLine="708"/>
        <w:rPr>
          <w:rFonts w:ascii="Arial" w:eastAsia="Times New Roman" w:hAnsi="Arial" w:cs="Arial"/>
          <w:color w:val="000000"/>
          <w:sz w:val="24"/>
          <w:szCs w:val="24"/>
          <w:lang w:eastAsia="es-MX"/>
        </w:rPr>
      </w:pPr>
      <w:r w:rsidRPr="001D57BF">
        <w:rPr>
          <w:rFonts w:ascii="Arial" w:eastAsia="Times New Roman" w:hAnsi="Arial" w:cs="Arial"/>
          <w:color w:val="000000"/>
          <w:sz w:val="24"/>
          <w:szCs w:val="24"/>
          <w:lang w:eastAsia="es-MX"/>
        </w:rPr>
        <w:t>Para el cierre, me encontré con la dificultad de que la mayoría de mis alumnos no puede escribir o leer, ni realiza</w:t>
      </w:r>
      <w:r w:rsidR="007249AA" w:rsidRPr="001D57BF">
        <w:rPr>
          <w:rFonts w:ascii="Arial" w:eastAsia="Times New Roman" w:hAnsi="Arial" w:cs="Arial"/>
          <w:color w:val="000000"/>
          <w:sz w:val="24"/>
          <w:szCs w:val="24"/>
          <w:lang w:eastAsia="es-MX"/>
        </w:rPr>
        <w:t>n</w:t>
      </w:r>
      <w:r w:rsidRPr="001D57BF">
        <w:rPr>
          <w:rFonts w:ascii="Arial" w:eastAsia="Times New Roman" w:hAnsi="Arial" w:cs="Arial"/>
          <w:color w:val="000000"/>
          <w:sz w:val="24"/>
          <w:szCs w:val="24"/>
          <w:lang w:eastAsia="es-MX"/>
        </w:rPr>
        <w:t xml:space="preserve"> dibujos comprensibles para todo</w:t>
      </w:r>
      <w:r w:rsidR="007249AA" w:rsidRPr="001D57BF">
        <w:rPr>
          <w:rFonts w:ascii="Arial" w:eastAsia="Times New Roman" w:hAnsi="Arial" w:cs="Arial"/>
          <w:color w:val="000000"/>
          <w:sz w:val="24"/>
          <w:szCs w:val="24"/>
          <w:lang w:eastAsia="es-MX"/>
        </w:rPr>
        <w:t xml:space="preserve"> </w:t>
      </w:r>
      <w:r w:rsidRPr="001D57BF">
        <w:rPr>
          <w:rFonts w:ascii="Arial" w:eastAsia="Times New Roman" w:hAnsi="Arial" w:cs="Arial"/>
          <w:color w:val="000000"/>
          <w:sz w:val="24"/>
          <w:szCs w:val="24"/>
          <w:lang w:eastAsia="es-MX"/>
        </w:rPr>
        <w:t>el que lo vea; así que me vi en la necesidad de implementar el uso de imágenes para formar la historia. Busqué variedad en las fotografías que llevé</w:t>
      </w:r>
      <w:r w:rsidR="00CF6599">
        <w:rPr>
          <w:rFonts w:ascii="Arial" w:eastAsia="Times New Roman" w:hAnsi="Arial" w:cs="Arial"/>
          <w:color w:val="000000"/>
          <w:sz w:val="24"/>
          <w:szCs w:val="24"/>
          <w:lang w:eastAsia="es-MX"/>
        </w:rPr>
        <w:t>,</w:t>
      </w:r>
      <w:r w:rsidRPr="001D57BF">
        <w:rPr>
          <w:rFonts w:ascii="Arial" w:eastAsia="Times New Roman" w:hAnsi="Arial" w:cs="Arial"/>
          <w:color w:val="000000"/>
          <w:sz w:val="24"/>
          <w:szCs w:val="24"/>
          <w:lang w:eastAsia="es-MX"/>
        </w:rPr>
        <w:t xml:space="preserve"> </w:t>
      </w:r>
      <w:r w:rsidR="00CF6599">
        <w:rPr>
          <w:rFonts w:ascii="Arial" w:eastAsia="Times New Roman" w:hAnsi="Arial" w:cs="Arial"/>
          <w:color w:val="000000"/>
          <w:sz w:val="24"/>
          <w:szCs w:val="24"/>
          <w:lang w:eastAsia="es-MX"/>
        </w:rPr>
        <w:t>p</w:t>
      </w:r>
      <w:r w:rsidRPr="001D57BF">
        <w:rPr>
          <w:rFonts w:ascii="Arial" w:eastAsia="Times New Roman" w:hAnsi="Arial" w:cs="Arial"/>
          <w:color w:val="000000"/>
          <w:sz w:val="24"/>
          <w:szCs w:val="24"/>
          <w:lang w:eastAsia="es-MX"/>
        </w:rPr>
        <w:t xml:space="preserve">ara dejar que </w:t>
      </w:r>
      <w:proofErr w:type="gramStart"/>
      <w:r w:rsidRPr="001D57BF">
        <w:rPr>
          <w:rFonts w:ascii="Arial" w:eastAsia="Times New Roman" w:hAnsi="Arial" w:cs="Arial"/>
          <w:color w:val="000000"/>
          <w:sz w:val="24"/>
          <w:szCs w:val="24"/>
          <w:lang w:eastAsia="es-MX"/>
        </w:rPr>
        <w:t>los niños y niñas</w:t>
      </w:r>
      <w:proofErr w:type="gramEnd"/>
      <w:r w:rsidRPr="001D57BF">
        <w:rPr>
          <w:rFonts w:ascii="Arial" w:eastAsia="Times New Roman" w:hAnsi="Arial" w:cs="Arial"/>
          <w:color w:val="000000"/>
          <w:sz w:val="24"/>
          <w:szCs w:val="24"/>
          <w:lang w:eastAsia="es-MX"/>
        </w:rPr>
        <w:t xml:space="preserve"> dejaran volar su imaginación y crearan la historia que ellos desearan</w:t>
      </w:r>
      <w:r w:rsidR="00CF6599">
        <w:rPr>
          <w:rFonts w:ascii="Arial" w:eastAsia="Times New Roman" w:hAnsi="Arial" w:cs="Arial"/>
          <w:color w:val="000000"/>
          <w:sz w:val="24"/>
          <w:szCs w:val="24"/>
          <w:lang w:eastAsia="es-MX"/>
        </w:rPr>
        <w:t xml:space="preserve">, </w:t>
      </w:r>
      <w:r w:rsidRPr="001D57BF">
        <w:rPr>
          <w:rFonts w:ascii="Arial" w:eastAsia="Times New Roman" w:hAnsi="Arial" w:cs="Arial"/>
          <w:color w:val="000000"/>
          <w:sz w:val="24"/>
          <w:szCs w:val="24"/>
          <w:lang w:eastAsia="es-MX"/>
        </w:rPr>
        <w:t>y no la que las imágenes les dictaran.</w:t>
      </w:r>
      <w:r w:rsidR="007249AA" w:rsidRPr="001D57BF">
        <w:rPr>
          <w:rFonts w:ascii="Arial" w:eastAsia="Times New Roman" w:hAnsi="Arial" w:cs="Arial"/>
          <w:color w:val="000000"/>
          <w:sz w:val="24"/>
          <w:szCs w:val="24"/>
          <w:lang w:eastAsia="es-MX"/>
        </w:rPr>
        <w:t xml:space="preserve"> Debo decir que esta estrategia resultó exitosa, ya que todos los alumnos pudieron comprender la historia y las imágenes eran claras para poder</w:t>
      </w:r>
      <w:r w:rsidR="00A30980" w:rsidRPr="001D57BF">
        <w:rPr>
          <w:rFonts w:ascii="Arial" w:eastAsia="Times New Roman" w:hAnsi="Arial" w:cs="Arial"/>
          <w:color w:val="000000"/>
          <w:sz w:val="24"/>
          <w:szCs w:val="24"/>
          <w:lang w:eastAsia="es-MX"/>
        </w:rPr>
        <w:t xml:space="preserve"> crear </w:t>
      </w:r>
      <w:r w:rsidR="00CF6599">
        <w:rPr>
          <w:rFonts w:ascii="Arial" w:eastAsia="Times New Roman" w:hAnsi="Arial" w:cs="Arial"/>
          <w:color w:val="000000"/>
          <w:sz w:val="24"/>
          <w:szCs w:val="24"/>
          <w:lang w:eastAsia="es-MX"/>
        </w:rPr>
        <w:t>el cuento</w:t>
      </w:r>
      <w:r w:rsidR="00A30980" w:rsidRPr="001D57BF">
        <w:rPr>
          <w:rFonts w:ascii="Arial" w:eastAsia="Times New Roman" w:hAnsi="Arial" w:cs="Arial"/>
          <w:color w:val="000000"/>
          <w:sz w:val="24"/>
          <w:szCs w:val="24"/>
          <w:lang w:eastAsia="es-MX"/>
        </w:rPr>
        <w:t xml:space="preserve"> y que ellos le pudieran dar lectura sin necesidad de ver las </w:t>
      </w:r>
      <w:r w:rsidR="00A30980" w:rsidRPr="001D57BF">
        <w:rPr>
          <w:rFonts w:ascii="Arial" w:hAnsi="Arial" w:cs="Arial"/>
          <w:color w:val="000000"/>
          <w:sz w:val="24"/>
          <w:szCs w:val="24"/>
          <w:shd w:val="clear" w:color="auto" w:fill="FFFFFF"/>
        </w:rPr>
        <w:t>p</w:t>
      </w:r>
      <w:r w:rsidR="00A30980" w:rsidRPr="001D57BF">
        <w:rPr>
          <w:rFonts w:ascii="Arial" w:eastAsia="Times New Roman" w:hAnsi="Arial" w:cs="Arial"/>
          <w:color w:val="000000"/>
          <w:sz w:val="24"/>
          <w:szCs w:val="24"/>
          <w:lang w:eastAsia="es-MX"/>
        </w:rPr>
        <w:t>alabras.</w:t>
      </w:r>
    </w:p>
    <w:p w14:paraId="1850F364" w14:textId="02ECC841" w:rsidR="00A30980" w:rsidRPr="001D57BF" w:rsidRDefault="00A30980" w:rsidP="001F1E8E">
      <w:pPr>
        <w:spacing w:before="240" w:after="240" w:line="360" w:lineRule="auto"/>
        <w:ind w:firstLine="708"/>
        <w:rPr>
          <w:rFonts w:ascii="Arial" w:hAnsi="Arial" w:cs="Arial"/>
          <w:color w:val="000000"/>
          <w:sz w:val="24"/>
          <w:szCs w:val="24"/>
          <w:shd w:val="clear" w:color="auto" w:fill="FFFFFF"/>
        </w:rPr>
      </w:pPr>
      <w:r w:rsidRPr="001D57BF">
        <w:rPr>
          <w:rFonts w:ascii="Arial" w:eastAsia="Times New Roman" w:hAnsi="Arial" w:cs="Arial"/>
          <w:color w:val="000000"/>
          <w:sz w:val="24"/>
          <w:szCs w:val="24"/>
          <w:lang w:eastAsia="es-MX"/>
        </w:rPr>
        <w:t xml:space="preserve">En esta actividad, trabajé el </w:t>
      </w:r>
      <w:r w:rsidRPr="001D57BF">
        <w:rPr>
          <w:rFonts w:ascii="Arial" w:hAnsi="Arial" w:cs="Arial"/>
          <w:color w:val="000000"/>
          <w:sz w:val="24"/>
          <w:szCs w:val="24"/>
          <w:shd w:val="clear" w:color="auto" w:fill="FFFFFF"/>
        </w:rPr>
        <w:t>Proceso de Aprendizaje de “Descubre palabras nuevas y descubre su significado”</w:t>
      </w:r>
      <w:r w:rsidR="000F3461" w:rsidRPr="001D57BF">
        <w:rPr>
          <w:rFonts w:ascii="Arial" w:hAnsi="Arial" w:cs="Arial"/>
          <w:color w:val="000000"/>
          <w:sz w:val="24"/>
          <w:szCs w:val="24"/>
          <w:shd w:val="clear" w:color="auto" w:fill="FFFFFF"/>
        </w:rPr>
        <w:t>, considero que el propósito de experimentar con las palabras y descubrir distintas combinaciones silábicas se cumplió satisfactoriamente. La modulación de voz que utilicé con los alumnos era muy clara y con un volumen alto para captar la atención de los educandos, al momento de contar la historia hice uso de distintas voces y volúmenes para así hacer la historia entretenida y mantener su atención.</w:t>
      </w:r>
    </w:p>
    <w:p w14:paraId="50CB1591" w14:textId="0D9C28A1" w:rsidR="000F3461" w:rsidRPr="001D57BF" w:rsidRDefault="000F3461" w:rsidP="001F1E8E">
      <w:pPr>
        <w:spacing w:before="240" w:after="240" w:line="360" w:lineRule="auto"/>
        <w:ind w:firstLine="708"/>
        <w:rPr>
          <w:rFonts w:ascii="Arial" w:hAnsi="Arial" w:cs="Arial"/>
          <w:color w:val="000000"/>
          <w:sz w:val="24"/>
          <w:szCs w:val="24"/>
          <w:shd w:val="clear" w:color="auto" w:fill="FFFFFF"/>
        </w:rPr>
      </w:pPr>
      <w:r w:rsidRPr="001D57BF">
        <w:rPr>
          <w:rFonts w:ascii="Arial" w:hAnsi="Arial" w:cs="Arial"/>
          <w:color w:val="000000"/>
          <w:sz w:val="24"/>
          <w:szCs w:val="24"/>
          <w:shd w:val="clear" w:color="auto" w:fill="FFFFFF"/>
        </w:rPr>
        <w:t>En cuanto a mis materiales, considero que la alternativa que utilicé con las imágenes para la creación de la historia resultó una muy buena adaptación para los niños de primer grado. A su vez, también los dejé explorar un poco con el animalario, el cual llamo la atención por las texturas con los niveles de fomi de cada uno de los animales. Como área de oportunidad en cuanto a materiales, me hubiera gustado la creación de una historia por mesas de trabajo, para que así los alumnos puedan observar que, con los mismos recursos, se pueden generar distintos cuentos y que cada alumno puede aportar algo diferente a la historia que se cuenta.</w:t>
      </w:r>
    </w:p>
    <w:p w14:paraId="331DEC0E" w14:textId="77777777" w:rsidR="00CF6599" w:rsidRDefault="00CF6599" w:rsidP="001D57BF">
      <w:pPr>
        <w:spacing w:before="240" w:after="240" w:line="360" w:lineRule="auto"/>
        <w:rPr>
          <w:rFonts w:ascii="Arial" w:hAnsi="Arial" w:cs="Arial"/>
          <w:b/>
          <w:bCs/>
          <w:color w:val="000000"/>
          <w:sz w:val="24"/>
          <w:szCs w:val="24"/>
          <w:shd w:val="clear" w:color="auto" w:fill="FFFFFF"/>
        </w:rPr>
      </w:pPr>
    </w:p>
    <w:p w14:paraId="2AC2D36E" w14:textId="23A2AEF0" w:rsidR="001D57BF" w:rsidRDefault="001D57BF" w:rsidP="001D57BF">
      <w:pPr>
        <w:spacing w:before="240" w:after="240" w:line="360" w:lineRule="auto"/>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lastRenderedPageBreak/>
        <w:tab/>
        <w:t>Anexos</w:t>
      </w:r>
    </w:p>
    <w:p w14:paraId="6452B0B1" w14:textId="71F317E4" w:rsidR="001D57BF" w:rsidRDefault="001D57BF" w:rsidP="001D57BF">
      <w:pPr>
        <w:spacing w:before="240" w:after="240" w:line="360" w:lineRule="auto"/>
        <w:rPr>
          <w:rFonts w:ascii="Verdana" w:eastAsia="Times New Roman" w:hAnsi="Verdana" w:cs="Times New Roman"/>
          <w:color w:val="000000"/>
          <w:lang w:eastAsia="es-MX"/>
        </w:rPr>
      </w:pPr>
      <w:r>
        <w:rPr>
          <w:rFonts w:ascii="Arial" w:hAnsi="Arial" w:cs="Arial"/>
          <w:color w:val="000000"/>
          <w:sz w:val="24"/>
          <w:szCs w:val="24"/>
          <w:shd w:val="clear" w:color="auto" w:fill="FFFFFF"/>
        </w:rPr>
        <w:t>Portada del animalario</w:t>
      </w:r>
    </w:p>
    <w:p w14:paraId="18984594" w14:textId="5A629925" w:rsidR="00303593" w:rsidRDefault="001D57BF" w:rsidP="001D57BF">
      <w:pPr>
        <w:spacing w:before="240" w:after="240" w:line="360" w:lineRule="auto"/>
        <w:rPr>
          <w:rFonts w:ascii="Arial" w:eastAsia="Times New Roman" w:hAnsi="Arial" w:cs="Arial"/>
          <w:color w:val="000000"/>
          <w:sz w:val="24"/>
          <w:szCs w:val="24"/>
          <w:lang w:eastAsia="es-MX"/>
        </w:rPr>
      </w:pPr>
      <w:r>
        <w:rPr>
          <w:noProof/>
        </w:rPr>
        <w:drawing>
          <wp:inline distT="0" distB="0" distL="0" distR="0" wp14:anchorId="1ADF8575" wp14:editId="4EBB7492">
            <wp:extent cx="3193905" cy="4912638"/>
            <wp:effectExtent l="0" t="2222" r="4762" b="4763"/>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482" r="3804"/>
                    <a:stretch/>
                  </pic:blipFill>
                  <pic:spPr bwMode="auto">
                    <a:xfrm rot="16200000">
                      <a:off x="0" y="0"/>
                      <a:ext cx="3201044" cy="4923619"/>
                    </a:xfrm>
                    <a:prstGeom prst="rect">
                      <a:avLst/>
                    </a:prstGeom>
                    <a:noFill/>
                    <a:ln>
                      <a:noFill/>
                    </a:ln>
                    <a:extLst>
                      <a:ext uri="{53640926-AAD7-44D8-BBD7-CCE9431645EC}">
                        <a14:shadowObscured xmlns:a14="http://schemas.microsoft.com/office/drawing/2010/main"/>
                      </a:ext>
                    </a:extLst>
                  </pic:spPr>
                </pic:pic>
              </a:graphicData>
            </a:graphic>
          </wp:inline>
        </w:drawing>
      </w:r>
    </w:p>
    <w:p w14:paraId="139A16E9" w14:textId="0F204B5A" w:rsidR="001D57BF" w:rsidRDefault="001D57BF" w:rsidP="001D57BF">
      <w:pPr>
        <w:spacing w:before="240" w:after="240" w:line="36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Fotografía de un animal completo</w:t>
      </w:r>
      <w:r>
        <w:rPr>
          <w:noProof/>
        </w:rPr>
        <w:drawing>
          <wp:inline distT="0" distB="0" distL="0" distR="0" wp14:anchorId="64F777B6" wp14:editId="711F097A">
            <wp:extent cx="3721866" cy="4964171"/>
            <wp:effectExtent l="7620" t="0" r="63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3743973" cy="4993657"/>
                    </a:xfrm>
                    <a:prstGeom prst="rect">
                      <a:avLst/>
                    </a:prstGeom>
                    <a:noFill/>
                    <a:ln>
                      <a:noFill/>
                    </a:ln>
                  </pic:spPr>
                </pic:pic>
              </a:graphicData>
            </a:graphic>
          </wp:inline>
        </w:drawing>
      </w:r>
    </w:p>
    <w:p w14:paraId="4E9B44CD" w14:textId="0E678F60" w:rsidR="001D57BF" w:rsidRDefault="001D57BF" w:rsidP="001D57BF">
      <w:pPr>
        <w:spacing w:before="240" w:after="240" w:line="36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lastRenderedPageBreak/>
        <w:t>Fotografía de un animal fantástico</w:t>
      </w:r>
    </w:p>
    <w:p w14:paraId="35F40B26" w14:textId="6A32AC6A" w:rsidR="001D57BF" w:rsidRDefault="001D57BF" w:rsidP="001D57BF">
      <w:pPr>
        <w:spacing w:before="240" w:after="240" w:line="360" w:lineRule="auto"/>
        <w:rPr>
          <w:rFonts w:ascii="Arial" w:eastAsia="Times New Roman" w:hAnsi="Arial" w:cs="Arial"/>
          <w:color w:val="000000"/>
          <w:sz w:val="24"/>
          <w:szCs w:val="24"/>
          <w:lang w:eastAsia="es-MX"/>
        </w:rPr>
      </w:pPr>
      <w:r>
        <w:rPr>
          <w:noProof/>
        </w:rPr>
        <w:drawing>
          <wp:inline distT="0" distB="0" distL="0" distR="0" wp14:anchorId="43AA37FA" wp14:editId="58F95AD9">
            <wp:extent cx="3749623" cy="5001195"/>
            <wp:effectExtent l="2857" t="0" r="6668" b="6667"/>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3769301" cy="5027441"/>
                    </a:xfrm>
                    <a:prstGeom prst="rect">
                      <a:avLst/>
                    </a:prstGeom>
                    <a:noFill/>
                    <a:ln>
                      <a:noFill/>
                    </a:ln>
                  </pic:spPr>
                </pic:pic>
              </a:graphicData>
            </a:graphic>
          </wp:inline>
        </w:drawing>
      </w:r>
    </w:p>
    <w:p w14:paraId="2152958B" w14:textId="16EB0D3D" w:rsidR="001D57BF" w:rsidRDefault="001D57BF" w:rsidP="001D57BF">
      <w:pPr>
        <w:spacing w:before="240" w:after="240" w:line="36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Explicación de la actividad y productos literarios</w:t>
      </w:r>
    </w:p>
    <w:p w14:paraId="5267986D" w14:textId="25FE2460" w:rsidR="001D57BF" w:rsidRDefault="001D57BF" w:rsidP="001D57BF">
      <w:pPr>
        <w:spacing w:before="240" w:after="240" w:line="360" w:lineRule="auto"/>
        <w:rPr>
          <w:rFonts w:ascii="Arial" w:eastAsia="Times New Roman" w:hAnsi="Arial" w:cs="Arial"/>
          <w:color w:val="000000"/>
          <w:sz w:val="24"/>
          <w:szCs w:val="24"/>
          <w:lang w:eastAsia="es-MX"/>
        </w:rPr>
      </w:pPr>
      <w:r>
        <w:rPr>
          <w:noProof/>
        </w:rPr>
        <w:drawing>
          <wp:inline distT="0" distB="0" distL="0" distR="0" wp14:anchorId="714D5704" wp14:editId="40996D0D">
            <wp:extent cx="5204285" cy="271166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4720" cy="2717106"/>
                    </a:xfrm>
                    <a:prstGeom prst="rect">
                      <a:avLst/>
                    </a:prstGeom>
                    <a:noFill/>
                    <a:ln>
                      <a:noFill/>
                    </a:ln>
                  </pic:spPr>
                </pic:pic>
              </a:graphicData>
            </a:graphic>
          </wp:inline>
        </w:drawing>
      </w:r>
    </w:p>
    <w:p w14:paraId="21C64B9F" w14:textId="555CA002" w:rsidR="001D57BF" w:rsidRDefault="001D57BF" w:rsidP="001D57BF">
      <w:pPr>
        <w:spacing w:before="240" w:after="240" w:line="360" w:lineRule="auto"/>
        <w:rPr>
          <w:rFonts w:ascii="Arial" w:eastAsia="Times New Roman" w:hAnsi="Arial" w:cs="Arial"/>
          <w:color w:val="000000"/>
          <w:sz w:val="24"/>
          <w:szCs w:val="24"/>
          <w:lang w:eastAsia="es-MX"/>
        </w:rPr>
      </w:pPr>
    </w:p>
    <w:p w14:paraId="5D734CC8" w14:textId="3EA57266" w:rsidR="001D57BF" w:rsidRDefault="001D57BF" w:rsidP="001D57BF">
      <w:pPr>
        <w:spacing w:before="240" w:after="240" w:line="360" w:lineRule="auto"/>
        <w:rPr>
          <w:rFonts w:ascii="Arial" w:eastAsia="Times New Roman" w:hAnsi="Arial" w:cs="Arial"/>
          <w:color w:val="000000"/>
          <w:sz w:val="24"/>
          <w:szCs w:val="24"/>
          <w:lang w:eastAsia="es-MX"/>
        </w:rPr>
      </w:pPr>
      <w:r>
        <w:rPr>
          <w:noProof/>
        </w:rPr>
        <w:lastRenderedPageBreak/>
        <w:drawing>
          <wp:inline distT="0" distB="0" distL="0" distR="0" wp14:anchorId="259B15B5" wp14:editId="038280F2">
            <wp:extent cx="5612130" cy="3236595"/>
            <wp:effectExtent l="0" t="0" r="762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236595"/>
                    </a:xfrm>
                    <a:prstGeom prst="rect">
                      <a:avLst/>
                    </a:prstGeom>
                    <a:noFill/>
                    <a:ln>
                      <a:noFill/>
                    </a:ln>
                  </pic:spPr>
                </pic:pic>
              </a:graphicData>
            </a:graphic>
          </wp:inline>
        </w:drawing>
      </w:r>
    </w:p>
    <w:p w14:paraId="6C227C2F" w14:textId="20DFEF2D" w:rsidR="001D57BF" w:rsidRDefault="001D57BF" w:rsidP="001D57BF">
      <w:pPr>
        <w:spacing w:before="240" w:after="240" w:line="360" w:lineRule="auto"/>
        <w:rPr>
          <w:rFonts w:ascii="Arial" w:eastAsia="Times New Roman" w:hAnsi="Arial" w:cs="Arial"/>
          <w:color w:val="000000"/>
          <w:sz w:val="24"/>
          <w:szCs w:val="24"/>
          <w:lang w:eastAsia="es-MX"/>
        </w:rPr>
      </w:pPr>
      <w:r>
        <w:rPr>
          <w:noProof/>
        </w:rPr>
        <w:drawing>
          <wp:inline distT="0" distB="0" distL="0" distR="0" wp14:anchorId="5C06165D" wp14:editId="59F412CF">
            <wp:extent cx="5612130" cy="3232785"/>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232785"/>
                    </a:xfrm>
                    <a:prstGeom prst="rect">
                      <a:avLst/>
                    </a:prstGeom>
                    <a:noFill/>
                    <a:ln>
                      <a:noFill/>
                    </a:ln>
                  </pic:spPr>
                </pic:pic>
              </a:graphicData>
            </a:graphic>
          </wp:inline>
        </w:drawing>
      </w:r>
    </w:p>
    <w:p w14:paraId="7AAE5E60" w14:textId="77777777" w:rsidR="001D57BF" w:rsidRDefault="001D57BF" w:rsidP="001D57BF">
      <w:pPr>
        <w:spacing w:before="240" w:after="240" w:line="360" w:lineRule="auto"/>
        <w:rPr>
          <w:rFonts w:ascii="Arial" w:eastAsia="Times New Roman" w:hAnsi="Arial" w:cs="Arial"/>
          <w:color w:val="000000"/>
          <w:sz w:val="24"/>
          <w:szCs w:val="24"/>
          <w:lang w:eastAsia="es-MX"/>
        </w:rPr>
      </w:pPr>
    </w:p>
    <w:p w14:paraId="5A22A0A2" w14:textId="7D794ED9" w:rsidR="00303593" w:rsidRDefault="00303593" w:rsidP="001F1E8E">
      <w:pPr>
        <w:spacing w:before="240" w:after="240" w:line="360" w:lineRule="auto"/>
        <w:ind w:firstLine="708"/>
        <w:rPr>
          <w:rFonts w:ascii="Arial" w:eastAsia="Times New Roman" w:hAnsi="Arial" w:cs="Arial"/>
          <w:color w:val="000000"/>
          <w:sz w:val="24"/>
          <w:szCs w:val="24"/>
          <w:lang w:eastAsia="es-MX"/>
        </w:rPr>
      </w:pPr>
    </w:p>
    <w:p w14:paraId="0A5837CD" w14:textId="77777777" w:rsidR="000F3461" w:rsidRDefault="000F3461" w:rsidP="00303593">
      <w:pPr>
        <w:jc w:val="center"/>
        <w:rPr>
          <w:rFonts w:ascii="Aptos" w:eastAsia="Aptos" w:hAnsi="Aptos" w:cs="Times New Roman"/>
          <w:b/>
          <w:bCs/>
          <w:noProof/>
          <w:kern w:val="2"/>
          <w:sz w:val="24"/>
          <w:szCs w:val="24"/>
          <w14:ligatures w14:val="standardContextual"/>
        </w:rPr>
        <w:sectPr w:rsidR="000F3461">
          <w:pgSz w:w="12240" w:h="15840"/>
          <w:pgMar w:top="1417" w:right="1701" w:bottom="1417" w:left="1701" w:header="708" w:footer="708" w:gutter="0"/>
          <w:cols w:space="708"/>
          <w:docGrid w:linePitch="360"/>
        </w:sectPr>
      </w:pPr>
    </w:p>
    <w:p w14:paraId="67872061" w14:textId="28EC3FCC" w:rsidR="00303593" w:rsidRPr="00303593" w:rsidRDefault="00303593" w:rsidP="00303593">
      <w:pPr>
        <w:jc w:val="center"/>
        <w:rPr>
          <w:rFonts w:ascii="Aptos" w:eastAsia="Aptos" w:hAnsi="Aptos" w:cs="Times New Roman"/>
          <w:b/>
          <w:bCs/>
          <w:noProof/>
          <w:kern w:val="2"/>
          <w:sz w:val="24"/>
          <w:szCs w:val="24"/>
          <w14:ligatures w14:val="standardContextual"/>
        </w:rPr>
      </w:pPr>
      <w:r w:rsidRPr="00303593">
        <w:rPr>
          <w:rFonts w:ascii="Aptos" w:eastAsia="Aptos" w:hAnsi="Aptos" w:cs="Times New Roman"/>
          <w:b/>
          <w:bCs/>
          <w:noProof/>
          <w:kern w:val="2"/>
          <w:sz w:val="24"/>
          <w:szCs w:val="24"/>
          <w14:ligatures w14:val="standardContextual"/>
        </w:rPr>
        <w:lastRenderedPageBreak/>
        <w:drawing>
          <wp:anchor distT="0" distB="0" distL="114300" distR="114300" simplePos="0" relativeHeight="251661312" behindDoc="0" locked="0" layoutInCell="1" allowOverlap="1" wp14:anchorId="6DE9E8B0" wp14:editId="4190A84A">
            <wp:simplePos x="0" y="0"/>
            <wp:positionH relativeFrom="column">
              <wp:posOffset>6316980</wp:posOffset>
            </wp:positionH>
            <wp:positionV relativeFrom="paragraph">
              <wp:posOffset>0</wp:posOffset>
            </wp:positionV>
            <wp:extent cx="888581" cy="495300"/>
            <wp:effectExtent l="0" t="0" r="6985" b="0"/>
            <wp:wrapSquare wrapText="bothSides"/>
            <wp:docPr id="8881637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8581"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593">
        <w:rPr>
          <w:rFonts w:ascii="Aptos" w:eastAsia="Aptos" w:hAnsi="Aptos" w:cs="Times New Roman"/>
          <w:b/>
          <w:bCs/>
          <w:noProof/>
          <w:kern w:val="2"/>
          <w:sz w:val="24"/>
          <w:szCs w:val="24"/>
          <w14:ligatures w14:val="standardContextual"/>
        </w:rPr>
        <w:t>ESCUELA NORMAL DE EDUCACIÓN PREESCOLAR</w:t>
      </w:r>
    </w:p>
    <w:p w14:paraId="45F2179C" w14:textId="77777777" w:rsidR="00303593" w:rsidRPr="00303593" w:rsidRDefault="00303593" w:rsidP="00303593">
      <w:pPr>
        <w:jc w:val="center"/>
        <w:rPr>
          <w:rFonts w:ascii="Aptos" w:eastAsia="Aptos" w:hAnsi="Aptos" w:cs="Times New Roman"/>
          <w:b/>
          <w:bCs/>
          <w:noProof/>
          <w:kern w:val="2"/>
          <w:sz w:val="24"/>
          <w:szCs w:val="24"/>
          <w14:ligatures w14:val="standardContextual"/>
        </w:rPr>
      </w:pPr>
      <w:r w:rsidRPr="00303593">
        <w:rPr>
          <w:rFonts w:ascii="Aptos" w:eastAsia="Aptos" w:hAnsi="Aptos" w:cs="Times New Roman"/>
          <w:b/>
          <w:bCs/>
          <w:noProof/>
          <w:kern w:val="2"/>
          <w:sz w:val="24"/>
          <w:szCs w:val="24"/>
          <w14:ligatures w14:val="standardContextual"/>
        </w:rPr>
        <w:t>CURSO CREACIÓN LITERARIA                      SEXTO SEMESTRE</w:t>
      </w:r>
    </w:p>
    <w:p w14:paraId="73808480" w14:textId="77777777" w:rsidR="00303593" w:rsidRPr="00303593" w:rsidRDefault="00303593" w:rsidP="00303593">
      <w:pPr>
        <w:jc w:val="center"/>
        <w:rPr>
          <w:rFonts w:ascii="Aptos" w:eastAsia="Aptos" w:hAnsi="Aptos" w:cs="Times New Roman"/>
          <w:b/>
          <w:bCs/>
          <w:noProof/>
          <w:kern w:val="2"/>
          <w:sz w:val="24"/>
          <w:szCs w:val="24"/>
          <w14:ligatures w14:val="standardContextual"/>
        </w:rPr>
      </w:pPr>
      <w:r w:rsidRPr="00303593">
        <w:rPr>
          <w:rFonts w:ascii="Aptos" w:eastAsia="Aptos" w:hAnsi="Aptos" w:cs="Times New Roman"/>
          <w:b/>
          <w:bCs/>
          <w:noProof/>
          <w:kern w:val="2"/>
          <w:sz w:val="24"/>
          <w:szCs w:val="24"/>
          <w14:ligatures w14:val="standardContextual"/>
        </w:rPr>
        <w:t>ANÁLISIS DE LA ACTIVIDAD DEL ANIMALARIO</w:t>
      </w:r>
    </w:p>
    <w:tbl>
      <w:tblPr>
        <w:tblStyle w:val="Tablaconcuadrcula4-nfasis21"/>
        <w:tblW w:w="13178" w:type="dxa"/>
        <w:tblLook w:val="04A0" w:firstRow="1" w:lastRow="0" w:firstColumn="1" w:lastColumn="0" w:noHBand="0" w:noVBand="1"/>
      </w:tblPr>
      <w:tblGrid>
        <w:gridCol w:w="6160"/>
        <w:gridCol w:w="1173"/>
        <w:gridCol w:w="841"/>
        <w:gridCol w:w="841"/>
        <w:gridCol w:w="4163"/>
      </w:tblGrid>
      <w:tr w:rsidR="00303593" w:rsidRPr="00303593" w14:paraId="6128664A" w14:textId="77777777" w:rsidTr="00303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2468119F"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p>
        </w:tc>
        <w:tc>
          <w:tcPr>
            <w:tcW w:w="1173" w:type="dxa"/>
          </w:tcPr>
          <w:p w14:paraId="4778C2A0" w14:textId="77777777" w:rsidR="00303593" w:rsidRPr="00303593" w:rsidRDefault="00303593" w:rsidP="0030359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Puntaje</w:t>
            </w:r>
          </w:p>
        </w:tc>
        <w:tc>
          <w:tcPr>
            <w:tcW w:w="841" w:type="dxa"/>
          </w:tcPr>
          <w:p w14:paraId="7ECF40FF" w14:textId="77777777" w:rsidR="00303593" w:rsidRPr="00303593" w:rsidRDefault="00303593" w:rsidP="0030359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Lo tiene</w:t>
            </w:r>
          </w:p>
        </w:tc>
        <w:tc>
          <w:tcPr>
            <w:tcW w:w="578" w:type="dxa"/>
          </w:tcPr>
          <w:p w14:paraId="6FFD84C6" w14:textId="77777777" w:rsidR="00303593" w:rsidRPr="00303593" w:rsidRDefault="00303593" w:rsidP="0030359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No lo tiene</w:t>
            </w:r>
          </w:p>
        </w:tc>
        <w:tc>
          <w:tcPr>
            <w:tcW w:w="4252" w:type="dxa"/>
          </w:tcPr>
          <w:p w14:paraId="6BDB8FCC" w14:textId="77777777" w:rsidR="00303593" w:rsidRPr="00303593" w:rsidRDefault="00303593" w:rsidP="0030359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Observaciones</w:t>
            </w:r>
          </w:p>
        </w:tc>
      </w:tr>
      <w:tr w:rsidR="00303593" w:rsidRPr="00303593" w14:paraId="39E4E9D3" w14:textId="77777777" w:rsidTr="00303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14:paraId="65E91559" w14:textId="77777777" w:rsidR="00303593" w:rsidRPr="00303593" w:rsidRDefault="00303593" w:rsidP="00303593">
            <w:pPr>
              <w:spacing w:before="100" w:beforeAutospacing="1" w:after="100" w:afterAutospacing="1"/>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ANIMALARIO  3%</w:t>
            </w:r>
          </w:p>
        </w:tc>
      </w:tr>
      <w:tr w:rsidR="00303593" w:rsidRPr="00303593" w14:paraId="4F6725B7" w14:textId="77777777" w:rsidTr="00D61152">
        <w:trPr>
          <w:trHeight w:val="501"/>
        </w:trPr>
        <w:tc>
          <w:tcPr>
            <w:cnfStyle w:val="001000000000" w:firstRow="0" w:lastRow="0" w:firstColumn="1" w:lastColumn="0" w:oddVBand="0" w:evenVBand="0" w:oddHBand="0" w:evenHBand="0" w:firstRowFirstColumn="0" w:firstRowLastColumn="0" w:lastRowFirstColumn="0" w:lastRowLastColumn="0"/>
            <w:tcW w:w="6334" w:type="dxa"/>
          </w:tcPr>
          <w:p w14:paraId="1DEB0C1C"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Incluye la portada institucional con competencias y datos de identificación</w:t>
            </w:r>
          </w:p>
        </w:tc>
        <w:tc>
          <w:tcPr>
            <w:tcW w:w="1173" w:type="dxa"/>
          </w:tcPr>
          <w:p w14:paraId="5D3C5A73"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3%</w:t>
            </w:r>
          </w:p>
          <w:p w14:paraId="6F66C42B"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841" w:type="dxa"/>
          </w:tcPr>
          <w:p w14:paraId="54809005" w14:textId="77777777" w:rsidR="00303593" w:rsidRPr="00303593" w:rsidRDefault="00303593" w:rsidP="0030359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578" w:type="dxa"/>
          </w:tcPr>
          <w:p w14:paraId="6321E6F5" w14:textId="77777777" w:rsidR="00303593" w:rsidRPr="00303593" w:rsidRDefault="00303593" w:rsidP="0030359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4252" w:type="dxa"/>
          </w:tcPr>
          <w:p w14:paraId="26A6285C" w14:textId="77777777" w:rsidR="00303593" w:rsidRPr="00303593" w:rsidRDefault="00303593" w:rsidP="0030359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r>
      <w:tr w:rsidR="00303593" w:rsidRPr="00303593" w14:paraId="0E685F93" w14:textId="77777777" w:rsidTr="00303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14:paraId="431EC495" w14:textId="77777777" w:rsidR="00303593" w:rsidRPr="00303593" w:rsidRDefault="00303593" w:rsidP="00303593">
            <w:pPr>
              <w:spacing w:before="100" w:beforeAutospacing="1" w:after="100" w:afterAutospacing="1"/>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ACTIVIDAD DE ANÁLISIS  60%</w:t>
            </w:r>
          </w:p>
        </w:tc>
      </w:tr>
      <w:tr w:rsidR="00303593" w:rsidRPr="00303593" w14:paraId="06DE1487" w14:textId="77777777" w:rsidTr="00D61152">
        <w:tc>
          <w:tcPr>
            <w:cnfStyle w:val="001000000000" w:firstRow="0" w:lastRow="0" w:firstColumn="1" w:lastColumn="0" w:oddVBand="0" w:evenVBand="0" w:oddHBand="0" w:evenHBand="0" w:firstRowFirstColumn="0" w:firstRowLastColumn="0" w:lastRowFirstColumn="0" w:lastRowLastColumn="0"/>
            <w:tcW w:w="6334" w:type="dxa"/>
          </w:tcPr>
          <w:p w14:paraId="55273CE7"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 xml:space="preserve">Escribe el contexto escolar (nombre de la institución grado que atiende, número de alumnos)  </w:t>
            </w:r>
          </w:p>
        </w:tc>
        <w:tc>
          <w:tcPr>
            <w:tcW w:w="1173" w:type="dxa"/>
          </w:tcPr>
          <w:p w14:paraId="5D585417"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2%</w:t>
            </w:r>
          </w:p>
        </w:tc>
        <w:tc>
          <w:tcPr>
            <w:tcW w:w="841" w:type="dxa"/>
          </w:tcPr>
          <w:p w14:paraId="209EDEF5" w14:textId="77777777" w:rsidR="00303593" w:rsidRPr="00303593" w:rsidRDefault="00303593" w:rsidP="0030359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578" w:type="dxa"/>
          </w:tcPr>
          <w:p w14:paraId="09DC265D" w14:textId="77777777" w:rsidR="00303593" w:rsidRPr="00303593" w:rsidRDefault="00303593" w:rsidP="0030359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4252" w:type="dxa"/>
          </w:tcPr>
          <w:p w14:paraId="5DB86A97" w14:textId="77777777" w:rsidR="00303593" w:rsidRPr="00303593" w:rsidRDefault="00303593" w:rsidP="0030359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r>
      <w:tr w:rsidR="00303593" w:rsidRPr="00303593" w14:paraId="391206BF" w14:textId="77777777" w:rsidTr="00303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10C62137"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Registra inicio, desarrollo y cierre de la actividad aplicada.</w:t>
            </w:r>
          </w:p>
        </w:tc>
        <w:tc>
          <w:tcPr>
            <w:tcW w:w="1173" w:type="dxa"/>
          </w:tcPr>
          <w:p w14:paraId="1BF4E7DD"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25%</w:t>
            </w:r>
          </w:p>
        </w:tc>
        <w:tc>
          <w:tcPr>
            <w:tcW w:w="841" w:type="dxa"/>
          </w:tcPr>
          <w:p w14:paraId="1D6FDB8F" w14:textId="77777777" w:rsidR="00303593" w:rsidRPr="00303593" w:rsidRDefault="00303593" w:rsidP="0030359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578" w:type="dxa"/>
          </w:tcPr>
          <w:p w14:paraId="6746C15B" w14:textId="77777777" w:rsidR="00303593" w:rsidRPr="00303593" w:rsidRDefault="00303593" w:rsidP="0030359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4252" w:type="dxa"/>
          </w:tcPr>
          <w:p w14:paraId="2074BA0B" w14:textId="77777777" w:rsidR="00303593" w:rsidRPr="00303593" w:rsidRDefault="00303593" w:rsidP="0030359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r>
      <w:tr w:rsidR="00303593" w:rsidRPr="00303593" w14:paraId="67DCB557" w14:textId="77777777" w:rsidTr="00D61152">
        <w:tc>
          <w:tcPr>
            <w:cnfStyle w:val="001000000000" w:firstRow="0" w:lastRow="0" w:firstColumn="1" w:lastColumn="0" w:oddVBand="0" w:evenVBand="0" w:oddHBand="0" w:evenHBand="0" w:firstRowFirstColumn="0" w:firstRowLastColumn="0" w:lastRowFirstColumn="0" w:lastRowLastColumn="0"/>
            <w:tcW w:w="6334" w:type="dxa"/>
          </w:tcPr>
          <w:p w14:paraId="0399A38F"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 xml:space="preserve">Describe su intervención pedagógica (instrucciones claras, modulación de la </w:t>
            </w:r>
            <w:proofErr w:type="gramStart"/>
            <w:r w:rsidRPr="00303593">
              <w:rPr>
                <w:rFonts w:ascii="Verdana" w:eastAsia="Times New Roman" w:hAnsi="Verdana" w:cs="Times New Roman"/>
                <w:color w:val="000000"/>
                <w:kern w:val="2"/>
                <w:lang w:eastAsia="es-MX"/>
                <w14:ligatures w14:val="standardContextual"/>
              </w:rPr>
              <w:t>voz ,materiales</w:t>
            </w:r>
            <w:proofErr w:type="gramEnd"/>
            <w:r w:rsidRPr="00303593">
              <w:rPr>
                <w:rFonts w:ascii="Verdana" w:eastAsia="Times New Roman" w:hAnsi="Verdana" w:cs="Times New Roman"/>
                <w:color w:val="000000"/>
                <w:kern w:val="2"/>
                <w:lang w:eastAsia="es-MX"/>
                <w14:ligatures w14:val="standardContextual"/>
              </w:rPr>
              <w:t xml:space="preserve"> etc.)</w:t>
            </w:r>
          </w:p>
        </w:tc>
        <w:tc>
          <w:tcPr>
            <w:tcW w:w="1173" w:type="dxa"/>
          </w:tcPr>
          <w:p w14:paraId="38245414"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p w14:paraId="64BA66C5"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25%</w:t>
            </w:r>
          </w:p>
        </w:tc>
        <w:tc>
          <w:tcPr>
            <w:tcW w:w="841" w:type="dxa"/>
          </w:tcPr>
          <w:p w14:paraId="5E0575CC" w14:textId="77777777" w:rsidR="00303593" w:rsidRPr="00303593" w:rsidRDefault="00303593" w:rsidP="0030359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578" w:type="dxa"/>
          </w:tcPr>
          <w:p w14:paraId="1284F1F9" w14:textId="77777777" w:rsidR="00303593" w:rsidRPr="00303593" w:rsidRDefault="00303593" w:rsidP="0030359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4252" w:type="dxa"/>
          </w:tcPr>
          <w:p w14:paraId="11438F4A" w14:textId="77777777" w:rsidR="00303593" w:rsidRPr="00303593" w:rsidRDefault="00303593" w:rsidP="0030359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r>
      <w:tr w:rsidR="00303593" w:rsidRPr="00303593" w14:paraId="07F0B321" w14:textId="77777777" w:rsidTr="00303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1925B1EF"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Expone el espacio donde se realizó la actividad</w:t>
            </w:r>
          </w:p>
          <w:p w14:paraId="5627E3CE"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p>
        </w:tc>
        <w:tc>
          <w:tcPr>
            <w:tcW w:w="1173" w:type="dxa"/>
          </w:tcPr>
          <w:p w14:paraId="535B48B3"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3%</w:t>
            </w:r>
          </w:p>
        </w:tc>
        <w:tc>
          <w:tcPr>
            <w:tcW w:w="841" w:type="dxa"/>
          </w:tcPr>
          <w:p w14:paraId="7000E652" w14:textId="77777777" w:rsidR="00303593" w:rsidRPr="00303593" w:rsidRDefault="00303593" w:rsidP="0030359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578" w:type="dxa"/>
          </w:tcPr>
          <w:p w14:paraId="6D90DC2F" w14:textId="77777777" w:rsidR="00303593" w:rsidRPr="00303593" w:rsidRDefault="00303593" w:rsidP="0030359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4252" w:type="dxa"/>
          </w:tcPr>
          <w:p w14:paraId="695BF5C7" w14:textId="77777777" w:rsidR="00303593" w:rsidRPr="00303593" w:rsidRDefault="00303593" w:rsidP="0030359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r>
      <w:tr w:rsidR="00303593" w:rsidRPr="00303593" w14:paraId="3E01E90B" w14:textId="77777777" w:rsidTr="00D61152">
        <w:tc>
          <w:tcPr>
            <w:cnfStyle w:val="001000000000" w:firstRow="0" w:lastRow="0" w:firstColumn="1" w:lastColumn="0" w:oddVBand="0" w:evenVBand="0" w:oddHBand="0" w:evenHBand="0" w:firstRowFirstColumn="0" w:firstRowLastColumn="0" w:lastRowFirstColumn="0" w:lastRowLastColumn="0"/>
            <w:tcW w:w="6334" w:type="dxa"/>
          </w:tcPr>
          <w:p w14:paraId="3814B8AE"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Registra el tiempo empleado en la actividad</w:t>
            </w:r>
          </w:p>
          <w:p w14:paraId="0DFDADD3"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p>
        </w:tc>
        <w:tc>
          <w:tcPr>
            <w:tcW w:w="1173" w:type="dxa"/>
          </w:tcPr>
          <w:p w14:paraId="58023D7C"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3%</w:t>
            </w:r>
          </w:p>
        </w:tc>
        <w:tc>
          <w:tcPr>
            <w:tcW w:w="841" w:type="dxa"/>
          </w:tcPr>
          <w:p w14:paraId="68FDA2F9" w14:textId="77777777" w:rsidR="00303593" w:rsidRPr="00303593" w:rsidRDefault="00303593" w:rsidP="0030359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578" w:type="dxa"/>
          </w:tcPr>
          <w:p w14:paraId="65621DFF" w14:textId="77777777" w:rsidR="00303593" w:rsidRPr="00303593" w:rsidRDefault="00303593" w:rsidP="0030359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4252" w:type="dxa"/>
          </w:tcPr>
          <w:p w14:paraId="00259CED" w14:textId="77777777" w:rsidR="00303593" w:rsidRPr="00303593" w:rsidRDefault="00303593" w:rsidP="0030359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r>
      <w:tr w:rsidR="00303593" w:rsidRPr="00303593" w14:paraId="0DFCB2E4" w14:textId="77777777" w:rsidTr="00303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6A5626A2"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Menciona el tipo de   organización (individual, pares o grupal)</w:t>
            </w:r>
          </w:p>
        </w:tc>
        <w:tc>
          <w:tcPr>
            <w:tcW w:w="1173" w:type="dxa"/>
          </w:tcPr>
          <w:p w14:paraId="061502B3"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p w14:paraId="6F154B71"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3%</w:t>
            </w:r>
          </w:p>
        </w:tc>
        <w:tc>
          <w:tcPr>
            <w:tcW w:w="841" w:type="dxa"/>
          </w:tcPr>
          <w:p w14:paraId="1EFC13A8" w14:textId="77777777" w:rsidR="00303593" w:rsidRPr="00303593" w:rsidRDefault="00303593" w:rsidP="0030359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578" w:type="dxa"/>
          </w:tcPr>
          <w:p w14:paraId="478AD332" w14:textId="77777777" w:rsidR="00303593" w:rsidRPr="00303593" w:rsidRDefault="00303593" w:rsidP="0030359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4252" w:type="dxa"/>
          </w:tcPr>
          <w:p w14:paraId="33D503BA" w14:textId="77777777" w:rsidR="00303593" w:rsidRPr="00303593" w:rsidRDefault="00303593" w:rsidP="0030359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r>
      <w:tr w:rsidR="00303593" w:rsidRPr="00303593" w14:paraId="4A29BB65" w14:textId="77777777" w:rsidTr="00D61152">
        <w:tc>
          <w:tcPr>
            <w:cnfStyle w:val="001000000000" w:firstRow="0" w:lastRow="0" w:firstColumn="1" w:lastColumn="0" w:oddVBand="0" w:evenVBand="0" w:oddHBand="0" w:evenHBand="0" w:firstRowFirstColumn="0" w:firstRowLastColumn="0" w:lastRowFirstColumn="0" w:lastRowLastColumn="0"/>
            <w:tcW w:w="13178" w:type="dxa"/>
            <w:gridSpan w:val="5"/>
          </w:tcPr>
          <w:p w14:paraId="326790C6" w14:textId="77777777" w:rsidR="00303593" w:rsidRPr="00303593" w:rsidRDefault="00303593" w:rsidP="00303593">
            <w:pPr>
              <w:spacing w:before="100" w:beforeAutospacing="1" w:after="100" w:afterAutospacing="1"/>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 xml:space="preserve"> ANEXOS    20%</w:t>
            </w:r>
          </w:p>
        </w:tc>
      </w:tr>
      <w:tr w:rsidR="00303593" w:rsidRPr="00303593" w14:paraId="3669C244" w14:textId="77777777" w:rsidTr="00303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3E06E5C3"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lastRenderedPageBreak/>
              <w:t>Incluye foto de la portada de su animalario</w:t>
            </w:r>
          </w:p>
        </w:tc>
        <w:tc>
          <w:tcPr>
            <w:tcW w:w="1173" w:type="dxa"/>
          </w:tcPr>
          <w:p w14:paraId="29A93C0A"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3%</w:t>
            </w:r>
          </w:p>
        </w:tc>
        <w:tc>
          <w:tcPr>
            <w:tcW w:w="841" w:type="dxa"/>
          </w:tcPr>
          <w:p w14:paraId="5C710913"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578" w:type="dxa"/>
          </w:tcPr>
          <w:p w14:paraId="7775F5A4"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4252" w:type="dxa"/>
          </w:tcPr>
          <w:p w14:paraId="035D8952"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r>
      <w:tr w:rsidR="00303593" w:rsidRPr="00303593" w14:paraId="799018FB" w14:textId="77777777" w:rsidTr="00D61152">
        <w:tc>
          <w:tcPr>
            <w:cnfStyle w:val="001000000000" w:firstRow="0" w:lastRow="0" w:firstColumn="1" w:lastColumn="0" w:oddVBand="0" w:evenVBand="0" w:oddHBand="0" w:evenHBand="0" w:firstRowFirstColumn="0" w:firstRowLastColumn="0" w:lastRowFirstColumn="0" w:lastRowLastColumn="0"/>
            <w:tcW w:w="6334" w:type="dxa"/>
          </w:tcPr>
          <w:p w14:paraId="124E7C61"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Presenta una foto de un animal completo (nombre dividido en sílabas)</w:t>
            </w:r>
          </w:p>
        </w:tc>
        <w:tc>
          <w:tcPr>
            <w:tcW w:w="1173" w:type="dxa"/>
          </w:tcPr>
          <w:p w14:paraId="68064843"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p w14:paraId="540F26ED"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3%</w:t>
            </w:r>
          </w:p>
        </w:tc>
        <w:tc>
          <w:tcPr>
            <w:tcW w:w="841" w:type="dxa"/>
          </w:tcPr>
          <w:p w14:paraId="64554436"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578" w:type="dxa"/>
          </w:tcPr>
          <w:p w14:paraId="3626BDF5"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4252" w:type="dxa"/>
          </w:tcPr>
          <w:p w14:paraId="075240E4"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r>
      <w:tr w:rsidR="00303593" w:rsidRPr="00303593" w14:paraId="682A092B" w14:textId="77777777" w:rsidTr="00303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281B5131"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Expone imagen de un animal fantástico</w:t>
            </w:r>
          </w:p>
        </w:tc>
        <w:tc>
          <w:tcPr>
            <w:tcW w:w="1173" w:type="dxa"/>
          </w:tcPr>
          <w:p w14:paraId="3B068FF4"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p w14:paraId="05CD649A"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3%</w:t>
            </w:r>
          </w:p>
        </w:tc>
        <w:tc>
          <w:tcPr>
            <w:tcW w:w="841" w:type="dxa"/>
          </w:tcPr>
          <w:p w14:paraId="33991D12"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578" w:type="dxa"/>
          </w:tcPr>
          <w:p w14:paraId="13FD0D10"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4252" w:type="dxa"/>
          </w:tcPr>
          <w:p w14:paraId="6DEAEA43"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r>
      <w:tr w:rsidR="00303593" w:rsidRPr="00303593" w14:paraId="2C2A3494" w14:textId="77777777" w:rsidTr="00D61152">
        <w:tc>
          <w:tcPr>
            <w:cnfStyle w:val="001000000000" w:firstRow="0" w:lastRow="0" w:firstColumn="1" w:lastColumn="0" w:oddVBand="0" w:evenVBand="0" w:oddHBand="0" w:evenHBand="0" w:firstRowFirstColumn="0" w:firstRowLastColumn="0" w:lastRowFirstColumn="0" w:lastRowLastColumn="0"/>
            <w:tcW w:w="6334" w:type="dxa"/>
          </w:tcPr>
          <w:p w14:paraId="2FAEA824"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Anexa foto con la explicación de la actividad del animalario</w:t>
            </w:r>
          </w:p>
        </w:tc>
        <w:tc>
          <w:tcPr>
            <w:tcW w:w="1173" w:type="dxa"/>
          </w:tcPr>
          <w:p w14:paraId="5A7527AC"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p w14:paraId="5B7FCCF8"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3%</w:t>
            </w:r>
          </w:p>
        </w:tc>
        <w:tc>
          <w:tcPr>
            <w:tcW w:w="841" w:type="dxa"/>
          </w:tcPr>
          <w:p w14:paraId="50E73DFA"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578" w:type="dxa"/>
          </w:tcPr>
          <w:p w14:paraId="524191A3"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4252" w:type="dxa"/>
          </w:tcPr>
          <w:p w14:paraId="387CF0AF"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r>
      <w:tr w:rsidR="00303593" w:rsidRPr="00303593" w14:paraId="2515AC54" w14:textId="77777777" w:rsidTr="00303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6A2FE4C9"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Presenta fotografía de los padres trabajando con la actividad del animalario</w:t>
            </w:r>
          </w:p>
        </w:tc>
        <w:tc>
          <w:tcPr>
            <w:tcW w:w="1173" w:type="dxa"/>
          </w:tcPr>
          <w:p w14:paraId="4A68D6C0"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p w14:paraId="33035486"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4%</w:t>
            </w:r>
          </w:p>
        </w:tc>
        <w:tc>
          <w:tcPr>
            <w:tcW w:w="841" w:type="dxa"/>
          </w:tcPr>
          <w:p w14:paraId="21CE6B2E"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578" w:type="dxa"/>
          </w:tcPr>
          <w:p w14:paraId="06F276AA"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4252" w:type="dxa"/>
          </w:tcPr>
          <w:p w14:paraId="1EBF1F04"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r>
      <w:tr w:rsidR="00303593" w:rsidRPr="00303593" w14:paraId="41546FC9" w14:textId="77777777" w:rsidTr="00D61152">
        <w:tc>
          <w:tcPr>
            <w:cnfStyle w:val="001000000000" w:firstRow="0" w:lastRow="0" w:firstColumn="1" w:lastColumn="0" w:oddVBand="0" w:evenVBand="0" w:oddHBand="0" w:evenHBand="0" w:firstRowFirstColumn="0" w:firstRowLastColumn="0" w:lastRowFirstColumn="0" w:lastRowLastColumn="0"/>
            <w:tcW w:w="6334" w:type="dxa"/>
          </w:tcPr>
          <w:p w14:paraId="4B80DE1E"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Exhibe foto del producto del trabajo literario elaborado por los padres</w:t>
            </w:r>
          </w:p>
        </w:tc>
        <w:tc>
          <w:tcPr>
            <w:tcW w:w="1173" w:type="dxa"/>
          </w:tcPr>
          <w:p w14:paraId="29D6094E"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p w14:paraId="132FB81A"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4%</w:t>
            </w:r>
          </w:p>
        </w:tc>
        <w:tc>
          <w:tcPr>
            <w:tcW w:w="841" w:type="dxa"/>
          </w:tcPr>
          <w:p w14:paraId="28B66ADB"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578" w:type="dxa"/>
          </w:tcPr>
          <w:p w14:paraId="792E09E1"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4252" w:type="dxa"/>
          </w:tcPr>
          <w:p w14:paraId="763DF106"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r>
      <w:tr w:rsidR="00303593" w:rsidRPr="00303593" w14:paraId="4D3F83F0" w14:textId="77777777" w:rsidTr="00303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14:paraId="5F514E8E" w14:textId="77777777" w:rsidR="00303593" w:rsidRPr="00303593" w:rsidRDefault="00303593" w:rsidP="00303593">
            <w:pPr>
              <w:spacing w:before="100" w:beforeAutospacing="1" w:after="100" w:afterAutospacing="1"/>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REQUISITOS DEL TRABAJO  17%</w:t>
            </w:r>
          </w:p>
        </w:tc>
      </w:tr>
      <w:tr w:rsidR="00303593" w:rsidRPr="00303593" w14:paraId="272A66F1" w14:textId="77777777" w:rsidTr="00D61152">
        <w:tc>
          <w:tcPr>
            <w:cnfStyle w:val="001000000000" w:firstRow="0" w:lastRow="0" w:firstColumn="1" w:lastColumn="0" w:oddVBand="0" w:evenVBand="0" w:oddHBand="0" w:evenHBand="0" w:firstRowFirstColumn="0" w:firstRowLastColumn="0" w:lastRowFirstColumn="0" w:lastRowLastColumn="0"/>
            <w:tcW w:w="6334" w:type="dxa"/>
          </w:tcPr>
          <w:p w14:paraId="18B56CAD"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 xml:space="preserve">Elabora el análisis de la actividad en dos cuartillas </w:t>
            </w:r>
          </w:p>
        </w:tc>
        <w:tc>
          <w:tcPr>
            <w:tcW w:w="1173" w:type="dxa"/>
          </w:tcPr>
          <w:p w14:paraId="0316DE33"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2%</w:t>
            </w:r>
          </w:p>
          <w:p w14:paraId="1F570A98"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841" w:type="dxa"/>
          </w:tcPr>
          <w:p w14:paraId="693E284F"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578" w:type="dxa"/>
          </w:tcPr>
          <w:p w14:paraId="109D4D4C"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4252" w:type="dxa"/>
          </w:tcPr>
          <w:p w14:paraId="7DAB13FA"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r>
      <w:tr w:rsidR="00303593" w:rsidRPr="00303593" w14:paraId="53EAEF06" w14:textId="77777777" w:rsidTr="00303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20BBEE9D"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 xml:space="preserve">Claridad de ideas </w:t>
            </w:r>
          </w:p>
        </w:tc>
        <w:tc>
          <w:tcPr>
            <w:tcW w:w="1173" w:type="dxa"/>
          </w:tcPr>
          <w:p w14:paraId="64BDC650"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5%</w:t>
            </w:r>
          </w:p>
        </w:tc>
        <w:tc>
          <w:tcPr>
            <w:tcW w:w="841" w:type="dxa"/>
          </w:tcPr>
          <w:p w14:paraId="5F6DDDA0"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578" w:type="dxa"/>
          </w:tcPr>
          <w:p w14:paraId="14DC38EA"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4252" w:type="dxa"/>
          </w:tcPr>
          <w:p w14:paraId="5F80312A"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r>
      <w:tr w:rsidR="00303593" w:rsidRPr="00303593" w14:paraId="3F23365B" w14:textId="77777777" w:rsidTr="00D61152">
        <w:tc>
          <w:tcPr>
            <w:cnfStyle w:val="001000000000" w:firstRow="0" w:lastRow="0" w:firstColumn="1" w:lastColumn="0" w:oddVBand="0" w:evenVBand="0" w:oddHBand="0" w:evenHBand="0" w:firstRowFirstColumn="0" w:firstRowLastColumn="0" w:lastRowFirstColumn="0" w:lastRowLastColumn="0"/>
            <w:tcW w:w="6334" w:type="dxa"/>
          </w:tcPr>
          <w:p w14:paraId="76E0A00E"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 xml:space="preserve">Tiene buena ortografía </w:t>
            </w:r>
          </w:p>
        </w:tc>
        <w:tc>
          <w:tcPr>
            <w:tcW w:w="1173" w:type="dxa"/>
          </w:tcPr>
          <w:p w14:paraId="226921FD"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2%</w:t>
            </w:r>
          </w:p>
        </w:tc>
        <w:tc>
          <w:tcPr>
            <w:tcW w:w="841" w:type="dxa"/>
          </w:tcPr>
          <w:p w14:paraId="3649A5C7"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578" w:type="dxa"/>
          </w:tcPr>
          <w:p w14:paraId="426985FB"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4252" w:type="dxa"/>
          </w:tcPr>
          <w:p w14:paraId="6545BAFC"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r>
      <w:tr w:rsidR="00303593" w:rsidRPr="00303593" w14:paraId="25BBE748" w14:textId="77777777" w:rsidTr="00303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44E90E9C"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 xml:space="preserve">Excelente acentuación </w:t>
            </w:r>
          </w:p>
        </w:tc>
        <w:tc>
          <w:tcPr>
            <w:tcW w:w="1173" w:type="dxa"/>
          </w:tcPr>
          <w:p w14:paraId="3BE25070"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3%</w:t>
            </w:r>
          </w:p>
        </w:tc>
        <w:tc>
          <w:tcPr>
            <w:tcW w:w="841" w:type="dxa"/>
          </w:tcPr>
          <w:p w14:paraId="7434A363"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578" w:type="dxa"/>
          </w:tcPr>
          <w:p w14:paraId="226D10D7"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4252" w:type="dxa"/>
          </w:tcPr>
          <w:p w14:paraId="4D2BD5F5" w14:textId="77777777" w:rsidR="00303593" w:rsidRPr="00303593" w:rsidRDefault="00303593" w:rsidP="003035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r>
      <w:tr w:rsidR="00303593" w:rsidRPr="00303593" w14:paraId="1E5A6DF8" w14:textId="77777777" w:rsidTr="00D61152">
        <w:tc>
          <w:tcPr>
            <w:cnfStyle w:val="001000000000" w:firstRow="0" w:lastRow="0" w:firstColumn="1" w:lastColumn="0" w:oddVBand="0" w:evenVBand="0" w:oddHBand="0" w:evenHBand="0" w:firstRowFirstColumn="0" w:firstRowLastColumn="0" w:lastRowFirstColumn="0" w:lastRowLastColumn="0"/>
            <w:tcW w:w="6334" w:type="dxa"/>
          </w:tcPr>
          <w:p w14:paraId="34A46F60"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Texto elaborado como narrativa</w:t>
            </w:r>
          </w:p>
        </w:tc>
        <w:tc>
          <w:tcPr>
            <w:tcW w:w="1173" w:type="dxa"/>
          </w:tcPr>
          <w:p w14:paraId="235194E3"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p w14:paraId="0BC9883B"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5%</w:t>
            </w:r>
          </w:p>
        </w:tc>
        <w:tc>
          <w:tcPr>
            <w:tcW w:w="841" w:type="dxa"/>
          </w:tcPr>
          <w:p w14:paraId="4D7C0903"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578" w:type="dxa"/>
          </w:tcPr>
          <w:p w14:paraId="2A72A02B"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c>
          <w:tcPr>
            <w:tcW w:w="4252" w:type="dxa"/>
          </w:tcPr>
          <w:p w14:paraId="0A775091" w14:textId="77777777" w:rsidR="00303593" w:rsidRPr="00303593" w:rsidRDefault="00303593" w:rsidP="003035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kern w:val="2"/>
                <w:lang w:eastAsia="es-MX"/>
                <w14:ligatures w14:val="standardContextual"/>
              </w:rPr>
            </w:pPr>
          </w:p>
        </w:tc>
      </w:tr>
      <w:tr w:rsidR="00303593" w:rsidRPr="00303593" w14:paraId="39A145D6" w14:textId="77777777" w:rsidTr="00303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14:paraId="0E398BC7"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r w:rsidRPr="00303593">
              <w:rPr>
                <w:rFonts w:ascii="Verdana" w:eastAsia="Times New Roman" w:hAnsi="Verdana" w:cs="Times New Roman"/>
                <w:color w:val="000000"/>
                <w:kern w:val="2"/>
                <w:lang w:eastAsia="es-MX"/>
                <w14:ligatures w14:val="standardContextual"/>
              </w:rPr>
              <w:t>Nota: Organizar el texto de 3 a 4 párrafos por cuartilla en letra Arial 12</w:t>
            </w:r>
          </w:p>
          <w:p w14:paraId="50B40C1C"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p>
          <w:p w14:paraId="26417E91" w14:textId="77777777" w:rsidR="00303593" w:rsidRPr="00303593" w:rsidRDefault="00303593" w:rsidP="00303593">
            <w:pPr>
              <w:spacing w:before="100" w:beforeAutospacing="1" w:after="100" w:afterAutospacing="1"/>
              <w:jc w:val="both"/>
              <w:rPr>
                <w:rFonts w:ascii="Verdana" w:eastAsia="Times New Roman" w:hAnsi="Verdana" w:cs="Times New Roman"/>
                <w:color w:val="000000"/>
                <w:kern w:val="2"/>
                <w:lang w:eastAsia="es-MX"/>
                <w14:ligatures w14:val="standardContextual"/>
              </w:rPr>
            </w:pPr>
          </w:p>
        </w:tc>
      </w:tr>
    </w:tbl>
    <w:p w14:paraId="171434D3" w14:textId="77777777" w:rsidR="007F2452" w:rsidRDefault="007F2452" w:rsidP="000F3461">
      <w:pPr>
        <w:spacing w:before="240" w:after="240" w:line="360" w:lineRule="auto"/>
        <w:rPr>
          <w:rFonts w:ascii="Arial" w:eastAsia="Times New Roman" w:hAnsi="Arial" w:cs="Arial"/>
          <w:b/>
          <w:bCs/>
          <w:color w:val="000000"/>
          <w:sz w:val="24"/>
          <w:szCs w:val="24"/>
          <w:lang w:eastAsia="es-MX"/>
        </w:rPr>
        <w:sectPr w:rsidR="007F2452" w:rsidSect="000F3461">
          <w:pgSz w:w="15840" w:h="12240" w:orient="landscape"/>
          <w:pgMar w:top="1701" w:right="1418" w:bottom="1701" w:left="1418" w:header="709" w:footer="709" w:gutter="0"/>
          <w:cols w:space="708"/>
          <w:docGrid w:linePitch="360"/>
        </w:sectPr>
      </w:pPr>
    </w:p>
    <w:p w14:paraId="31D2DF88" w14:textId="3AF6547E" w:rsidR="00303593" w:rsidRDefault="007F2452" w:rsidP="000F3461">
      <w:pPr>
        <w:spacing w:before="240" w:after="240" w:line="36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lastRenderedPageBreak/>
        <w:t>Nota reflexiva</w:t>
      </w:r>
    </w:p>
    <w:p w14:paraId="4EE3BA9D" w14:textId="6738D7E3" w:rsidR="007F2452" w:rsidRDefault="007F2452" w:rsidP="007F2452">
      <w:pPr>
        <w:spacing w:before="240" w:after="240" w:line="360" w:lineRule="auto"/>
        <w:ind w:firstLine="708"/>
        <w:rPr>
          <w:rFonts w:ascii="Arial" w:eastAsia="Times New Roman" w:hAnsi="Arial" w:cs="Arial"/>
          <w:color w:val="000000"/>
          <w:sz w:val="24"/>
          <w:szCs w:val="24"/>
          <w:lang w:eastAsia="es-MX"/>
        </w:rPr>
      </w:pPr>
      <w:r w:rsidRPr="007F2452">
        <w:rPr>
          <w:rFonts w:ascii="Arial" w:eastAsia="Times New Roman" w:hAnsi="Arial" w:cs="Arial"/>
          <w:color w:val="000000"/>
          <w:sz w:val="24"/>
          <w:szCs w:val="24"/>
          <w:lang w:eastAsia="es-MX"/>
        </w:rPr>
        <w:t xml:space="preserve">La aplicación y el uso de actividades o materiales a los cuales los alumnos no están muy </w:t>
      </w:r>
      <w:proofErr w:type="gramStart"/>
      <w:r w:rsidRPr="007F2452">
        <w:rPr>
          <w:rFonts w:ascii="Arial" w:eastAsia="Times New Roman" w:hAnsi="Arial" w:cs="Arial"/>
          <w:color w:val="000000"/>
          <w:sz w:val="24"/>
          <w:szCs w:val="24"/>
          <w:lang w:eastAsia="es-MX"/>
        </w:rPr>
        <w:t>familiarizados,</w:t>
      </w:r>
      <w:proofErr w:type="gramEnd"/>
      <w:r w:rsidRPr="007F2452">
        <w:rPr>
          <w:rFonts w:ascii="Arial" w:eastAsia="Times New Roman" w:hAnsi="Arial" w:cs="Arial"/>
          <w:color w:val="000000"/>
          <w:sz w:val="24"/>
          <w:szCs w:val="24"/>
          <w:lang w:eastAsia="es-MX"/>
        </w:rPr>
        <w:t xml:space="preserve"> siempre genera un conflicto inicial para reconocer de </w:t>
      </w:r>
      <w:proofErr w:type="spellStart"/>
      <w:r w:rsidRPr="007F2452">
        <w:rPr>
          <w:rFonts w:ascii="Arial" w:eastAsia="Times New Roman" w:hAnsi="Arial" w:cs="Arial"/>
          <w:color w:val="000000"/>
          <w:sz w:val="24"/>
          <w:szCs w:val="24"/>
          <w:lang w:eastAsia="es-MX"/>
        </w:rPr>
        <w:t>que</w:t>
      </w:r>
      <w:proofErr w:type="spellEnd"/>
      <w:r w:rsidRPr="007F2452">
        <w:rPr>
          <w:rFonts w:ascii="Arial" w:eastAsia="Times New Roman" w:hAnsi="Arial" w:cs="Arial"/>
          <w:color w:val="000000"/>
          <w:sz w:val="24"/>
          <w:szCs w:val="24"/>
          <w:lang w:eastAsia="es-MX"/>
        </w:rPr>
        <w:t xml:space="preserve"> manera se puede trabajar con ellos, sin embargo, la misma novedad o innovación es lo que capta su atención para poder trabajar de manera satisfactoria con ellos. La implementación de este tipo de actividades acerca a los alumnos experiencias a las cuales no se enfrentan con frecuencia y que dejan un aprendizaje significativo que impacta en la forma de relacionarse con las historias, aprendiendo que ellos también pueden ser parte de la parte creativa de formar un cuento corto.</w:t>
      </w:r>
      <w:r>
        <w:rPr>
          <w:rFonts w:ascii="Arial" w:eastAsia="Times New Roman" w:hAnsi="Arial" w:cs="Arial"/>
          <w:color w:val="000000"/>
          <w:sz w:val="24"/>
          <w:szCs w:val="24"/>
          <w:lang w:eastAsia="es-MX"/>
        </w:rPr>
        <w:t xml:space="preserve"> </w:t>
      </w:r>
    </w:p>
    <w:p w14:paraId="0ABF048C" w14:textId="650B8921" w:rsidR="007F2452" w:rsidRPr="007F2452" w:rsidRDefault="007F2452" w:rsidP="007F2452">
      <w:pPr>
        <w:spacing w:before="240" w:after="240" w:line="360" w:lineRule="auto"/>
        <w:ind w:firstLine="708"/>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En el caso específico de los alumnos de primer año, considero primordial acercarlos a la lectura, para que exista este hábito o la motivación de la lectura, ya sea para su disfrute a para su creación. Me gustaría seguir implementando este tipo de actividades y experimentar como sería trabajar con ello en grupos más grandes, para observar </w:t>
      </w:r>
      <w:proofErr w:type="spellStart"/>
      <w:r>
        <w:rPr>
          <w:rFonts w:ascii="Arial" w:eastAsia="Times New Roman" w:hAnsi="Arial" w:cs="Arial"/>
          <w:color w:val="000000"/>
          <w:sz w:val="24"/>
          <w:szCs w:val="24"/>
          <w:lang w:eastAsia="es-MX"/>
        </w:rPr>
        <w:t>como</w:t>
      </w:r>
      <w:proofErr w:type="spellEnd"/>
      <w:r>
        <w:rPr>
          <w:rFonts w:ascii="Arial" w:eastAsia="Times New Roman" w:hAnsi="Arial" w:cs="Arial"/>
          <w:color w:val="000000"/>
          <w:sz w:val="24"/>
          <w:szCs w:val="24"/>
          <w:lang w:eastAsia="es-MX"/>
        </w:rPr>
        <w:t xml:space="preserve"> los procesos de maduración interfieren en los procesos creativos.</w:t>
      </w:r>
    </w:p>
    <w:sectPr w:rsidR="007F2452" w:rsidRPr="007F2452" w:rsidSect="007F245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852221" w14:textId="77777777" w:rsidR="00CC4A62" w:rsidRDefault="00CC4A62" w:rsidP="007A7F60">
      <w:pPr>
        <w:spacing w:after="0" w:line="240" w:lineRule="auto"/>
      </w:pPr>
      <w:r>
        <w:separator/>
      </w:r>
    </w:p>
  </w:endnote>
  <w:endnote w:type="continuationSeparator" w:id="0">
    <w:p w14:paraId="3CC07AB3" w14:textId="77777777" w:rsidR="00CC4A62" w:rsidRDefault="00CC4A62" w:rsidP="007A7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9B8514" w14:textId="77777777" w:rsidR="00CC4A62" w:rsidRDefault="00CC4A62" w:rsidP="007A7F60">
      <w:pPr>
        <w:spacing w:after="0" w:line="240" w:lineRule="auto"/>
      </w:pPr>
      <w:r>
        <w:separator/>
      </w:r>
    </w:p>
  </w:footnote>
  <w:footnote w:type="continuationSeparator" w:id="0">
    <w:p w14:paraId="32C4E36B" w14:textId="77777777" w:rsidR="00CC4A62" w:rsidRDefault="00CC4A62" w:rsidP="007A7F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C32540"/>
    <w:multiLevelType w:val="hybridMultilevel"/>
    <w:tmpl w:val="34BEB9EE"/>
    <w:lvl w:ilvl="0" w:tplc="B47EDCDA">
      <w:start w:val="1"/>
      <w:numFmt w:val="decimal"/>
      <w:lvlText w:val="%1."/>
      <w:lvlJc w:val="left"/>
      <w:pPr>
        <w:ind w:left="720" w:hanging="36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6A807D9"/>
    <w:multiLevelType w:val="hybridMultilevel"/>
    <w:tmpl w:val="5E64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23759653">
    <w:abstractNumId w:val="0"/>
  </w:num>
  <w:num w:numId="2" w16cid:durableId="1125780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33B"/>
    <w:rsid w:val="00094605"/>
    <w:rsid w:val="000F3461"/>
    <w:rsid w:val="001B2B19"/>
    <w:rsid w:val="001D57BF"/>
    <w:rsid w:val="001E57F2"/>
    <w:rsid w:val="001F1E8E"/>
    <w:rsid w:val="002463F1"/>
    <w:rsid w:val="00302548"/>
    <w:rsid w:val="00303593"/>
    <w:rsid w:val="0039747B"/>
    <w:rsid w:val="004434EB"/>
    <w:rsid w:val="005B0ADD"/>
    <w:rsid w:val="005B3DAE"/>
    <w:rsid w:val="005B457B"/>
    <w:rsid w:val="005D59CB"/>
    <w:rsid w:val="005E251B"/>
    <w:rsid w:val="006261B7"/>
    <w:rsid w:val="00704CE7"/>
    <w:rsid w:val="007249AA"/>
    <w:rsid w:val="007A7F60"/>
    <w:rsid w:val="007E5F8E"/>
    <w:rsid w:val="007F2452"/>
    <w:rsid w:val="009534B6"/>
    <w:rsid w:val="00A06960"/>
    <w:rsid w:val="00A30980"/>
    <w:rsid w:val="00AF1F02"/>
    <w:rsid w:val="00B404CB"/>
    <w:rsid w:val="00B5281C"/>
    <w:rsid w:val="00B86764"/>
    <w:rsid w:val="00BB033B"/>
    <w:rsid w:val="00C14D18"/>
    <w:rsid w:val="00C42482"/>
    <w:rsid w:val="00C66D75"/>
    <w:rsid w:val="00CC4A62"/>
    <w:rsid w:val="00CF6599"/>
    <w:rsid w:val="00DA2CF9"/>
    <w:rsid w:val="00DB004E"/>
    <w:rsid w:val="00E973F4"/>
    <w:rsid w:val="00EF0308"/>
    <w:rsid w:val="00F44F0B"/>
    <w:rsid w:val="00FD46EC"/>
    <w:rsid w:val="00FF4D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CDE8E"/>
  <w15:chartTrackingRefBased/>
  <w15:docId w15:val="{8FA062CB-6FB2-4036-84CE-FB3EE388F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261B7"/>
    <w:pPr>
      <w:ind w:left="720"/>
      <w:contextualSpacing/>
    </w:pPr>
  </w:style>
  <w:style w:type="paragraph" w:styleId="Encabezado">
    <w:name w:val="header"/>
    <w:basedOn w:val="Normal"/>
    <w:link w:val="EncabezadoCar"/>
    <w:uiPriority w:val="99"/>
    <w:unhideWhenUsed/>
    <w:rsid w:val="007A7F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7F60"/>
  </w:style>
  <w:style w:type="paragraph" w:styleId="Piedepgina">
    <w:name w:val="footer"/>
    <w:basedOn w:val="Normal"/>
    <w:link w:val="PiedepginaCar"/>
    <w:uiPriority w:val="99"/>
    <w:unhideWhenUsed/>
    <w:rsid w:val="007A7F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7F60"/>
  </w:style>
  <w:style w:type="table" w:styleId="Tablaconcuadrcula">
    <w:name w:val="Table Grid"/>
    <w:basedOn w:val="Tablanormal"/>
    <w:uiPriority w:val="39"/>
    <w:rsid w:val="005D5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F44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21">
    <w:name w:val="Tabla con cuadrícula 4 - Énfasis 21"/>
    <w:basedOn w:val="Tablanormal"/>
    <w:next w:val="Tablaconcuadrcula4-nfasis2"/>
    <w:uiPriority w:val="49"/>
    <w:rsid w:val="00303593"/>
    <w:pPr>
      <w:spacing w:after="0" w:line="240" w:lineRule="auto"/>
    </w:pPr>
    <w:tblPr>
      <w:tblStyleRowBandSize w:val="1"/>
      <w:tblStyleColBandSize w:val="1"/>
      <w:tblBorders>
        <w:top w:val="single" w:sz="4" w:space="0" w:color="F1A983"/>
        <w:left w:val="single" w:sz="4" w:space="0" w:color="F1A983"/>
        <w:bottom w:val="single" w:sz="4" w:space="0" w:color="F1A983"/>
        <w:right w:val="single" w:sz="4" w:space="0" w:color="F1A983"/>
        <w:insideH w:val="single" w:sz="4" w:space="0" w:color="F1A983"/>
        <w:insideV w:val="single" w:sz="4" w:space="0" w:color="F1A983"/>
      </w:tblBorders>
    </w:tblPr>
    <w:tblStylePr w:type="firstRow">
      <w:rPr>
        <w:b/>
        <w:bCs/>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bCs/>
      </w:rPr>
      <w:tblPr/>
      <w:tcPr>
        <w:tcBorders>
          <w:top w:val="double" w:sz="4" w:space="0" w:color="E97132"/>
        </w:tcBorders>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styleId="Tablaconcuadrcula4-nfasis2">
    <w:name w:val="Grid Table 4 Accent 2"/>
    <w:basedOn w:val="Tablanormal"/>
    <w:uiPriority w:val="49"/>
    <w:rsid w:val="0030359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1989037">
      <w:bodyDiv w:val="1"/>
      <w:marLeft w:val="0"/>
      <w:marRight w:val="0"/>
      <w:marTop w:val="0"/>
      <w:marBottom w:val="0"/>
      <w:divBdr>
        <w:top w:val="none" w:sz="0" w:space="0" w:color="auto"/>
        <w:left w:val="none" w:sz="0" w:space="0" w:color="auto"/>
        <w:bottom w:val="none" w:sz="0" w:space="0" w:color="auto"/>
        <w:right w:val="none" w:sz="0" w:space="0" w:color="auto"/>
      </w:divBdr>
    </w:div>
    <w:div w:id="1116871205">
      <w:bodyDiv w:val="1"/>
      <w:marLeft w:val="0"/>
      <w:marRight w:val="0"/>
      <w:marTop w:val="0"/>
      <w:marBottom w:val="0"/>
      <w:divBdr>
        <w:top w:val="none" w:sz="0" w:space="0" w:color="auto"/>
        <w:left w:val="none" w:sz="0" w:space="0" w:color="auto"/>
        <w:bottom w:val="none" w:sz="0" w:space="0" w:color="auto"/>
        <w:right w:val="none" w:sz="0" w:space="0" w:color="auto"/>
      </w:divBdr>
    </w:div>
    <w:div w:id="129224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177FE-5402-44EA-A8B7-5D8E54453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1088</Words>
  <Characters>6207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Ramirez</dc:creator>
  <cp:keywords/>
  <dc:description/>
  <cp:lastModifiedBy>Silvia Banda Servín</cp:lastModifiedBy>
  <cp:revision>2</cp:revision>
  <dcterms:created xsi:type="dcterms:W3CDTF">2024-06-24T05:07:00Z</dcterms:created>
  <dcterms:modified xsi:type="dcterms:W3CDTF">2024-06-24T05:07:00Z</dcterms:modified>
</cp:coreProperties>
</file>