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D1842" w14:textId="55E229C4" w:rsidR="007A0795" w:rsidRPr="00E03395" w:rsidRDefault="007A0795" w:rsidP="007A07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395">
        <w:rPr>
          <w:rFonts w:ascii="Arial" w:hAnsi="Arial" w:cs="Arial"/>
          <w:b/>
          <w:sz w:val="20"/>
          <w:szCs w:val="20"/>
        </w:rPr>
        <w:t>ESCUELA NORMAL DE EDUCACIÓN PREESCOLAR</w:t>
      </w:r>
    </w:p>
    <w:p w14:paraId="109868EE" w14:textId="77777777" w:rsidR="007A0795" w:rsidRDefault="007A0795" w:rsidP="007A07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Curso: </w:t>
      </w:r>
      <w:r w:rsidRPr="008E33CC">
        <w:rPr>
          <w:rFonts w:ascii="Arial" w:hAnsi="Arial" w:cs="Arial"/>
          <w:sz w:val="20"/>
          <w:szCs w:val="20"/>
        </w:rPr>
        <w:t>Estrategias para la exploración del mundo natural</w:t>
      </w:r>
    </w:p>
    <w:p w14:paraId="41FE3AD8" w14:textId="77777777" w:rsidR="007A0795" w:rsidRDefault="007A0795" w:rsidP="007A07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395">
        <w:rPr>
          <w:rFonts w:ascii="Arial" w:hAnsi="Arial" w:cs="Arial"/>
          <w:b/>
          <w:sz w:val="20"/>
          <w:szCs w:val="20"/>
        </w:rPr>
        <w:tab/>
        <w:t>Profra. Yixie Karelia Laguna Montañez.</w:t>
      </w:r>
    </w:p>
    <w:p w14:paraId="512435C7" w14:textId="77777777" w:rsidR="007A0795" w:rsidRPr="000137CB" w:rsidRDefault="007A0795" w:rsidP="007A07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5026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418"/>
        <w:gridCol w:w="709"/>
        <w:gridCol w:w="2126"/>
        <w:gridCol w:w="2126"/>
        <w:gridCol w:w="2126"/>
      </w:tblGrid>
      <w:tr w:rsidR="007A0795" w14:paraId="4AC2E1DC" w14:textId="77777777" w:rsidTr="00EB13A9">
        <w:trPr>
          <w:trHeight w:val="306"/>
        </w:trPr>
        <w:tc>
          <w:tcPr>
            <w:tcW w:w="15026" w:type="dxa"/>
            <w:gridSpan w:val="7"/>
          </w:tcPr>
          <w:p w14:paraId="752FEDCE" w14:textId="15FE5393" w:rsidR="007A0795" w:rsidRPr="00685F3F" w:rsidRDefault="0080454E" w:rsidP="00EB1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Rúbrica de</w:t>
            </w:r>
            <w:r w:rsidR="007A0795">
              <w:rPr>
                <w:rFonts w:ascii="Arial" w:hAnsi="Arial" w:cs="Arial"/>
                <w:b/>
                <w:sz w:val="20"/>
                <w:szCs w:val="20"/>
              </w:rPr>
              <w:t xml:space="preserve"> Línea del Tiempo</w:t>
            </w:r>
          </w:p>
        </w:tc>
      </w:tr>
      <w:tr w:rsidR="007A0795" w14:paraId="6AE01FD7" w14:textId="77777777" w:rsidTr="00EB13A9">
        <w:trPr>
          <w:trHeight w:val="465"/>
        </w:trPr>
        <w:tc>
          <w:tcPr>
            <w:tcW w:w="7939" w:type="dxa"/>
            <w:gridSpan w:val="3"/>
          </w:tcPr>
          <w:p w14:paraId="315F8FA9" w14:textId="77777777" w:rsidR="007A0795" w:rsidRPr="007A0795" w:rsidRDefault="007A0795" w:rsidP="007A07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795">
              <w:rPr>
                <w:rFonts w:ascii="Arial" w:hAnsi="Arial" w:cs="Arial"/>
                <w:b/>
                <w:sz w:val="18"/>
                <w:szCs w:val="18"/>
              </w:rPr>
              <w:t xml:space="preserve">Competencia Profesional: </w:t>
            </w:r>
            <w:r w:rsidRPr="007A0795">
              <w:rPr>
                <w:sz w:val="18"/>
                <w:szCs w:val="18"/>
              </w:rPr>
              <w:t>Integra recursos de la investigación educativa para enriquecer su práctica profesional, expresando su interés por el conocimiento, la ciencia y la mejora de la educación</w:t>
            </w:r>
          </w:p>
        </w:tc>
        <w:tc>
          <w:tcPr>
            <w:tcW w:w="7087" w:type="dxa"/>
            <w:gridSpan w:val="4"/>
          </w:tcPr>
          <w:p w14:paraId="3A171EF6" w14:textId="77777777" w:rsidR="007A0795" w:rsidRPr="007A0795" w:rsidRDefault="007A0795" w:rsidP="00EB13A9">
            <w:pPr>
              <w:jc w:val="both"/>
              <w:rPr>
                <w:b/>
                <w:sz w:val="18"/>
                <w:szCs w:val="18"/>
              </w:rPr>
            </w:pPr>
            <w:r w:rsidRPr="007A0795">
              <w:rPr>
                <w:b/>
                <w:sz w:val="18"/>
                <w:szCs w:val="18"/>
              </w:rPr>
              <w:t>Competencias de la unidad de aprendizaje</w:t>
            </w:r>
          </w:p>
          <w:p w14:paraId="240B91AB" w14:textId="77777777" w:rsidR="007A0795" w:rsidRPr="00E836E9" w:rsidRDefault="007A0795" w:rsidP="00EB13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795">
              <w:rPr>
                <w:sz w:val="18"/>
                <w:szCs w:val="18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</w:tc>
      </w:tr>
      <w:tr w:rsidR="007A0795" w14:paraId="0737AA91" w14:textId="77777777" w:rsidTr="00EB13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4395" w:type="dxa"/>
          </w:tcPr>
          <w:p w14:paraId="33326953" w14:textId="77777777" w:rsidR="007A0795" w:rsidRPr="00E836E9" w:rsidRDefault="007A0795" w:rsidP="00EB13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6E9">
              <w:rPr>
                <w:rFonts w:ascii="Arial" w:hAnsi="Arial" w:cs="Arial"/>
                <w:b/>
                <w:sz w:val="18"/>
                <w:szCs w:val="18"/>
              </w:rPr>
              <w:t>Referentes</w:t>
            </w:r>
          </w:p>
        </w:tc>
        <w:tc>
          <w:tcPr>
            <w:tcW w:w="2126" w:type="dxa"/>
          </w:tcPr>
          <w:p w14:paraId="2FFF767C" w14:textId="156F2E9E" w:rsidR="007A0795" w:rsidRPr="00E836E9" w:rsidRDefault="007A0795" w:rsidP="00EB13A9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 xml:space="preserve">     Pre </w:t>
            </w:r>
            <w:r w:rsidR="0080454E" w:rsidRPr="00E836E9">
              <w:rPr>
                <w:rFonts w:ascii="Arial" w:hAnsi="Arial" w:cs="Arial"/>
                <w:sz w:val="18"/>
                <w:szCs w:val="18"/>
              </w:rPr>
              <w:t>formal 6</w:t>
            </w:r>
          </w:p>
        </w:tc>
        <w:tc>
          <w:tcPr>
            <w:tcW w:w="2127" w:type="dxa"/>
            <w:gridSpan w:val="2"/>
          </w:tcPr>
          <w:p w14:paraId="76714B02" w14:textId="77777777" w:rsidR="007A0795" w:rsidRPr="00E836E9" w:rsidRDefault="007A0795" w:rsidP="00EB13A9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 xml:space="preserve"> Receptivo 7</w:t>
            </w:r>
          </w:p>
        </w:tc>
        <w:tc>
          <w:tcPr>
            <w:tcW w:w="2126" w:type="dxa"/>
          </w:tcPr>
          <w:p w14:paraId="7357955E" w14:textId="77777777" w:rsidR="007A0795" w:rsidRPr="00E836E9" w:rsidRDefault="007A0795" w:rsidP="00EB13A9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 xml:space="preserve">Resolutivo 8 </w:t>
            </w:r>
          </w:p>
        </w:tc>
        <w:tc>
          <w:tcPr>
            <w:tcW w:w="2126" w:type="dxa"/>
          </w:tcPr>
          <w:p w14:paraId="020A2AEB" w14:textId="1A2E124E" w:rsidR="007A0795" w:rsidRPr="00E836E9" w:rsidRDefault="0080454E" w:rsidP="00EB13A9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>Autónomo 9</w:t>
            </w:r>
          </w:p>
        </w:tc>
        <w:tc>
          <w:tcPr>
            <w:tcW w:w="2126" w:type="dxa"/>
          </w:tcPr>
          <w:p w14:paraId="5B1D1EE9" w14:textId="77777777" w:rsidR="007A0795" w:rsidRPr="00E836E9" w:rsidRDefault="007A0795" w:rsidP="00EB13A9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>Estratégico 10</w:t>
            </w:r>
          </w:p>
        </w:tc>
      </w:tr>
      <w:tr w:rsidR="007A0795" w14:paraId="356BCFA2" w14:textId="77777777" w:rsidTr="00EB13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4395" w:type="dxa"/>
            <w:vMerge w:val="restart"/>
          </w:tcPr>
          <w:p w14:paraId="7D971F97" w14:textId="77777777" w:rsidR="007A0795" w:rsidRPr="00861A7A" w:rsidRDefault="007A0795" w:rsidP="00EB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 xml:space="preserve">EVIDENCIA: </w:t>
            </w:r>
          </w:p>
          <w:p w14:paraId="29A3D66C" w14:textId="5C85F950" w:rsidR="007A0795" w:rsidRPr="00861A7A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 xml:space="preserve">Elaborar </w:t>
            </w:r>
            <w:r w:rsidR="0080454E" w:rsidRPr="00861A7A">
              <w:rPr>
                <w:rFonts w:ascii="Arial" w:hAnsi="Arial" w:cs="Arial"/>
                <w:sz w:val="18"/>
                <w:szCs w:val="18"/>
              </w:rPr>
              <w:t>una Línea</w:t>
            </w:r>
            <w:r w:rsidRPr="00861A7A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="0080454E" w:rsidRPr="00861A7A">
              <w:rPr>
                <w:rFonts w:ascii="Arial" w:hAnsi="Arial" w:cs="Arial"/>
                <w:sz w:val="18"/>
                <w:szCs w:val="18"/>
              </w:rPr>
              <w:t>tiempo identificando</w:t>
            </w:r>
            <w:r w:rsidRPr="00861A7A">
              <w:rPr>
                <w:rFonts w:ascii="Arial" w:hAnsi="Arial" w:cs="Arial"/>
                <w:sz w:val="18"/>
                <w:szCs w:val="18"/>
              </w:rPr>
              <w:t xml:space="preserve"> los</w:t>
            </w:r>
            <w:r w:rsidR="008075BD" w:rsidRPr="00861A7A">
              <w:rPr>
                <w:rFonts w:ascii="Arial" w:hAnsi="Arial" w:cs="Arial"/>
                <w:sz w:val="18"/>
                <w:szCs w:val="18"/>
              </w:rPr>
              <w:t xml:space="preserve"> autores de lo</w:t>
            </w:r>
            <w:r w:rsidRPr="00861A7A">
              <w:rPr>
                <w:rFonts w:ascii="Arial" w:hAnsi="Arial" w:cs="Arial"/>
                <w:sz w:val="18"/>
                <w:szCs w:val="18"/>
              </w:rPr>
              <w:t xml:space="preserve">s diferentes </w:t>
            </w:r>
            <w:r w:rsidR="008075BD" w:rsidRPr="00861A7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antecedentes históricos para la elaboración de </w:t>
            </w:r>
            <w:r w:rsidR="0080454E" w:rsidRPr="00861A7A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Proyectos vistos</w:t>
            </w:r>
            <w:r w:rsidR="008075BD" w:rsidRPr="00861A7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en </w:t>
            </w:r>
            <w:r w:rsidR="0080454E" w:rsidRPr="00861A7A">
              <w:rPr>
                <w:rFonts w:ascii="Arial" w:hAnsi="Arial" w:cs="Arial"/>
                <w:bCs/>
                <w:sz w:val="18"/>
                <w:szCs w:val="18"/>
                <w:lang w:val="es-ES"/>
              </w:rPr>
              <w:t>clase con</w:t>
            </w:r>
            <w:r w:rsidRPr="00861A7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un análisis </w:t>
            </w:r>
            <w:r w:rsidR="0080454E" w:rsidRPr="00861A7A">
              <w:rPr>
                <w:rFonts w:ascii="Arial" w:hAnsi="Arial" w:cs="Arial"/>
                <w:bCs/>
                <w:sz w:val="18"/>
                <w:szCs w:val="18"/>
                <w:lang w:val="es-ES"/>
              </w:rPr>
              <w:t>reflexivo y</w:t>
            </w:r>
            <w:r w:rsidRPr="00861A7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argumentando </w:t>
            </w:r>
            <w:r w:rsidR="008075BD" w:rsidRPr="00861A7A">
              <w:rPr>
                <w:rFonts w:ascii="Arial" w:hAnsi="Arial" w:cs="Arial"/>
                <w:sz w:val="18"/>
                <w:szCs w:val="18"/>
                <w:lang w:val="es-ES"/>
              </w:rPr>
              <w:t>la información.</w:t>
            </w:r>
          </w:p>
          <w:p w14:paraId="0D65BCBD" w14:textId="77777777" w:rsidR="007A0795" w:rsidRPr="00861A7A" w:rsidRDefault="007A0795" w:rsidP="00EB13A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61A7A">
              <w:rPr>
                <w:rFonts w:ascii="Arial" w:hAnsi="Arial" w:cs="Arial"/>
                <w:bCs/>
                <w:sz w:val="18"/>
                <w:szCs w:val="18"/>
              </w:rPr>
              <w:t>Portada</w:t>
            </w:r>
          </w:p>
          <w:p w14:paraId="1306476D" w14:textId="779CF2FC" w:rsidR="007A0795" w:rsidRPr="00861A7A" w:rsidRDefault="007A0795" w:rsidP="00EB13A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61A7A">
              <w:rPr>
                <w:rFonts w:ascii="Arial" w:hAnsi="Arial" w:cs="Arial"/>
                <w:bCs/>
                <w:sz w:val="18"/>
                <w:szCs w:val="18"/>
              </w:rPr>
              <w:t xml:space="preserve">Línea del tiempo </w:t>
            </w:r>
            <w:r w:rsidR="0080454E" w:rsidRPr="00861A7A">
              <w:rPr>
                <w:rFonts w:ascii="Arial" w:hAnsi="Arial" w:cs="Arial"/>
                <w:bCs/>
                <w:sz w:val="18"/>
                <w:szCs w:val="18"/>
              </w:rPr>
              <w:t>(3</w:t>
            </w:r>
            <w:r w:rsidR="008075BD" w:rsidRPr="00861A7A">
              <w:rPr>
                <w:rFonts w:ascii="Arial" w:hAnsi="Arial" w:cs="Arial"/>
                <w:bCs/>
                <w:sz w:val="18"/>
                <w:szCs w:val="18"/>
              </w:rPr>
              <w:t xml:space="preserve"> CUARTILLAS)</w:t>
            </w:r>
          </w:p>
          <w:p w14:paraId="72EECCE1" w14:textId="5A5F884B" w:rsidR="008075BD" w:rsidRPr="00861A7A" w:rsidRDefault="008075BD" w:rsidP="00EB13A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61A7A">
              <w:rPr>
                <w:rFonts w:ascii="Arial" w:hAnsi="Arial" w:cs="Arial"/>
                <w:bCs/>
                <w:sz w:val="18"/>
                <w:szCs w:val="18"/>
              </w:rPr>
              <w:t xml:space="preserve">Orientación del </w:t>
            </w:r>
            <w:r w:rsidR="0080454E" w:rsidRPr="00861A7A">
              <w:rPr>
                <w:rFonts w:ascii="Arial" w:hAnsi="Arial" w:cs="Arial"/>
                <w:bCs/>
                <w:sz w:val="18"/>
                <w:szCs w:val="18"/>
              </w:rPr>
              <w:t>texto:</w:t>
            </w:r>
            <w:r w:rsidRPr="00861A7A">
              <w:rPr>
                <w:rFonts w:ascii="Arial" w:hAnsi="Arial" w:cs="Arial"/>
                <w:bCs/>
                <w:sz w:val="18"/>
                <w:szCs w:val="18"/>
              </w:rPr>
              <w:t xml:space="preserve"> Horizontal</w:t>
            </w:r>
          </w:p>
          <w:p w14:paraId="4E36BAFD" w14:textId="77777777" w:rsidR="007A0795" w:rsidRPr="00861A7A" w:rsidRDefault="007A0795" w:rsidP="00EB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CRITERIO:</w:t>
            </w:r>
          </w:p>
          <w:p w14:paraId="24B06171" w14:textId="77777777" w:rsidR="007A0795" w:rsidRPr="00861A7A" w:rsidRDefault="007A0795" w:rsidP="00EB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Análisis y síntesis de la Información de la lectura Gómez Galindo, A. A., Benavides Lahnstein, A. I., Balderas Robledo, R. G., Pulido Córdoba, L. G., y Guerra Ramos, M. T. (2015) El trabajo por proyectos en ciencias naturales: encuentros y desencuentros entre las propuestas curriculares y la literatura científica</w:t>
            </w:r>
          </w:p>
          <w:p w14:paraId="1D96E440" w14:textId="77777777" w:rsidR="008075BD" w:rsidRPr="00861A7A" w:rsidRDefault="008075BD" w:rsidP="008075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Capítulo I DE LA PEDAGOGÍA POR PROYECTOS A LA ESTRATEGIA DE PROYECTOS: CONTINUIDAD Y CAMBIO</w:t>
            </w:r>
          </w:p>
          <w:p w14:paraId="40BF2791" w14:textId="7A4564EE" w:rsidR="007A0795" w:rsidRPr="00861A7A" w:rsidRDefault="007A0795" w:rsidP="00EB13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 xml:space="preserve">Se sugiere hacerlo de manera CREATIVA con </w:t>
            </w:r>
            <w:r w:rsidR="0080454E" w:rsidRPr="00861A7A">
              <w:rPr>
                <w:rFonts w:ascii="Arial" w:hAnsi="Arial" w:cs="Arial"/>
                <w:sz w:val="18"/>
                <w:szCs w:val="18"/>
              </w:rPr>
              <w:t>imágenes y</w:t>
            </w:r>
            <w:r w:rsidRPr="00861A7A">
              <w:rPr>
                <w:rFonts w:ascii="Arial" w:hAnsi="Arial" w:cs="Arial"/>
                <w:sz w:val="18"/>
                <w:szCs w:val="18"/>
              </w:rPr>
              <w:t xml:space="preserve"> diseño.</w:t>
            </w:r>
          </w:p>
          <w:p w14:paraId="005DC7FC" w14:textId="77777777" w:rsidR="007A0795" w:rsidRDefault="007A0795" w:rsidP="00EB13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Las fechas deben ser significativas, debe incluir IDEAS relevantes y los momentos en que emergen teorías o enfoques significativos</w:t>
            </w:r>
          </w:p>
          <w:p w14:paraId="28CDCE03" w14:textId="77777777" w:rsidR="00B000A0" w:rsidRPr="00E836E9" w:rsidRDefault="00B000A0" w:rsidP="00EB13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Ortografía y redacción.</w:t>
            </w:r>
          </w:p>
        </w:tc>
        <w:tc>
          <w:tcPr>
            <w:tcW w:w="2126" w:type="dxa"/>
          </w:tcPr>
          <w:p w14:paraId="7A651D28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Contenido- Hechos</w:t>
            </w:r>
          </w:p>
          <w:p w14:paraId="141C8E7B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 frecuencia los hechos son incorre</w:t>
            </w:r>
            <w:r>
              <w:rPr>
                <w:rFonts w:ascii="Arial" w:hAnsi="Arial" w:cs="Arial"/>
                <w:sz w:val="16"/>
                <w:szCs w:val="16"/>
              </w:rPr>
              <w:t>ctos para los eventos reportado</w:t>
            </w:r>
          </w:p>
        </w:tc>
        <w:tc>
          <w:tcPr>
            <w:tcW w:w="2127" w:type="dxa"/>
            <w:gridSpan w:val="2"/>
          </w:tcPr>
          <w:p w14:paraId="2692BD68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Contenido- Hechos</w:t>
            </w:r>
          </w:p>
          <w:p w14:paraId="66790583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 xml:space="preserve">Los hechos son precisos para la mayoría 50% de </w:t>
            </w:r>
            <w:r>
              <w:rPr>
                <w:rFonts w:ascii="Arial" w:hAnsi="Arial" w:cs="Arial"/>
                <w:sz w:val="16"/>
                <w:szCs w:val="16"/>
              </w:rPr>
              <w:t>los eventos reportado</w:t>
            </w:r>
          </w:p>
        </w:tc>
        <w:tc>
          <w:tcPr>
            <w:tcW w:w="2126" w:type="dxa"/>
          </w:tcPr>
          <w:p w14:paraId="4BD55E69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Contenido- Hechos</w:t>
            </w:r>
          </w:p>
          <w:p w14:paraId="5393CA98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Los hechos son precisos para la mayoría 75% de los eventos reportados</w:t>
            </w:r>
          </w:p>
          <w:p w14:paraId="67D00B00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342DA6A" w14:textId="77777777"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 –Hechos</w:t>
            </w:r>
          </w:p>
          <w:p w14:paraId="26C1DF10" w14:textId="77777777"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Los hechos son precisos para casi los eventos reportados</w:t>
            </w:r>
          </w:p>
          <w:p w14:paraId="76973862" w14:textId="77777777"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225B040F" w14:textId="77777777"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8B7820D" w14:textId="77777777"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Contenido-Hechos</w:t>
            </w:r>
          </w:p>
          <w:p w14:paraId="5304F4F4" w14:textId="77777777"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Los hechos son precisos para todos los eventos reportados</w:t>
            </w:r>
            <w:r>
              <w:rPr>
                <w:rFonts w:ascii="Arial" w:hAnsi="Arial" w:cs="Arial"/>
                <w:sz w:val="16"/>
                <w:szCs w:val="16"/>
              </w:rPr>
              <w:t xml:space="preserve"> y los da a conocer con creatividad y originalidad</w:t>
            </w:r>
          </w:p>
          <w:p w14:paraId="00361261" w14:textId="77777777"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795" w14:paraId="4D155600" w14:textId="77777777" w:rsidTr="00EB13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1"/>
        </w:trPr>
        <w:tc>
          <w:tcPr>
            <w:tcW w:w="4395" w:type="dxa"/>
            <w:vMerge/>
          </w:tcPr>
          <w:p w14:paraId="04093CC5" w14:textId="77777777" w:rsidR="007A0795" w:rsidRPr="00E836E9" w:rsidRDefault="007A0795" w:rsidP="00EB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6CF4EE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7BFD4478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No puede usar la línea del tiempo eficazmente para describir o comparar eventos</w:t>
            </w:r>
          </w:p>
        </w:tc>
        <w:tc>
          <w:tcPr>
            <w:tcW w:w="2127" w:type="dxa"/>
            <w:gridSpan w:val="2"/>
          </w:tcPr>
          <w:p w14:paraId="3E38B318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203B712B" w14:textId="1ED919C0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 xml:space="preserve">Puede </w:t>
            </w:r>
            <w:r w:rsidR="0080454E" w:rsidRPr="00554D02">
              <w:rPr>
                <w:rFonts w:ascii="Arial" w:hAnsi="Arial" w:cs="Arial"/>
                <w:sz w:val="16"/>
                <w:szCs w:val="16"/>
              </w:rPr>
              <w:t>describir algún evento</w:t>
            </w:r>
            <w:r w:rsidRPr="00554D02">
              <w:rPr>
                <w:rFonts w:ascii="Arial" w:hAnsi="Arial" w:cs="Arial"/>
                <w:sz w:val="16"/>
                <w:szCs w:val="16"/>
              </w:rPr>
              <w:t xml:space="preserve"> en la línea del tiempo y determinar cuál ocurrió primero</w:t>
            </w:r>
          </w:p>
          <w:p w14:paraId="2371431C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B283D66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61C83CAE" w14:textId="4AFCF69A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 xml:space="preserve">Puede describir más del 50% de los eventos ocurridos en la línea del tiempo y </w:t>
            </w:r>
            <w:r w:rsidR="0080454E" w:rsidRPr="00554D02">
              <w:rPr>
                <w:rFonts w:ascii="Arial" w:hAnsi="Arial" w:cs="Arial"/>
                <w:sz w:val="16"/>
                <w:szCs w:val="16"/>
              </w:rPr>
              <w:t>determinar cuáles</w:t>
            </w:r>
            <w:r w:rsidRPr="00554D02">
              <w:rPr>
                <w:rFonts w:ascii="Arial" w:hAnsi="Arial" w:cs="Arial"/>
                <w:sz w:val="16"/>
                <w:szCs w:val="16"/>
              </w:rPr>
              <w:t xml:space="preserve"> ocurrieron primero</w:t>
            </w:r>
          </w:p>
        </w:tc>
        <w:tc>
          <w:tcPr>
            <w:tcW w:w="2126" w:type="dxa"/>
          </w:tcPr>
          <w:p w14:paraId="59CCDC1D" w14:textId="77777777"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23253CDF" w14:textId="767F0843"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Puede describir más del 75</w:t>
            </w:r>
            <w:r w:rsidR="0080454E" w:rsidRPr="00554D02">
              <w:rPr>
                <w:rFonts w:ascii="Arial" w:hAnsi="Arial" w:cs="Arial"/>
                <w:sz w:val="16"/>
                <w:szCs w:val="16"/>
              </w:rPr>
              <w:t>% de</w:t>
            </w:r>
            <w:r w:rsidRPr="00554D02">
              <w:rPr>
                <w:rFonts w:ascii="Arial" w:hAnsi="Arial" w:cs="Arial"/>
                <w:sz w:val="16"/>
                <w:szCs w:val="16"/>
              </w:rPr>
              <w:t xml:space="preserve"> los eventos ocurridos y determinar cronológicamente cuáles ocurrieron primero</w:t>
            </w:r>
          </w:p>
        </w:tc>
        <w:tc>
          <w:tcPr>
            <w:tcW w:w="2126" w:type="dxa"/>
          </w:tcPr>
          <w:p w14:paraId="669D05E9" w14:textId="77777777"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14:paraId="30F89FC0" w14:textId="77777777"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Describe en totalidad de los eventos ocurridos y determinarlos cronológicamente cuáles ocurrieron primero y los da a conocer con creatividad y originalidad</w:t>
            </w:r>
          </w:p>
        </w:tc>
      </w:tr>
      <w:tr w:rsidR="007A0795" w14:paraId="7E5461B5" w14:textId="77777777" w:rsidTr="00EB13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4395" w:type="dxa"/>
            <w:vMerge/>
          </w:tcPr>
          <w:p w14:paraId="46912241" w14:textId="77777777" w:rsidR="007A0795" w:rsidRPr="00E836E9" w:rsidRDefault="007A0795" w:rsidP="00EB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DBF2CD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Las fechas son incorrectas y faltan algunos eventos.</w:t>
            </w:r>
          </w:p>
        </w:tc>
        <w:tc>
          <w:tcPr>
            <w:tcW w:w="2127" w:type="dxa"/>
            <w:gridSpan w:val="2"/>
          </w:tcPr>
          <w:p w14:paraId="38FE7E7C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Fecha precisa ha sido incluida para algunos eventos.</w:t>
            </w:r>
          </w:p>
        </w:tc>
        <w:tc>
          <w:tcPr>
            <w:tcW w:w="2126" w:type="dxa"/>
          </w:tcPr>
          <w:p w14:paraId="164736FD" w14:textId="77777777"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Fechas precisas y completas han sido incluidas en casi todos los eventos</w:t>
            </w:r>
          </w:p>
        </w:tc>
        <w:tc>
          <w:tcPr>
            <w:tcW w:w="2126" w:type="dxa"/>
          </w:tcPr>
          <w:p w14:paraId="45153684" w14:textId="77777777"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 xml:space="preserve">Fechas precisas y completas han sido incluidas en más del 75% de los eventos </w:t>
            </w:r>
          </w:p>
        </w:tc>
        <w:tc>
          <w:tcPr>
            <w:tcW w:w="2126" w:type="dxa"/>
          </w:tcPr>
          <w:p w14:paraId="59D93F0B" w14:textId="252C3814"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 xml:space="preserve">Fechas precisas y completas han sido Incluidas en su totalidad en todos los </w:t>
            </w:r>
            <w:r w:rsidR="0080454E" w:rsidRPr="00554D02">
              <w:rPr>
                <w:rFonts w:ascii="Arial" w:hAnsi="Arial" w:cs="Arial"/>
                <w:sz w:val="16"/>
                <w:szCs w:val="16"/>
              </w:rPr>
              <w:t>eventos y</w:t>
            </w:r>
            <w:r w:rsidRPr="00554D02">
              <w:rPr>
                <w:rFonts w:ascii="Arial" w:hAnsi="Arial" w:cs="Arial"/>
                <w:sz w:val="16"/>
                <w:szCs w:val="16"/>
              </w:rPr>
              <w:t xml:space="preserve"> los da a conocer con creatividad y originalidad</w:t>
            </w:r>
          </w:p>
        </w:tc>
      </w:tr>
      <w:tr w:rsidR="007A0795" w14:paraId="54D77405" w14:textId="77777777" w:rsidTr="00EB13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2"/>
        </w:trPr>
        <w:tc>
          <w:tcPr>
            <w:tcW w:w="4395" w:type="dxa"/>
            <w:vMerge/>
          </w:tcPr>
          <w:p w14:paraId="06355F5C" w14:textId="77777777" w:rsidR="007A0795" w:rsidRPr="00E836E9" w:rsidRDefault="007A0795" w:rsidP="00EB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97F09D" w14:textId="62D192C1" w:rsidR="007A0795" w:rsidRDefault="007A0795" w:rsidP="00EB13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línea del tiempo </w:t>
            </w:r>
            <w:r w:rsidR="0080454E">
              <w:rPr>
                <w:rFonts w:ascii="Arial" w:hAnsi="Arial" w:cs="Arial"/>
                <w:sz w:val="18"/>
                <w:szCs w:val="18"/>
              </w:rPr>
              <w:t>contiene 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de 5 eventos</w:t>
            </w:r>
          </w:p>
        </w:tc>
        <w:tc>
          <w:tcPr>
            <w:tcW w:w="2127" w:type="dxa"/>
            <w:gridSpan w:val="2"/>
          </w:tcPr>
          <w:p w14:paraId="07F6869D" w14:textId="6DD9E84E" w:rsidR="007A0795" w:rsidRDefault="007A0795" w:rsidP="00EB13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línea del tiempo contiene por lo </w:t>
            </w:r>
            <w:r w:rsidR="0080454E">
              <w:rPr>
                <w:rFonts w:ascii="Arial" w:hAnsi="Arial" w:cs="Arial"/>
                <w:sz w:val="18"/>
                <w:szCs w:val="18"/>
              </w:rPr>
              <w:t>menos 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52C0">
              <w:rPr>
                <w:rFonts w:ascii="Arial" w:hAnsi="Arial" w:cs="Arial"/>
                <w:sz w:val="18"/>
                <w:szCs w:val="18"/>
              </w:rPr>
              <w:t xml:space="preserve">- 7 </w:t>
            </w:r>
            <w:r>
              <w:rPr>
                <w:rFonts w:ascii="Arial" w:hAnsi="Arial" w:cs="Arial"/>
                <w:sz w:val="18"/>
                <w:szCs w:val="18"/>
              </w:rPr>
              <w:t xml:space="preserve">eventos relacionados al tema que se está estudiando </w:t>
            </w:r>
          </w:p>
        </w:tc>
        <w:tc>
          <w:tcPr>
            <w:tcW w:w="2126" w:type="dxa"/>
          </w:tcPr>
          <w:p w14:paraId="1796E4C4" w14:textId="7BDD116D" w:rsidR="007A0795" w:rsidRDefault="00D052C0" w:rsidP="00EB13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línea del tiempo contiene 8- 10</w:t>
            </w:r>
            <w:r w:rsidR="007A07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454E">
              <w:rPr>
                <w:rFonts w:ascii="Arial" w:hAnsi="Arial" w:cs="Arial"/>
                <w:sz w:val="16"/>
                <w:szCs w:val="16"/>
              </w:rPr>
              <w:t>eventos relacionados al</w:t>
            </w:r>
            <w:r w:rsidR="007A07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454E">
              <w:rPr>
                <w:rFonts w:ascii="Arial" w:hAnsi="Arial" w:cs="Arial"/>
                <w:sz w:val="16"/>
                <w:szCs w:val="16"/>
              </w:rPr>
              <w:t>tema que</w:t>
            </w:r>
            <w:r w:rsidR="007A0795">
              <w:rPr>
                <w:rFonts w:ascii="Arial" w:hAnsi="Arial" w:cs="Arial"/>
                <w:sz w:val="16"/>
                <w:szCs w:val="16"/>
              </w:rPr>
              <w:t xml:space="preserve"> se está estudiando</w:t>
            </w:r>
          </w:p>
        </w:tc>
        <w:tc>
          <w:tcPr>
            <w:tcW w:w="2126" w:type="dxa"/>
          </w:tcPr>
          <w:p w14:paraId="12D301BB" w14:textId="7405A62D" w:rsidR="007A0795" w:rsidRDefault="00D052C0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línea del tiempo </w:t>
            </w:r>
            <w:r w:rsidR="0080454E">
              <w:rPr>
                <w:rFonts w:ascii="Arial" w:hAnsi="Arial" w:cs="Arial"/>
                <w:sz w:val="16"/>
                <w:szCs w:val="16"/>
              </w:rPr>
              <w:t>tiene 11</w:t>
            </w:r>
            <w:r>
              <w:rPr>
                <w:rFonts w:ascii="Arial" w:hAnsi="Arial" w:cs="Arial"/>
                <w:sz w:val="16"/>
                <w:szCs w:val="16"/>
              </w:rPr>
              <w:t xml:space="preserve">   a </w:t>
            </w:r>
            <w:r w:rsidR="0080454E">
              <w:rPr>
                <w:rFonts w:ascii="Arial" w:hAnsi="Arial" w:cs="Arial"/>
                <w:sz w:val="16"/>
                <w:szCs w:val="16"/>
              </w:rPr>
              <w:t>14 eventos</w:t>
            </w:r>
            <w:r w:rsidR="007A0795">
              <w:rPr>
                <w:rFonts w:ascii="Arial" w:hAnsi="Arial" w:cs="Arial"/>
                <w:sz w:val="16"/>
                <w:szCs w:val="16"/>
              </w:rPr>
              <w:t xml:space="preserve"> relacionados al tema que se está estudiando</w:t>
            </w:r>
          </w:p>
        </w:tc>
        <w:tc>
          <w:tcPr>
            <w:tcW w:w="2126" w:type="dxa"/>
          </w:tcPr>
          <w:p w14:paraId="43F62432" w14:textId="5255C00A" w:rsidR="007A0795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</w:t>
            </w:r>
            <w:r w:rsidR="00D052C0">
              <w:rPr>
                <w:rFonts w:ascii="Arial" w:hAnsi="Arial" w:cs="Arial"/>
                <w:sz w:val="16"/>
                <w:szCs w:val="16"/>
              </w:rPr>
              <w:t xml:space="preserve"> línea del tempo tiene más de 15- 18</w:t>
            </w:r>
            <w:r>
              <w:rPr>
                <w:rFonts w:ascii="Arial" w:hAnsi="Arial" w:cs="Arial"/>
                <w:sz w:val="16"/>
                <w:szCs w:val="16"/>
              </w:rPr>
              <w:t xml:space="preserve"> eventos </w:t>
            </w:r>
            <w:r w:rsidR="0080454E">
              <w:rPr>
                <w:rFonts w:ascii="Arial" w:hAnsi="Arial" w:cs="Arial"/>
                <w:sz w:val="16"/>
                <w:szCs w:val="16"/>
              </w:rPr>
              <w:t>relacionados al</w:t>
            </w:r>
            <w:r>
              <w:rPr>
                <w:rFonts w:ascii="Arial" w:hAnsi="Arial" w:cs="Arial"/>
                <w:sz w:val="16"/>
                <w:szCs w:val="16"/>
              </w:rPr>
              <w:t xml:space="preserve"> tema que se está </w:t>
            </w:r>
            <w:r w:rsidR="0080454E">
              <w:rPr>
                <w:rFonts w:ascii="Arial" w:hAnsi="Arial" w:cs="Arial"/>
                <w:sz w:val="16"/>
                <w:szCs w:val="16"/>
              </w:rPr>
              <w:t>estudiando y</w:t>
            </w:r>
            <w:r>
              <w:rPr>
                <w:rFonts w:ascii="Arial" w:hAnsi="Arial" w:cs="Arial"/>
                <w:sz w:val="16"/>
                <w:szCs w:val="16"/>
              </w:rPr>
              <w:t xml:space="preserve"> los da a conocer con creatividad y originalidad</w:t>
            </w:r>
          </w:p>
        </w:tc>
      </w:tr>
      <w:tr w:rsidR="007A0795" w14:paraId="53007F21" w14:textId="77777777" w:rsidTr="00EB13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395" w:type="dxa"/>
            <w:tcBorders>
              <w:bottom w:val="single" w:sz="4" w:space="0" w:color="auto"/>
            </w:tcBorders>
          </w:tcPr>
          <w:p w14:paraId="688AC632" w14:textId="77777777" w:rsidR="007A0795" w:rsidRPr="00685F3F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Ponderación: 10%</w:t>
            </w:r>
          </w:p>
        </w:tc>
        <w:tc>
          <w:tcPr>
            <w:tcW w:w="2126" w:type="dxa"/>
          </w:tcPr>
          <w:p w14:paraId="2EE258F6" w14:textId="77777777" w:rsidR="007A0795" w:rsidRPr="00685F3F" w:rsidRDefault="007A0795" w:rsidP="00EB13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6%</w:t>
            </w:r>
          </w:p>
        </w:tc>
        <w:tc>
          <w:tcPr>
            <w:tcW w:w="2127" w:type="dxa"/>
            <w:gridSpan w:val="2"/>
          </w:tcPr>
          <w:p w14:paraId="3C7BA551" w14:textId="77777777" w:rsidR="007A0795" w:rsidRPr="00685F3F" w:rsidRDefault="007A0795" w:rsidP="00EB13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7%</w:t>
            </w:r>
          </w:p>
        </w:tc>
        <w:tc>
          <w:tcPr>
            <w:tcW w:w="2126" w:type="dxa"/>
          </w:tcPr>
          <w:p w14:paraId="6E81E6FF" w14:textId="77777777" w:rsidR="007A0795" w:rsidRPr="00685F3F" w:rsidRDefault="007A0795" w:rsidP="00EB13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  <w:tc>
          <w:tcPr>
            <w:tcW w:w="2126" w:type="dxa"/>
          </w:tcPr>
          <w:p w14:paraId="0887A4EC" w14:textId="77777777" w:rsidR="007A0795" w:rsidRPr="00685F3F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2126" w:type="dxa"/>
          </w:tcPr>
          <w:p w14:paraId="56CEB4F2" w14:textId="77777777" w:rsidR="007A0795" w:rsidRPr="00685F3F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</w:tr>
    </w:tbl>
    <w:p w14:paraId="5519FF50" w14:textId="77777777" w:rsidR="002C37A2" w:rsidRDefault="002C37A2" w:rsidP="00861A7A">
      <w:pPr>
        <w:tabs>
          <w:tab w:val="left" w:pos="2309"/>
        </w:tabs>
      </w:pPr>
    </w:p>
    <w:p w14:paraId="6164703C" w14:textId="77777777" w:rsidR="009F7B65" w:rsidRPr="00EB42B7" w:rsidRDefault="009F7B65" w:rsidP="00861A7A">
      <w:pPr>
        <w:tabs>
          <w:tab w:val="left" w:pos="2309"/>
        </w:tabs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lastRenderedPageBreak/>
        <w:t xml:space="preserve"> Referencias:</w:t>
      </w:r>
    </w:p>
    <w:p w14:paraId="65329545" w14:textId="77777777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Siglo XVI y XVII</w:t>
      </w:r>
    </w:p>
    <w:p w14:paraId="60957259" w14:textId="77777777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Siglo XIX</w:t>
      </w:r>
    </w:p>
    <w:p w14:paraId="6050AAF4" w14:textId="77777777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Siglo XX</w:t>
      </w:r>
    </w:p>
    <w:p w14:paraId="11BB3EB1" w14:textId="77777777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John Dewey</w:t>
      </w:r>
    </w:p>
    <w:p w14:paraId="5760BCEE" w14:textId="4861FD4E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 xml:space="preserve">William Kilpatrick </w:t>
      </w:r>
      <w:r w:rsidR="0080454E" w:rsidRPr="00EB42B7">
        <w:rPr>
          <w:rFonts w:ascii="Arial" w:hAnsi="Arial" w:cs="Arial"/>
          <w:sz w:val="24"/>
          <w:szCs w:val="24"/>
        </w:rPr>
        <w:t>(agregar</w:t>
      </w:r>
      <w:r w:rsidRPr="00EB42B7">
        <w:rPr>
          <w:rFonts w:ascii="Arial" w:hAnsi="Arial" w:cs="Arial"/>
          <w:sz w:val="24"/>
          <w:szCs w:val="24"/>
        </w:rPr>
        <w:t xml:space="preserve"> las fases)</w:t>
      </w:r>
    </w:p>
    <w:p w14:paraId="353CCBE1" w14:textId="77777777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Meinardi</w:t>
      </w:r>
    </w:p>
    <w:p w14:paraId="78665346" w14:textId="77777777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 xml:space="preserve">UNESCO </w:t>
      </w:r>
    </w:p>
    <w:p w14:paraId="08958AC9" w14:textId="77777777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Macedo, Katzkowicz y Quintanilla</w:t>
      </w:r>
    </w:p>
    <w:p w14:paraId="6BF9F94A" w14:textId="77777777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Torres Santomé</w:t>
      </w:r>
    </w:p>
    <w:p w14:paraId="6FDD7587" w14:textId="77777777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Haddad y Draxler</w:t>
      </w:r>
    </w:p>
    <w:p w14:paraId="1DF2C0BE" w14:textId="77777777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Tomado de Jiménez</w:t>
      </w:r>
    </w:p>
    <w:p w14:paraId="04D906E1" w14:textId="77777777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 xml:space="preserve"> Estela Cols</w:t>
      </w:r>
      <w:r w:rsidR="00EB42B7" w:rsidRPr="00EB42B7">
        <w:rPr>
          <w:rFonts w:ascii="Arial" w:hAnsi="Arial" w:cs="Arial"/>
          <w:sz w:val="24"/>
          <w:szCs w:val="24"/>
        </w:rPr>
        <w:t xml:space="preserve"> (los rasgos más significativos del trabajo por proyectos)</w:t>
      </w:r>
    </w:p>
    <w:p w14:paraId="14E98EA7" w14:textId="77777777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Rufus Stimson</w:t>
      </w:r>
    </w:p>
    <w:p w14:paraId="5F1256E3" w14:textId="77777777"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Mateo</w:t>
      </w:r>
    </w:p>
    <w:p w14:paraId="5D9C2179" w14:textId="77777777" w:rsidR="009F7B65" w:rsidRPr="00EB42B7" w:rsidRDefault="00721F8C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Castiñeiras</w:t>
      </w:r>
    </w:p>
    <w:p w14:paraId="49BD0516" w14:textId="40457E19" w:rsidR="00721F8C" w:rsidRPr="00EB42B7" w:rsidRDefault="00721F8C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 xml:space="preserve">Philippe </w:t>
      </w:r>
      <w:r w:rsidR="0080454E" w:rsidRPr="00EB42B7">
        <w:rPr>
          <w:rFonts w:ascii="Arial" w:hAnsi="Arial" w:cs="Arial"/>
          <w:sz w:val="24"/>
          <w:szCs w:val="24"/>
        </w:rPr>
        <w:t>Perrenoud (agregar las</w:t>
      </w:r>
      <w:r w:rsidR="00EB42B7" w:rsidRPr="00EB42B7">
        <w:rPr>
          <w:rFonts w:ascii="Arial" w:hAnsi="Arial" w:cs="Arial"/>
          <w:sz w:val="24"/>
          <w:szCs w:val="24"/>
        </w:rPr>
        <w:t xml:space="preserve"> CARACTERÍSTICAS DE UNA ESTRATEGIA DE PROYECTOS)</w:t>
      </w:r>
    </w:p>
    <w:p w14:paraId="7378E692" w14:textId="2D2F577A" w:rsidR="00EB42B7" w:rsidRPr="00EB42B7" w:rsidRDefault="00EB42B7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 xml:space="preserve">Cecilia </w:t>
      </w:r>
      <w:proofErr w:type="spellStart"/>
      <w:r w:rsidRPr="00EB42B7">
        <w:rPr>
          <w:rFonts w:ascii="Arial" w:hAnsi="Arial" w:cs="Arial"/>
          <w:sz w:val="24"/>
          <w:szCs w:val="24"/>
        </w:rPr>
        <w:t>Bixio</w:t>
      </w:r>
      <w:proofErr w:type="spellEnd"/>
      <w:r w:rsidRPr="00EB42B7">
        <w:rPr>
          <w:rFonts w:ascii="Arial" w:hAnsi="Arial" w:cs="Arial"/>
          <w:sz w:val="24"/>
          <w:szCs w:val="24"/>
        </w:rPr>
        <w:t xml:space="preserve">/proyectos </w:t>
      </w:r>
      <w:r w:rsidR="0080454E" w:rsidRPr="00EB42B7">
        <w:rPr>
          <w:rFonts w:ascii="Arial" w:hAnsi="Arial" w:cs="Arial"/>
          <w:sz w:val="24"/>
          <w:szCs w:val="24"/>
        </w:rPr>
        <w:t>en el</w:t>
      </w:r>
      <w:r w:rsidRPr="00EB42B7">
        <w:rPr>
          <w:rFonts w:ascii="Arial" w:hAnsi="Arial" w:cs="Arial"/>
          <w:sz w:val="24"/>
          <w:szCs w:val="24"/>
        </w:rPr>
        <w:t xml:space="preserve"> aula</w:t>
      </w:r>
    </w:p>
    <w:p w14:paraId="0032571E" w14:textId="55970AD2" w:rsidR="00EB42B7" w:rsidRPr="00EB42B7" w:rsidRDefault="00EB42B7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 xml:space="preserve">Anijovich y </w:t>
      </w:r>
      <w:r w:rsidR="0080454E" w:rsidRPr="00EB42B7">
        <w:rPr>
          <w:rFonts w:ascii="Arial" w:hAnsi="Arial" w:cs="Arial"/>
          <w:sz w:val="24"/>
          <w:szCs w:val="24"/>
        </w:rPr>
        <w:t>Mora (pasos</w:t>
      </w:r>
      <w:r w:rsidRPr="00EB42B7">
        <w:rPr>
          <w:rFonts w:ascii="Arial" w:hAnsi="Arial" w:cs="Arial"/>
          <w:sz w:val="24"/>
          <w:szCs w:val="24"/>
        </w:rPr>
        <w:t xml:space="preserve"> para diseñar un proyecto)</w:t>
      </w:r>
    </w:p>
    <w:p w14:paraId="2644D8EA" w14:textId="77777777" w:rsidR="00EB42B7" w:rsidRDefault="00EB42B7" w:rsidP="009F7B65">
      <w:pPr>
        <w:tabs>
          <w:tab w:val="left" w:pos="2309"/>
        </w:tabs>
        <w:spacing w:after="0"/>
      </w:pPr>
    </w:p>
    <w:p w14:paraId="3A4259A2" w14:textId="77777777" w:rsidR="00EB42B7" w:rsidRDefault="00EB42B7" w:rsidP="009F7B65">
      <w:pPr>
        <w:tabs>
          <w:tab w:val="left" w:pos="2309"/>
        </w:tabs>
        <w:spacing w:after="0"/>
      </w:pPr>
    </w:p>
    <w:p w14:paraId="1E756ECD" w14:textId="77777777" w:rsidR="00721F8C" w:rsidRDefault="00721F8C" w:rsidP="009F7B65">
      <w:pPr>
        <w:tabs>
          <w:tab w:val="left" w:pos="2309"/>
        </w:tabs>
        <w:spacing w:after="0"/>
      </w:pPr>
    </w:p>
    <w:sectPr w:rsidR="00721F8C" w:rsidSect="008B195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24F00" w14:textId="77777777" w:rsidR="007A0795" w:rsidRDefault="007A0795" w:rsidP="007A0795">
      <w:pPr>
        <w:spacing w:after="0" w:line="240" w:lineRule="auto"/>
      </w:pPr>
      <w:r>
        <w:separator/>
      </w:r>
    </w:p>
  </w:endnote>
  <w:endnote w:type="continuationSeparator" w:id="0">
    <w:p w14:paraId="24B7685E" w14:textId="77777777" w:rsidR="007A0795" w:rsidRDefault="007A0795" w:rsidP="007A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0FD67" w14:textId="77777777" w:rsidR="007A0795" w:rsidRDefault="007A0795" w:rsidP="007A0795">
      <w:pPr>
        <w:spacing w:after="0" w:line="240" w:lineRule="auto"/>
      </w:pPr>
      <w:r>
        <w:separator/>
      </w:r>
    </w:p>
  </w:footnote>
  <w:footnote w:type="continuationSeparator" w:id="0">
    <w:p w14:paraId="3D15DA7A" w14:textId="77777777" w:rsidR="007A0795" w:rsidRDefault="007A0795" w:rsidP="007A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7AFBF" w14:textId="165F40A9" w:rsidR="007A0795" w:rsidRDefault="00C62551">
    <w:pPr>
      <w:pStyle w:val="Encabezado"/>
    </w:pPr>
    <w:r w:rsidRPr="00E03395">
      <w:rPr>
        <w:rFonts w:ascii="Arial" w:hAnsi="Arial" w:cs="Arial"/>
        <w:b/>
        <w:noProof/>
        <w:sz w:val="20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5F406298" wp14:editId="6196164B">
          <wp:simplePos x="0" y="0"/>
          <wp:positionH relativeFrom="column">
            <wp:posOffset>7834630</wp:posOffset>
          </wp:positionH>
          <wp:positionV relativeFrom="paragraph">
            <wp:posOffset>-238760</wp:posOffset>
          </wp:positionV>
          <wp:extent cx="940435" cy="678815"/>
          <wp:effectExtent l="0" t="0" r="0" b="6985"/>
          <wp:wrapSquare wrapText="right"/>
          <wp:docPr id="3" name="0 Imagen" descr="logoene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enep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A0795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A787627" wp14:editId="3A599195">
          <wp:simplePos x="0" y="0"/>
          <wp:positionH relativeFrom="margin">
            <wp:posOffset>-52070</wp:posOffset>
          </wp:positionH>
          <wp:positionV relativeFrom="margin">
            <wp:posOffset>-784860</wp:posOffset>
          </wp:positionV>
          <wp:extent cx="1808480" cy="676275"/>
          <wp:effectExtent l="0" t="0" r="127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 t="5145" r="58418" b="77448"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95"/>
    <w:rsid w:val="000F3F00"/>
    <w:rsid w:val="002C37A2"/>
    <w:rsid w:val="0042050E"/>
    <w:rsid w:val="006A7622"/>
    <w:rsid w:val="00721F8C"/>
    <w:rsid w:val="007A0795"/>
    <w:rsid w:val="0080454E"/>
    <w:rsid w:val="008075BD"/>
    <w:rsid w:val="00861A7A"/>
    <w:rsid w:val="009F7B65"/>
    <w:rsid w:val="00B000A0"/>
    <w:rsid w:val="00C62551"/>
    <w:rsid w:val="00D052C0"/>
    <w:rsid w:val="00E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C826"/>
  <w15:docId w15:val="{C760CBB9-67A5-4F0B-A086-C49B3C6D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0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795"/>
  </w:style>
  <w:style w:type="paragraph" w:styleId="Piedepgina">
    <w:name w:val="footer"/>
    <w:basedOn w:val="Normal"/>
    <w:link w:val="PiedepginaCar"/>
    <w:uiPriority w:val="99"/>
    <w:unhideWhenUsed/>
    <w:rsid w:val="007A0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7566-8B80-4F3D-87D3-2459E030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yikie laguna</cp:lastModifiedBy>
  <cp:revision>3</cp:revision>
  <dcterms:created xsi:type="dcterms:W3CDTF">2021-06-13T19:24:00Z</dcterms:created>
  <dcterms:modified xsi:type="dcterms:W3CDTF">2021-06-13T19:25:00Z</dcterms:modified>
</cp:coreProperties>
</file>