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C188" w14:textId="60DD6CF4" w:rsidR="00F22F01" w:rsidRPr="002C7EB0" w:rsidRDefault="000C7CAD" w:rsidP="00BD629B">
      <w:pPr>
        <w:spacing w:after="0" w:line="240" w:lineRule="auto"/>
        <w:rPr>
          <w:b/>
          <w:bCs/>
          <w:sz w:val="24"/>
          <w:szCs w:val="24"/>
        </w:rPr>
      </w:pPr>
      <w:r w:rsidRPr="002C7EB0">
        <w:rPr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9BFF90C" wp14:editId="502046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9" y="21327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7EB0">
        <w:rPr>
          <w:b/>
          <w:bCs/>
          <w:sz w:val="24"/>
          <w:szCs w:val="24"/>
        </w:rPr>
        <w:t>ESCUELA NORMAL DE EDUCACIÓN PREESCOLAR</w:t>
      </w:r>
    </w:p>
    <w:p w14:paraId="08F32485" w14:textId="36AF6432" w:rsidR="000C7CAD" w:rsidRPr="002C7EB0" w:rsidRDefault="000C7CAD" w:rsidP="00BD629B">
      <w:pPr>
        <w:spacing w:after="0" w:line="240" w:lineRule="auto"/>
        <w:rPr>
          <w:b/>
          <w:bCs/>
          <w:sz w:val="24"/>
          <w:szCs w:val="24"/>
        </w:rPr>
      </w:pPr>
      <w:r w:rsidRPr="002C7EB0">
        <w:rPr>
          <w:b/>
          <w:bCs/>
          <w:sz w:val="24"/>
          <w:szCs w:val="24"/>
        </w:rPr>
        <w:t>LENGUAJE Y COMUNICACIÓN</w:t>
      </w:r>
    </w:p>
    <w:p w14:paraId="4A03F63A" w14:textId="77777777" w:rsidR="002C7EB0" w:rsidRDefault="002C7EB0" w:rsidP="002C7E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9EA10" w14:textId="7A1C2997" w:rsidR="00BD629B" w:rsidRDefault="002C7EB0" w:rsidP="002C7E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marcos de referencia y las decisiones didácticas de los docentes</w:t>
      </w:r>
    </w:p>
    <w:p w14:paraId="25747C9E" w14:textId="77777777" w:rsidR="002C7EB0" w:rsidRDefault="002C7EB0" w:rsidP="002C7EB0">
      <w:pPr>
        <w:spacing w:after="0" w:line="240" w:lineRule="auto"/>
        <w:rPr>
          <w:b/>
          <w:bCs/>
          <w:szCs w:val="20"/>
        </w:rPr>
      </w:pPr>
    </w:p>
    <w:p w14:paraId="1C06EE99" w14:textId="4100F406" w:rsidR="000C7CAD" w:rsidRDefault="000C7CAD" w:rsidP="002C7EB0">
      <w:pPr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EVIDENCIA DE LA </w:t>
      </w:r>
      <w:r w:rsidR="002C7EB0">
        <w:rPr>
          <w:b/>
          <w:bCs/>
          <w:szCs w:val="20"/>
        </w:rPr>
        <w:t>TERCERA</w:t>
      </w:r>
      <w:r>
        <w:rPr>
          <w:b/>
          <w:bCs/>
          <w:szCs w:val="20"/>
        </w:rPr>
        <w:t xml:space="preserve"> UNIDAD: </w:t>
      </w:r>
      <w:r w:rsidR="002C7EB0">
        <w:rPr>
          <w:b/>
          <w:bCs/>
          <w:szCs w:val="20"/>
        </w:rPr>
        <w:t>CUADRO ANALÍTICO DE LAS ORIENTACIONES DIDÁCTICAS DEL PROGRAMA DE PREESCOLAR EN EL CAMPO FORMATIVO DE LENGUAJE Y COMUNICACIÓN</w:t>
      </w:r>
    </w:p>
    <w:p w14:paraId="2725B98E" w14:textId="77777777" w:rsidR="00BD629B" w:rsidRDefault="00BD629B" w:rsidP="00BD629B">
      <w:pPr>
        <w:spacing w:after="0" w:line="240" w:lineRule="auto"/>
        <w:rPr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7CAD" w14:paraId="1B260C8B" w14:textId="77777777" w:rsidTr="000C7CAD">
        <w:tc>
          <w:tcPr>
            <w:tcW w:w="8828" w:type="dxa"/>
          </w:tcPr>
          <w:p w14:paraId="1DBBF06A" w14:textId="407347E4" w:rsidR="000C7CAD" w:rsidRPr="00A51A51" w:rsidRDefault="000C7CAD" w:rsidP="000C7C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A51">
              <w:rPr>
                <w:rFonts w:ascii="Arial" w:hAnsi="Arial" w:cs="Arial"/>
                <w:b/>
                <w:sz w:val="20"/>
                <w:szCs w:val="20"/>
              </w:rPr>
              <w:t xml:space="preserve">Competencias de la Unidad </w:t>
            </w:r>
            <w:r w:rsidR="002C7EB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E02C3A9" w14:textId="57AF862F" w:rsidR="000C7CAD" w:rsidRPr="00A51A51" w:rsidRDefault="00E27395" w:rsidP="000C7CA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relaciones entre los conceptos disciplinarios y los contenidos del plan y programas de estudio relacionados con la comunicación y el lenguaje en función de lo que deben aprender sus alumnos, asegurando la coherencia y continuidad entre los distintos grados y niveles educativos</w:t>
            </w:r>
            <w:r w:rsidR="000C7CAD" w:rsidRPr="00A51A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42DD06" w14:textId="7D89ACE9" w:rsidR="000C7CAD" w:rsidRPr="006E4820" w:rsidRDefault="000C7CAD" w:rsidP="006E4820">
            <w:pPr>
              <w:pStyle w:val="Prrafodelista"/>
              <w:numPr>
                <w:ilvl w:val="0"/>
                <w:numId w:val="5"/>
              </w:numPr>
              <w:ind w:left="0"/>
              <w:jc w:val="center"/>
              <w:rPr>
                <w:b/>
                <w:bCs/>
                <w:szCs w:val="20"/>
              </w:rPr>
            </w:pPr>
            <w:r w:rsidRPr="006E4820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científicas disponibles para mantenerse actualizado con respecto al desarrollo lingüístico</w:t>
            </w:r>
            <w:r w:rsidR="00E27395">
              <w:rPr>
                <w:rFonts w:ascii="Arial" w:hAnsi="Arial" w:cs="Arial"/>
                <w:sz w:val="20"/>
                <w:szCs w:val="20"/>
              </w:rPr>
              <w:t>. cognitivo</w:t>
            </w:r>
            <w:r w:rsidRPr="006E4820">
              <w:rPr>
                <w:rFonts w:ascii="Arial" w:hAnsi="Arial" w:cs="Arial"/>
                <w:sz w:val="20"/>
                <w:szCs w:val="20"/>
              </w:rPr>
              <w:t xml:space="preserve"> de los alumnos.</w:t>
            </w:r>
          </w:p>
        </w:tc>
      </w:tr>
    </w:tbl>
    <w:p w14:paraId="1FEE04DF" w14:textId="77777777" w:rsidR="000C7CAD" w:rsidRPr="000C7CAD" w:rsidRDefault="000C7CAD" w:rsidP="00F22F01">
      <w:pPr>
        <w:spacing w:after="0" w:line="240" w:lineRule="auto"/>
        <w:jc w:val="center"/>
        <w:rPr>
          <w:b/>
          <w:bCs/>
          <w:szCs w:val="20"/>
        </w:rPr>
      </w:pPr>
    </w:p>
    <w:p w14:paraId="46478749" w14:textId="77777777" w:rsidR="00BD629B" w:rsidRPr="001661C2" w:rsidRDefault="00BD629B" w:rsidP="00BD629B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99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850"/>
        <w:gridCol w:w="851"/>
        <w:gridCol w:w="3021"/>
      </w:tblGrid>
      <w:tr w:rsidR="00647C41" w14:paraId="37094C3D" w14:textId="77777777" w:rsidTr="00FD43AE">
        <w:tc>
          <w:tcPr>
            <w:tcW w:w="4537" w:type="dxa"/>
            <w:shd w:val="clear" w:color="auto" w:fill="D9D9D9" w:themeFill="background1" w:themeFillShade="D9"/>
          </w:tcPr>
          <w:p w14:paraId="0985959F" w14:textId="77777777" w:rsidR="001E5020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 </w:t>
            </w:r>
          </w:p>
          <w:p w14:paraId="7D39F42F" w14:textId="6295FEFC" w:rsidR="00647C41" w:rsidRPr="001661C2" w:rsidRDefault="00647C41" w:rsidP="00EE47E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599880" w14:textId="1DC0BE0A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Lo presenta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3C2FDC" w14:textId="25BB5F95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lo presenta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B2F76D" w14:textId="17836C44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untos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04B7BB" w14:textId="297885D5" w:rsidR="00647C41" w:rsidRPr="001661C2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6E4820" w14:paraId="1AD7AAFF" w14:textId="77777777" w:rsidTr="0EE24178">
        <w:trPr>
          <w:trHeight w:val="566"/>
        </w:trPr>
        <w:tc>
          <w:tcPr>
            <w:tcW w:w="9968" w:type="dxa"/>
            <w:gridSpan w:val="5"/>
            <w:shd w:val="clear" w:color="auto" w:fill="AEAAAA" w:themeFill="background2" w:themeFillShade="BF"/>
          </w:tcPr>
          <w:p w14:paraId="222C5C25" w14:textId="60F4B95C" w:rsidR="006E4820" w:rsidRPr="006E4820" w:rsidRDefault="006E4820" w:rsidP="00EE47E7">
            <w:pPr>
              <w:jc w:val="center"/>
              <w:rPr>
                <w:b/>
                <w:bCs/>
              </w:rPr>
            </w:pPr>
            <w:r w:rsidRPr="006E4820">
              <w:rPr>
                <w:b/>
                <w:bCs/>
              </w:rPr>
              <w:t>PORTADA</w:t>
            </w:r>
          </w:p>
        </w:tc>
      </w:tr>
      <w:tr w:rsidR="00647C41" w14:paraId="390CFC39" w14:textId="77777777" w:rsidTr="00FD43AE">
        <w:tc>
          <w:tcPr>
            <w:tcW w:w="4537" w:type="dxa"/>
          </w:tcPr>
          <w:p w14:paraId="7ABE88B0" w14:textId="77777777" w:rsidR="00647C41" w:rsidRDefault="00647C41" w:rsidP="00EE47E7">
            <w:r>
              <w:t>Nombre de la Institución</w:t>
            </w:r>
          </w:p>
        </w:tc>
        <w:tc>
          <w:tcPr>
            <w:tcW w:w="709" w:type="dxa"/>
          </w:tcPr>
          <w:p w14:paraId="7A8EC18B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51A3EA34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019455C9" w14:textId="5B04F760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185CBEB6" w14:textId="5FCAC92B" w:rsidR="00647C41" w:rsidRDefault="00647C41" w:rsidP="00EE47E7">
            <w:pPr>
              <w:jc w:val="center"/>
            </w:pPr>
          </w:p>
        </w:tc>
      </w:tr>
      <w:tr w:rsidR="00647C41" w14:paraId="516E88F0" w14:textId="77777777" w:rsidTr="00FD43AE">
        <w:tc>
          <w:tcPr>
            <w:tcW w:w="4537" w:type="dxa"/>
          </w:tcPr>
          <w:p w14:paraId="4234E1B6" w14:textId="77777777" w:rsidR="00647C41" w:rsidRDefault="00647C41" w:rsidP="00EE47E7">
            <w:r>
              <w:t>Curso</w:t>
            </w:r>
          </w:p>
        </w:tc>
        <w:tc>
          <w:tcPr>
            <w:tcW w:w="709" w:type="dxa"/>
          </w:tcPr>
          <w:p w14:paraId="01C3D62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50FAE072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7E4035C2" w14:textId="68930772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43814630" w14:textId="32ABA75C" w:rsidR="00647C41" w:rsidRDefault="00647C41" w:rsidP="00EE47E7">
            <w:pPr>
              <w:jc w:val="center"/>
            </w:pPr>
          </w:p>
        </w:tc>
      </w:tr>
      <w:tr w:rsidR="00647C41" w14:paraId="7270FF2E" w14:textId="77777777" w:rsidTr="00FD43AE">
        <w:tc>
          <w:tcPr>
            <w:tcW w:w="4537" w:type="dxa"/>
          </w:tcPr>
          <w:p w14:paraId="18882F70" w14:textId="77777777" w:rsidR="00647C41" w:rsidRDefault="00647C41" w:rsidP="00EE47E7">
            <w:r>
              <w:t>Maestro del curso</w:t>
            </w:r>
          </w:p>
        </w:tc>
        <w:tc>
          <w:tcPr>
            <w:tcW w:w="709" w:type="dxa"/>
          </w:tcPr>
          <w:p w14:paraId="3B90A3C5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6E78C5E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48DE707E" w14:textId="6B919DFE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6C00B6C8" w14:textId="005B47CF" w:rsidR="00647C41" w:rsidRDefault="00647C41" w:rsidP="00EE47E7">
            <w:pPr>
              <w:jc w:val="center"/>
            </w:pPr>
          </w:p>
        </w:tc>
      </w:tr>
      <w:tr w:rsidR="00647C41" w14:paraId="5C58A9DA" w14:textId="77777777" w:rsidTr="00FD43AE">
        <w:tc>
          <w:tcPr>
            <w:tcW w:w="4537" w:type="dxa"/>
          </w:tcPr>
          <w:p w14:paraId="73FA7088" w14:textId="4899C263" w:rsidR="00647C41" w:rsidRDefault="00647C41" w:rsidP="00EE47E7">
            <w:r>
              <w:t>Nombr</w:t>
            </w:r>
            <w:r w:rsidR="002C4ED8">
              <w:t>e de la Evidencia de la Unidad 3</w:t>
            </w:r>
          </w:p>
        </w:tc>
        <w:tc>
          <w:tcPr>
            <w:tcW w:w="709" w:type="dxa"/>
          </w:tcPr>
          <w:p w14:paraId="69BC161A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FA8D7A8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2C69D315" w14:textId="4C670399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B663DAB" w14:textId="188E76A2" w:rsidR="00647C41" w:rsidRDefault="00647C41" w:rsidP="00EE47E7">
            <w:pPr>
              <w:jc w:val="center"/>
            </w:pPr>
          </w:p>
        </w:tc>
      </w:tr>
      <w:tr w:rsidR="00647C41" w14:paraId="310B8637" w14:textId="77777777" w:rsidTr="00FD43AE">
        <w:tc>
          <w:tcPr>
            <w:tcW w:w="4537" w:type="dxa"/>
          </w:tcPr>
          <w:p w14:paraId="5078FD24" w14:textId="77777777" w:rsidR="00647C41" w:rsidRDefault="00647C41" w:rsidP="00EE47E7">
            <w:r>
              <w:t>Competencias de la unidad</w:t>
            </w:r>
          </w:p>
        </w:tc>
        <w:tc>
          <w:tcPr>
            <w:tcW w:w="709" w:type="dxa"/>
          </w:tcPr>
          <w:p w14:paraId="4C942BF6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B676D0F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3D10767B" w14:textId="23CB36AF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9CFB97A" w14:textId="72D3A93D" w:rsidR="00647C41" w:rsidRDefault="00647C41" w:rsidP="00EE47E7">
            <w:pPr>
              <w:jc w:val="center"/>
            </w:pPr>
          </w:p>
        </w:tc>
      </w:tr>
      <w:tr w:rsidR="00647C41" w14:paraId="6138BA93" w14:textId="77777777" w:rsidTr="00FD43AE">
        <w:tc>
          <w:tcPr>
            <w:tcW w:w="4537" w:type="dxa"/>
          </w:tcPr>
          <w:p w14:paraId="2228C06D" w14:textId="458A626A" w:rsidR="00647C41" w:rsidRDefault="00647C41" w:rsidP="00EE47E7">
            <w:r>
              <w:t>Nombre de la alumna (s)</w:t>
            </w:r>
            <w:r w:rsidR="00751183">
              <w:t xml:space="preserve"> ,Grado y sección</w:t>
            </w:r>
          </w:p>
        </w:tc>
        <w:tc>
          <w:tcPr>
            <w:tcW w:w="709" w:type="dxa"/>
          </w:tcPr>
          <w:p w14:paraId="106AE447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6FC420A0" w14:textId="77777777" w:rsidR="00647C41" w:rsidRDefault="00647C41" w:rsidP="00EE47E7">
            <w:pPr>
              <w:jc w:val="center"/>
            </w:pPr>
          </w:p>
        </w:tc>
        <w:tc>
          <w:tcPr>
            <w:tcW w:w="851" w:type="dxa"/>
          </w:tcPr>
          <w:p w14:paraId="3D4FB351" w14:textId="2C13F4A7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52249A1A" w14:textId="3B9E271F" w:rsidR="00647C41" w:rsidRDefault="00647C41" w:rsidP="00EE47E7">
            <w:pPr>
              <w:jc w:val="center"/>
            </w:pPr>
          </w:p>
        </w:tc>
      </w:tr>
      <w:tr w:rsidR="00751183" w14:paraId="1B3019FD" w14:textId="77777777" w:rsidTr="00FD43AE">
        <w:tc>
          <w:tcPr>
            <w:tcW w:w="4537" w:type="dxa"/>
          </w:tcPr>
          <w:p w14:paraId="585A7F27" w14:textId="2B6710CB" w:rsidR="00751183" w:rsidRDefault="00751183" w:rsidP="00751183">
            <w:r>
              <w:t>Número de lista, lugar y fecha</w:t>
            </w:r>
          </w:p>
        </w:tc>
        <w:tc>
          <w:tcPr>
            <w:tcW w:w="709" w:type="dxa"/>
          </w:tcPr>
          <w:p w14:paraId="22CCEEA2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2AEB932C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31312DD7" w14:textId="003F73E5" w:rsidR="00751183" w:rsidRDefault="00751183" w:rsidP="00751183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2A79BC0D" w14:textId="359F0936" w:rsidR="00751183" w:rsidRDefault="00751183" w:rsidP="00751183">
            <w:pPr>
              <w:jc w:val="center"/>
            </w:pPr>
          </w:p>
        </w:tc>
      </w:tr>
      <w:tr w:rsidR="00751183" w14:paraId="7C636989" w14:textId="77777777" w:rsidTr="00FD43AE">
        <w:tc>
          <w:tcPr>
            <w:tcW w:w="4537" w:type="dxa"/>
          </w:tcPr>
          <w:p w14:paraId="1F61BB88" w14:textId="7741710C" w:rsidR="00751183" w:rsidRDefault="00751183" w:rsidP="00751183"/>
        </w:tc>
        <w:tc>
          <w:tcPr>
            <w:tcW w:w="709" w:type="dxa"/>
          </w:tcPr>
          <w:p w14:paraId="036401DD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2EA82A44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2B561E50" w14:textId="3F59ECDF" w:rsidR="00751183" w:rsidRDefault="00751183" w:rsidP="00751183">
            <w:pPr>
              <w:jc w:val="center"/>
            </w:pPr>
          </w:p>
        </w:tc>
        <w:tc>
          <w:tcPr>
            <w:tcW w:w="3021" w:type="dxa"/>
          </w:tcPr>
          <w:p w14:paraId="046A4846" w14:textId="46B8670C" w:rsidR="00751183" w:rsidRDefault="00751183" w:rsidP="00751183">
            <w:pPr>
              <w:jc w:val="center"/>
            </w:pPr>
          </w:p>
        </w:tc>
      </w:tr>
      <w:tr w:rsidR="00751183" w14:paraId="7BA6845A" w14:textId="77777777" w:rsidTr="0EE24178">
        <w:tc>
          <w:tcPr>
            <w:tcW w:w="9968" w:type="dxa"/>
            <w:gridSpan w:val="5"/>
            <w:shd w:val="clear" w:color="auto" w:fill="7F7F7F" w:themeFill="text1" w:themeFillTint="80"/>
          </w:tcPr>
          <w:p w14:paraId="6C6BB909" w14:textId="228883F2" w:rsidR="00751183" w:rsidRPr="00ED17C0" w:rsidRDefault="00FD43AE" w:rsidP="00FD43AE">
            <w:pPr>
              <w:rPr>
                <w:b/>
                <w:bCs/>
              </w:rPr>
            </w:pPr>
            <w:r>
              <w:rPr>
                <w:b/>
                <w:bCs/>
              </w:rPr>
              <w:t>Indicadores</w:t>
            </w:r>
            <w:bookmarkStart w:id="0" w:name="_GoBack"/>
            <w:bookmarkEnd w:id="0"/>
          </w:p>
        </w:tc>
      </w:tr>
      <w:tr w:rsidR="00751183" w14:paraId="382D3B89" w14:textId="77777777" w:rsidTr="00FD43AE">
        <w:tc>
          <w:tcPr>
            <w:tcW w:w="4537" w:type="dxa"/>
          </w:tcPr>
          <w:p w14:paraId="2EDD6F99" w14:textId="18F97EC0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Presenta con claridad y precisión la definición de lo que es un proyecto y sus fases</w:t>
            </w:r>
          </w:p>
        </w:tc>
        <w:tc>
          <w:tcPr>
            <w:tcW w:w="709" w:type="dxa"/>
          </w:tcPr>
          <w:p w14:paraId="000F0B71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5C368CC5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33C34D8A" w14:textId="3840A5F3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668284CB" w14:textId="77777777" w:rsidR="00751183" w:rsidRDefault="00751183" w:rsidP="00751183">
            <w:pPr>
              <w:jc w:val="center"/>
            </w:pPr>
          </w:p>
        </w:tc>
      </w:tr>
      <w:tr w:rsidR="00751183" w14:paraId="0973B97D" w14:textId="77777777" w:rsidTr="00FD43AE">
        <w:tc>
          <w:tcPr>
            <w:tcW w:w="4537" w:type="dxa"/>
          </w:tcPr>
          <w:p w14:paraId="580627BF" w14:textId="3C84C206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Reconoce  el concepto de situación  didáctica(situación pedagógica) y sus momentos, en ambos textos ( Castedo – Programa) </w:t>
            </w:r>
          </w:p>
        </w:tc>
        <w:tc>
          <w:tcPr>
            <w:tcW w:w="709" w:type="dxa"/>
          </w:tcPr>
          <w:p w14:paraId="7F2FBB13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6528CF4C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69A57923" w14:textId="232B3FC2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0C252E73" w14:textId="77777777" w:rsidR="00751183" w:rsidRDefault="00751183" w:rsidP="00751183">
            <w:pPr>
              <w:jc w:val="center"/>
            </w:pPr>
          </w:p>
        </w:tc>
      </w:tr>
      <w:tr w:rsidR="00751183" w14:paraId="37BD1604" w14:textId="77777777" w:rsidTr="00FD43AE">
        <w:trPr>
          <w:trHeight w:val="1540"/>
        </w:trPr>
        <w:tc>
          <w:tcPr>
            <w:tcW w:w="4537" w:type="dxa"/>
          </w:tcPr>
          <w:p w14:paraId="67F2526A" w14:textId="77777777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Registra las estrategias para favorecer el aprendizaje</w:t>
            </w:r>
          </w:p>
          <w:p w14:paraId="56508B71" w14:textId="77777777" w:rsidR="00751183" w:rsidRDefault="00751183" w:rsidP="00751183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r>
              <w:t>El aprendizaje con otros</w:t>
            </w:r>
          </w:p>
          <w:p w14:paraId="50F0A523" w14:textId="18DC721E" w:rsidR="00751183" w:rsidRDefault="00751183" w:rsidP="00751183">
            <w:pPr>
              <w:pStyle w:val="Prrafodelista"/>
              <w:numPr>
                <w:ilvl w:val="0"/>
                <w:numId w:val="9"/>
              </w:numPr>
              <w:tabs>
                <w:tab w:val="left" w:pos="315"/>
              </w:tabs>
            </w:pPr>
            <w:r>
              <w:t>El juego</w:t>
            </w:r>
          </w:p>
        </w:tc>
        <w:tc>
          <w:tcPr>
            <w:tcW w:w="709" w:type="dxa"/>
          </w:tcPr>
          <w:p w14:paraId="3AFC15D8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73DEC90C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44D3B96F" w14:textId="64DFA380" w:rsidR="00751183" w:rsidRDefault="00751183" w:rsidP="00751183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097DBCB5" w14:textId="77777777" w:rsidR="00751183" w:rsidRDefault="00751183" w:rsidP="00751183">
            <w:pPr>
              <w:jc w:val="center"/>
            </w:pPr>
          </w:p>
        </w:tc>
      </w:tr>
      <w:tr w:rsidR="00751183" w14:paraId="7886F844" w14:textId="77777777" w:rsidTr="00FD43AE">
        <w:trPr>
          <w:trHeight w:val="699"/>
        </w:trPr>
        <w:tc>
          <w:tcPr>
            <w:tcW w:w="4537" w:type="dxa"/>
          </w:tcPr>
          <w:p w14:paraId="4D0E5868" w14:textId="007986D5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Menciona en qué consiste la consigna así como las recomendaciones al realizarla.</w:t>
            </w:r>
          </w:p>
        </w:tc>
        <w:tc>
          <w:tcPr>
            <w:tcW w:w="709" w:type="dxa"/>
          </w:tcPr>
          <w:p w14:paraId="3A625A5C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6A314752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7F8A1510" w14:textId="57398CCF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6F5705D0" w14:textId="77777777" w:rsidR="00751183" w:rsidRDefault="00751183" w:rsidP="00751183">
            <w:pPr>
              <w:jc w:val="center"/>
            </w:pPr>
          </w:p>
        </w:tc>
      </w:tr>
      <w:tr w:rsidR="00751183" w14:paraId="26A8D366" w14:textId="77777777" w:rsidTr="00FD43AE">
        <w:trPr>
          <w:trHeight w:val="552"/>
        </w:trPr>
        <w:tc>
          <w:tcPr>
            <w:tcW w:w="4537" w:type="dxa"/>
          </w:tcPr>
          <w:p w14:paraId="015BFC38" w14:textId="5FEAFB15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Describe la intervención   didáctica del profesor</w:t>
            </w:r>
          </w:p>
          <w:p w14:paraId="311833A3" w14:textId="02AEA77C" w:rsidR="00751183" w:rsidRDefault="00751183" w:rsidP="00751183">
            <w:pPr>
              <w:pStyle w:val="Prrafodelista"/>
              <w:tabs>
                <w:tab w:val="left" w:pos="315"/>
              </w:tabs>
              <w:ind w:left="31"/>
            </w:pPr>
          </w:p>
        </w:tc>
        <w:tc>
          <w:tcPr>
            <w:tcW w:w="709" w:type="dxa"/>
          </w:tcPr>
          <w:p w14:paraId="0881B34F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72C88EED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132000E7" w14:textId="375E01E9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4DCF597C" w14:textId="77777777" w:rsidR="00751183" w:rsidRDefault="00751183" w:rsidP="00751183">
            <w:pPr>
              <w:jc w:val="center"/>
            </w:pPr>
          </w:p>
        </w:tc>
      </w:tr>
      <w:tr w:rsidR="00751183" w14:paraId="32BBDCB8" w14:textId="77777777" w:rsidTr="00FD43AE">
        <w:trPr>
          <w:trHeight w:val="283"/>
        </w:trPr>
        <w:tc>
          <w:tcPr>
            <w:tcW w:w="4537" w:type="dxa"/>
          </w:tcPr>
          <w:p w14:paraId="18681F1D" w14:textId="211C90C8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lastRenderedPageBreak/>
              <w:t xml:space="preserve">Expone la puesta en común de resultados y hallazgos </w:t>
            </w:r>
          </w:p>
        </w:tc>
        <w:tc>
          <w:tcPr>
            <w:tcW w:w="709" w:type="dxa"/>
          </w:tcPr>
          <w:p w14:paraId="6D7E4E56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219018EE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3019144A" w14:textId="12A7A42B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4D2C2CB4" w14:textId="77777777" w:rsidR="00751183" w:rsidRDefault="00751183" w:rsidP="00751183">
            <w:pPr>
              <w:jc w:val="center"/>
            </w:pPr>
          </w:p>
        </w:tc>
      </w:tr>
      <w:tr w:rsidR="00751183" w14:paraId="26ED15A1" w14:textId="77777777" w:rsidTr="00FD43AE">
        <w:tc>
          <w:tcPr>
            <w:tcW w:w="4537" w:type="dxa"/>
          </w:tcPr>
          <w:p w14:paraId="7CF154C6" w14:textId="57BEBF2A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Explica el proceso de planificación   </w:t>
            </w:r>
          </w:p>
        </w:tc>
        <w:tc>
          <w:tcPr>
            <w:tcW w:w="709" w:type="dxa"/>
          </w:tcPr>
          <w:p w14:paraId="514E1B9A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3C85BD89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2F517314" w14:textId="77777777" w:rsidR="00751183" w:rsidRDefault="00775940" w:rsidP="00751183">
            <w:pPr>
              <w:jc w:val="center"/>
            </w:pPr>
            <w:r>
              <w:t>5</w:t>
            </w:r>
          </w:p>
          <w:p w14:paraId="71C4FB65" w14:textId="4AB22565" w:rsidR="00FD43AE" w:rsidRDefault="00FD43AE" w:rsidP="00751183">
            <w:pPr>
              <w:jc w:val="center"/>
            </w:pPr>
          </w:p>
        </w:tc>
        <w:tc>
          <w:tcPr>
            <w:tcW w:w="3021" w:type="dxa"/>
          </w:tcPr>
          <w:p w14:paraId="2CED4E99" w14:textId="77777777" w:rsidR="00751183" w:rsidRDefault="00751183" w:rsidP="00751183">
            <w:pPr>
              <w:jc w:val="center"/>
            </w:pPr>
          </w:p>
        </w:tc>
      </w:tr>
      <w:tr w:rsidR="00751183" w14:paraId="58CEAC36" w14:textId="77777777" w:rsidTr="00FD43AE">
        <w:tc>
          <w:tcPr>
            <w:tcW w:w="4537" w:type="dxa"/>
          </w:tcPr>
          <w:p w14:paraId="1EBA1CB3" w14:textId="46D8B9DC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Enuncia las  sugerencias para la planificación del trabajo educativo</w:t>
            </w:r>
          </w:p>
        </w:tc>
        <w:tc>
          <w:tcPr>
            <w:tcW w:w="709" w:type="dxa"/>
          </w:tcPr>
          <w:p w14:paraId="64EBB7D2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41F7E75A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5E734F65" w14:textId="69728582" w:rsidR="00751183" w:rsidRDefault="00751183" w:rsidP="00751183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08B9BE85" w14:textId="77777777" w:rsidR="00751183" w:rsidRDefault="00751183" w:rsidP="00751183">
            <w:pPr>
              <w:jc w:val="center"/>
            </w:pPr>
          </w:p>
        </w:tc>
      </w:tr>
      <w:tr w:rsidR="00751183" w14:paraId="0B50303D" w14:textId="77777777" w:rsidTr="00FD43AE">
        <w:tc>
          <w:tcPr>
            <w:tcW w:w="4537" w:type="dxa"/>
          </w:tcPr>
          <w:p w14:paraId="26FB312A" w14:textId="5C54CB78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Describe los momentos de la evaluación</w:t>
            </w:r>
          </w:p>
        </w:tc>
        <w:tc>
          <w:tcPr>
            <w:tcW w:w="709" w:type="dxa"/>
          </w:tcPr>
          <w:p w14:paraId="0D99E729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6445CDA2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5B739090" w14:textId="77777777" w:rsidR="00751183" w:rsidRDefault="00751183" w:rsidP="00751183">
            <w:pPr>
              <w:jc w:val="center"/>
            </w:pPr>
            <w:r>
              <w:t>10</w:t>
            </w:r>
          </w:p>
          <w:p w14:paraId="64EEB377" w14:textId="62B88282" w:rsidR="00FD43AE" w:rsidRDefault="00FD43AE" w:rsidP="00751183">
            <w:pPr>
              <w:jc w:val="center"/>
            </w:pPr>
          </w:p>
        </w:tc>
        <w:tc>
          <w:tcPr>
            <w:tcW w:w="3021" w:type="dxa"/>
          </w:tcPr>
          <w:p w14:paraId="3467C07C" w14:textId="77777777" w:rsidR="00751183" w:rsidRDefault="00751183" w:rsidP="00751183">
            <w:pPr>
              <w:jc w:val="center"/>
            </w:pPr>
          </w:p>
        </w:tc>
      </w:tr>
      <w:tr w:rsidR="00751183" w14:paraId="5084EF6F" w14:textId="77777777" w:rsidTr="00FD43AE">
        <w:tc>
          <w:tcPr>
            <w:tcW w:w="4537" w:type="dxa"/>
          </w:tcPr>
          <w:p w14:paraId="6A88587A" w14:textId="77777777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Menciona y describe los instrumentos de evaluación.</w:t>
            </w:r>
          </w:p>
          <w:p w14:paraId="24F94618" w14:textId="38597051" w:rsidR="00751183" w:rsidRDefault="00751183" w:rsidP="00751183">
            <w:pPr>
              <w:pStyle w:val="Prrafodelista"/>
              <w:numPr>
                <w:ilvl w:val="0"/>
                <w:numId w:val="11"/>
              </w:numPr>
              <w:tabs>
                <w:tab w:val="left" w:pos="315"/>
              </w:tabs>
            </w:pPr>
            <w:r>
              <w:t>EL Expediente personal</w:t>
            </w:r>
          </w:p>
          <w:p w14:paraId="569EC627" w14:textId="606664F2" w:rsidR="00751183" w:rsidRDefault="00751183" w:rsidP="00751183">
            <w:pPr>
              <w:pStyle w:val="Prrafodelista"/>
              <w:numPr>
                <w:ilvl w:val="0"/>
                <w:numId w:val="11"/>
              </w:numPr>
              <w:tabs>
                <w:tab w:val="left" w:pos="315"/>
              </w:tabs>
            </w:pPr>
            <w:r>
              <w:t>El Diario de trabajo</w:t>
            </w:r>
          </w:p>
        </w:tc>
        <w:tc>
          <w:tcPr>
            <w:tcW w:w="709" w:type="dxa"/>
          </w:tcPr>
          <w:p w14:paraId="2424A687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2D155326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2623A4EF" w14:textId="3663BBDC" w:rsidR="00751183" w:rsidRDefault="00751183" w:rsidP="00751183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407B2D48" w14:textId="77777777" w:rsidR="00751183" w:rsidRDefault="00751183" w:rsidP="00751183">
            <w:pPr>
              <w:jc w:val="center"/>
            </w:pPr>
          </w:p>
        </w:tc>
      </w:tr>
      <w:tr w:rsidR="00751183" w14:paraId="7DD4A648" w14:textId="77777777" w:rsidTr="00FD43AE">
        <w:tc>
          <w:tcPr>
            <w:tcW w:w="4537" w:type="dxa"/>
          </w:tcPr>
          <w:p w14:paraId="38A3695C" w14:textId="42DCA043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Fundamenta con argumentos sólidos la disciplina y/o teoría psicolingüística con los que se vinculan los elementos orientadores</w:t>
            </w:r>
          </w:p>
        </w:tc>
        <w:tc>
          <w:tcPr>
            <w:tcW w:w="709" w:type="dxa"/>
          </w:tcPr>
          <w:p w14:paraId="700DC290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5AEE0DD7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7995D0F0" w14:textId="2F7EA901" w:rsidR="00751183" w:rsidRDefault="00775940" w:rsidP="00751183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037D6D3E" w14:textId="77777777" w:rsidR="00751183" w:rsidRDefault="00751183" w:rsidP="00751183">
            <w:pPr>
              <w:jc w:val="center"/>
            </w:pPr>
          </w:p>
        </w:tc>
      </w:tr>
      <w:tr w:rsidR="00751183" w14:paraId="69C65E2D" w14:textId="77777777" w:rsidTr="00FD43AE">
        <w:tc>
          <w:tcPr>
            <w:tcW w:w="4537" w:type="dxa"/>
          </w:tcPr>
          <w:p w14:paraId="79B130F1" w14:textId="0A5E4AD3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>Presenta un texto reflexivo  de una cuartilla en torno a la investigación realizada y los programas de estudio.</w:t>
            </w:r>
          </w:p>
        </w:tc>
        <w:tc>
          <w:tcPr>
            <w:tcW w:w="709" w:type="dxa"/>
          </w:tcPr>
          <w:p w14:paraId="1DAF9878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74790470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61AC3C83" w14:textId="09027958" w:rsidR="00751183" w:rsidRDefault="00751183" w:rsidP="00751183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279A694C" w14:textId="77777777" w:rsidR="00751183" w:rsidRDefault="00751183" w:rsidP="00751183">
            <w:pPr>
              <w:jc w:val="center"/>
            </w:pPr>
          </w:p>
        </w:tc>
      </w:tr>
      <w:tr w:rsidR="00751183" w14:paraId="32C5AB2F" w14:textId="77777777" w:rsidTr="00FD43AE">
        <w:tc>
          <w:tcPr>
            <w:tcW w:w="4537" w:type="dxa"/>
          </w:tcPr>
          <w:p w14:paraId="11C1F3D5" w14:textId="52FC7E33" w:rsidR="00751183" w:rsidRDefault="00751183" w:rsidP="00751183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24"/>
            </w:pPr>
            <w:r>
              <w:t xml:space="preserve"> El texto presenta menos de tres errores ortográficos </w:t>
            </w:r>
          </w:p>
        </w:tc>
        <w:tc>
          <w:tcPr>
            <w:tcW w:w="709" w:type="dxa"/>
          </w:tcPr>
          <w:p w14:paraId="58B3E1E2" w14:textId="77777777" w:rsidR="00751183" w:rsidRDefault="00751183" w:rsidP="00751183">
            <w:pPr>
              <w:jc w:val="center"/>
            </w:pPr>
          </w:p>
        </w:tc>
        <w:tc>
          <w:tcPr>
            <w:tcW w:w="850" w:type="dxa"/>
          </w:tcPr>
          <w:p w14:paraId="07ED9217" w14:textId="77777777" w:rsidR="00751183" w:rsidRDefault="00751183" w:rsidP="00751183">
            <w:pPr>
              <w:jc w:val="center"/>
            </w:pPr>
          </w:p>
        </w:tc>
        <w:tc>
          <w:tcPr>
            <w:tcW w:w="851" w:type="dxa"/>
          </w:tcPr>
          <w:p w14:paraId="400A40EA" w14:textId="794C3412" w:rsidR="00751183" w:rsidRDefault="00751183" w:rsidP="00751183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64693290" w14:textId="77777777" w:rsidR="00751183" w:rsidRDefault="00751183" w:rsidP="00751183">
            <w:pPr>
              <w:jc w:val="center"/>
            </w:pPr>
          </w:p>
        </w:tc>
      </w:tr>
    </w:tbl>
    <w:p w14:paraId="5649D931" w14:textId="77777777" w:rsidR="00F22F01" w:rsidRDefault="00F22F01" w:rsidP="00F22F01">
      <w:pPr>
        <w:jc w:val="center"/>
      </w:pPr>
    </w:p>
    <w:p w14:paraId="6A446E78" w14:textId="0DBF49D6" w:rsidR="00782D06" w:rsidRDefault="00782D06"/>
    <w:sectPr w:rsidR="0078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F7F"/>
    <w:multiLevelType w:val="hybridMultilevel"/>
    <w:tmpl w:val="BD5C20FC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147D2DEB"/>
    <w:multiLevelType w:val="hybridMultilevel"/>
    <w:tmpl w:val="CB2CDC1C"/>
    <w:lvl w:ilvl="0" w:tplc="F794AD96">
      <w:start w:val="3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1C465006"/>
    <w:multiLevelType w:val="hybridMultilevel"/>
    <w:tmpl w:val="D40670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56AD"/>
    <w:multiLevelType w:val="hybridMultilevel"/>
    <w:tmpl w:val="B7D63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7D9F"/>
    <w:multiLevelType w:val="hybridMultilevel"/>
    <w:tmpl w:val="CD7CC378"/>
    <w:lvl w:ilvl="0" w:tplc="2764951C">
      <w:numFmt w:val="bullet"/>
      <w:lvlText w:val="-"/>
      <w:lvlJc w:val="left"/>
      <w:pPr>
        <w:ind w:left="39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B6C8D"/>
    <w:multiLevelType w:val="hybridMultilevel"/>
    <w:tmpl w:val="C262AC50"/>
    <w:lvl w:ilvl="0" w:tplc="C56AE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F7081"/>
    <w:multiLevelType w:val="hybridMultilevel"/>
    <w:tmpl w:val="498E58F6"/>
    <w:lvl w:ilvl="0" w:tplc="360E1BA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746C1661"/>
    <w:multiLevelType w:val="hybridMultilevel"/>
    <w:tmpl w:val="EB66368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E396B"/>
    <w:multiLevelType w:val="hybridMultilevel"/>
    <w:tmpl w:val="0BF07986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1"/>
    <w:rsid w:val="000066CD"/>
    <w:rsid w:val="00053D52"/>
    <w:rsid w:val="000C7CAD"/>
    <w:rsid w:val="001E5020"/>
    <w:rsid w:val="00255C07"/>
    <w:rsid w:val="00280E1C"/>
    <w:rsid w:val="002C4ED8"/>
    <w:rsid w:val="002C7EB0"/>
    <w:rsid w:val="003D2B71"/>
    <w:rsid w:val="00453CE1"/>
    <w:rsid w:val="00472DE3"/>
    <w:rsid w:val="005557F0"/>
    <w:rsid w:val="0063711B"/>
    <w:rsid w:val="00647C41"/>
    <w:rsid w:val="006A76C0"/>
    <w:rsid w:val="006E4820"/>
    <w:rsid w:val="00751183"/>
    <w:rsid w:val="00772030"/>
    <w:rsid w:val="00775940"/>
    <w:rsid w:val="00782D06"/>
    <w:rsid w:val="00976939"/>
    <w:rsid w:val="00986311"/>
    <w:rsid w:val="009B11B1"/>
    <w:rsid w:val="00A570C9"/>
    <w:rsid w:val="00AF41D1"/>
    <w:rsid w:val="00B0778C"/>
    <w:rsid w:val="00B16BE7"/>
    <w:rsid w:val="00B50DB6"/>
    <w:rsid w:val="00B97851"/>
    <w:rsid w:val="00BD629B"/>
    <w:rsid w:val="00C9265A"/>
    <w:rsid w:val="00D10ECF"/>
    <w:rsid w:val="00DB5934"/>
    <w:rsid w:val="00E2185A"/>
    <w:rsid w:val="00E27395"/>
    <w:rsid w:val="00E36519"/>
    <w:rsid w:val="00ED17C0"/>
    <w:rsid w:val="00EF3C87"/>
    <w:rsid w:val="00F22F01"/>
    <w:rsid w:val="00F5320D"/>
    <w:rsid w:val="00F920C7"/>
    <w:rsid w:val="00FB303F"/>
    <w:rsid w:val="00FB51E4"/>
    <w:rsid w:val="00FB74A4"/>
    <w:rsid w:val="00FD43AE"/>
    <w:rsid w:val="00FE124E"/>
    <w:rsid w:val="04AD1C21"/>
    <w:rsid w:val="0EE24178"/>
    <w:rsid w:val="16761927"/>
    <w:rsid w:val="64C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E450"/>
  <w15:chartTrackingRefBased/>
  <w15:docId w15:val="{A075CA65-06A3-4AB9-BB2E-E1372AD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C87"/>
    <w:pPr>
      <w:ind w:left="720"/>
      <w:contextualSpacing/>
    </w:pPr>
  </w:style>
  <w:style w:type="paragraph" w:styleId="Sinespaciado">
    <w:name w:val="No Spacing"/>
    <w:uiPriority w:val="1"/>
    <w:qFormat/>
    <w:rsid w:val="003D2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B79E9FFAE3747A866D4CB5BD80FAC" ma:contentTypeVersion="8" ma:contentTypeDescription="Crear nuevo documento." ma:contentTypeScope="" ma:versionID="5523635be24ca7c68ba47690857df699">
  <xsd:schema xmlns:xsd="http://www.w3.org/2001/XMLSchema" xmlns:xs="http://www.w3.org/2001/XMLSchema" xmlns:p="http://schemas.microsoft.com/office/2006/metadata/properties" xmlns:ns2="da75f329-7f60-4fb6-986a-a807573f11b9" targetNamespace="http://schemas.microsoft.com/office/2006/metadata/properties" ma:root="true" ma:fieldsID="85b95e42ad8b69fc7056fec99777b3c9" ns2:_="">
    <xsd:import namespace="da75f329-7f60-4fb6-986a-a807573f1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f329-7f60-4fb6-986a-a807573f1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D57B-A60E-486E-94B7-84640CE15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A0F71-1037-40C3-B639-CB8F5AA8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72537-4681-4F32-8CCF-011EF845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f329-7f60-4fb6-986a-a807573f1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02128-05A8-4711-9B93-7D0B48C2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7</cp:revision>
  <dcterms:created xsi:type="dcterms:W3CDTF">2021-12-14T20:03:00Z</dcterms:created>
  <dcterms:modified xsi:type="dcterms:W3CDTF">2022-01-03T18:19:00Z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0x010100A57B79E9FFAE3747A866D4CB5BD80FAC</vt:lpwstr>
  </property>
</Properties>
</file>