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EEC1" w14:textId="77777777" w:rsidR="005A08D6" w:rsidRPr="001A5FE2" w:rsidRDefault="005A08D6" w:rsidP="005A08D6">
      <w:pPr>
        <w:pStyle w:val="Ttulo1"/>
        <w:jc w:val="center"/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6F7F12AB" wp14:editId="78FC1378">
            <wp:simplePos x="0" y="0"/>
            <wp:positionH relativeFrom="column">
              <wp:posOffset>-341348</wp:posOffset>
            </wp:positionH>
            <wp:positionV relativeFrom="paragraph">
              <wp:posOffset>111495</wp:posOffset>
            </wp:positionV>
            <wp:extent cx="1223237" cy="908236"/>
            <wp:effectExtent l="0" t="0" r="0" b="6350"/>
            <wp:wrapNone/>
            <wp:docPr id="122" name="Imagen 12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849" cy="90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 xml:space="preserve">         </w:t>
      </w:r>
      <w:r>
        <w:t>Escuela Normal de Educación</w:t>
      </w:r>
      <w:r w:rsidRPr="001A5FE2">
        <w:t xml:space="preserve"> Preescolar</w:t>
      </w:r>
    </w:p>
    <w:p w14:paraId="68393402" w14:textId="155DAD9B" w:rsidR="005A08D6" w:rsidRPr="005451F3" w:rsidRDefault="005A08D6" w:rsidP="005A08D6">
      <w:pPr>
        <w:jc w:val="center"/>
        <w:rPr>
          <w:b/>
          <w:sz w:val="32"/>
          <w:szCs w:val="32"/>
        </w:rPr>
      </w:pPr>
      <w:r>
        <w:rPr>
          <w:b/>
        </w:rPr>
        <w:t xml:space="preserve">             </w:t>
      </w:r>
      <w:r w:rsidRPr="005451F3">
        <w:rPr>
          <w:b/>
          <w:sz w:val="32"/>
          <w:szCs w:val="32"/>
        </w:rPr>
        <w:t xml:space="preserve">Materia </w:t>
      </w:r>
      <w:r>
        <w:rPr>
          <w:b/>
          <w:sz w:val="32"/>
          <w:szCs w:val="32"/>
        </w:rPr>
        <w:t xml:space="preserve">Lenguaje y </w:t>
      </w:r>
      <w:proofErr w:type="gramStart"/>
      <w:r>
        <w:rPr>
          <w:b/>
          <w:sz w:val="32"/>
          <w:szCs w:val="32"/>
        </w:rPr>
        <w:t>alfabetización</w:t>
      </w:r>
      <w:r w:rsidRPr="005451F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3</w:t>
      </w:r>
      <w:proofErr w:type="gramEnd"/>
      <w:r>
        <w:rPr>
          <w:b/>
          <w:sz w:val="32"/>
          <w:szCs w:val="32"/>
        </w:rPr>
        <w:t xml:space="preserve">° </w:t>
      </w:r>
      <w:r w:rsidRPr="005451F3">
        <w:rPr>
          <w:b/>
          <w:sz w:val="32"/>
          <w:szCs w:val="32"/>
        </w:rPr>
        <w:t>Semestre</w:t>
      </w:r>
    </w:p>
    <w:p w14:paraId="758D1F05" w14:textId="4FB08C88" w:rsidR="005A08D6" w:rsidRPr="005E18D9" w:rsidRDefault="005A08D6" w:rsidP="005A08D6">
      <w:pPr>
        <w:rPr>
          <w:sz w:val="32"/>
          <w:szCs w:val="32"/>
        </w:rPr>
      </w:pPr>
      <w:r w:rsidRPr="005E18D9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 xml:space="preserve">         </w:t>
      </w:r>
      <w:r w:rsidRPr="005E18D9">
        <w:rPr>
          <w:sz w:val="32"/>
          <w:szCs w:val="32"/>
        </w:rPr>
        <w:t xml:space="preserve">Rubrica de </w:t>
      </w:r>
      <w:r>
        <w:rPr>
          <w:sz w:val="32"/>
          <w:szCs w:val="32"/>
        </w:rPr>
        <w:t>Texto</w:t>
      </w:r>
      <w:r w:rsidRPr="005E18D9">
        <w:rPr>
          <w:sz w:val="32"/>
          <w:szCs w:val="32"/>
        </w:rPr>
        <w:t xml:space="preserve">         </w:t>
      </w:r>
      <w:r>
        <w:rPr>
          <w:sz w:val="32"/>
          <w:szCs w:val="32"/>
        </w:rPr>
        <w:t>2°</w:t>
      </w:r>
      <w:r w:rsidRPr="005E18D9">
        <w:rPr>
          <w:sz w:val="32"/>
          <w:szCs w:val="32"/>
        </w:rPr>
        <w:t xml:space="preserve"> año </w:t>
      </w:r>
      <w:r>
        <w:rPr>
          <w:sz w:val="32"/>
          <w:szCs w:val="32"/>
        </w:rPr>
        <w:t xml:space="preserve">Secciones “C” </w:t>
      </w:r>
      <w:proofErr w:type="spellStart"/>
      <w:proofErr w:type="gramStart"/>
      <w:r>
        <w:rPr>
          <w:sz w:val="32"/>
          <w:szCs w:val="32"/>
        </w:rPr>
        <w:t>y”D</w:t>
      </w:r>
      <w:proofErr w:type="spellEnd"/>
      <w:proofErr w:type="gramEnd"/>
      <w:r>
        <w:rPr>
          <w:sz w:val="32"/>
          <w:szCs w:val="32"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1"/>
        <w:gridCol w:w="1464"/>
        <w:gridCol w:w="1473"/>
        <w:gridCol w:w="1473"/>
        <w:gridCol w:w="1575"/>
        <w:gridCol w:w="1422"/>
      </w:tblGrid>
      <w:tr w:rsidR="005A08D6" w14:paraId="0E3A7074" w14:textId="77777777" w:rsidTr="005A08D6">
        <w:tc>
          <w:tcPr>
            <w:tcW w:w="1569" w:type="dxa"/>
            <w:shd w:val="clear" w:color="auto" w:fill="9CC2E5" w:themeFill="accent5" w:themeFillTint="99"/>
          </w:tcPr>
          <w:p w14:paraId="41EBEB0B" w14:textId="77777777" w:rsidR="005A08D6" w:rsidRPr="00BA5A64" w:rsidRDefault="005A08D6" w:rsidP="008B683F">
            <w:pPr>
              <w:rPr>
                <w:sz w:val="28"/>
                <w:szCs w:val="28"/>
              </w:rPr>
            </w:pPr>
            <w:r w:rsidRPr="00BA5A64">
              <w:rPr>
                <w:sz w:val="28"/>
                <w:szCs w:val="28"/>
              </w:rPr>
              <w:t>Referentes</w:t>
            </w:r>
          </w:p>
        </w:tc>
        <w:tc>
          <w:tcPr>
            <w:tcW w:w="1539" w:type="dxa"/>
            <w:shd w:val="clear" w:color="auto" w:fill="A8D08D" w:themeFill="accent6" w:themeFillTint="99"/>
          </w:tcPr>
          <w:p w14:paraId="12A4D1F3" w14:textId="77777777" w:rsidR="005A08D6" w:rsidRPr="00BA5A64" w:rsidRDefault="005A08D6" w:rsidP="008B683F">
            <w:pPr>
              <w:rPr>
                <w:b/>
              </w:rPr>
            </w:pPr>
            <w:proofErr w:type="spellStart"/>
            <w:r w:rsidRPr="00BA5A64">
              <w:rPr>
                <w:b/>
              </w:rPr>
              <w:t>Pre-formal</w:t>
            </w:r>
            <w:proofErr w:type="spellEnd"/>
          </w:p>
        </w:tc>
        <w:tc>
          <w:tcPr>
            <w:tcW w:w="1182" w:type="dxa"/>
            <w:shd w:val="clear" w:color="auto" w:fill="FFE599" w:themeFill="accent4" w:themeFillTint="66"/>
          </w:tcPr>
          <w:p w14:paraId="58171FA8" w14:textId="77777777" w:rsidR="005A08D6" w:rsidRPr="00BA5A64" w:rsidRDefault="005A08D6" w:rsidP="008B683F">
            <w:pPr>
              <w:rPr>
                <w:b/>
              </w:rPr>
            </w:pPr>
            <w:r w:rsidRPr="00BA5A64">
              <w:rPr>
                <w:b/>
              </w:rPr>
              <w:t>Receptivo</w:t>
            </w:r>
          </w:p>
        </w:tc>
        <w:tc>
          <w:tcPr>
            <w:tcW w:w="1517" w:type="dxa"/>
            <w:shd w:val="clear" w:color="auto" w:fill="C9C9C9" w:themeFill="accent3" w:themeFillTint="99"/>
          </w:tcPr>
          <w:p w14:paraId="0A265BB5" w14:textId="77777777" w:rsidR="005A08D6" w:rsidRPr="00BA5A64" w:rsidRDefault="005A08D6" w:rsidP="008B683F">
            <w:pPr>
              <w:rPr>
                <w:b/>
              </w:rPr>
            </w:pPr>
            <w:r w:rsidRPr="00BA5A64">
              <w:rPr>
                <w:b/>
              </w:rPr>
              <w:t>Resolutivo</w:t>
            </w:r>
          </w:p>
        </w:tc>
        <w:tc>
          <w:tcPr>
            <w:tcW w:w="1580" w:type="dxa"/>
            <w:shd w:val="clear" w:color="auto" w:fill="F7CAAC" w:themeFill="accent2" w:themeFillTint="66"/>
          </w:tcPr>
          <w:p w14:paraId="7C98E2E7" w14:textId="77777777" w:rsidR="005A08D6" w:rsidRPr="00BA5A64" w:rsidRDefault="005A08D6" w:rsidP="008B683F">
            <w:pPr>
              <w:rPr>
                <w:b/>
              </w:rPr>
            </w:pPr>
            <w:r w:rsidRPr="00BA5A64">
              <w:rPr>
                <w:b/>
              </w:rPr>
              <w:t>Autónomo</w:t>
            </w:r>
          </w:p>
        </w:tc>
        <w:tc>
          <w:tcPr>
            <w:tcW w:w="1441" w:type="dxa"/>
            <w:shd w:val="clear" w:color="auto" w:fill="FFC000"/>
          </w:tcPr>
          <w:p w14:paraId="1045A1F2" w14:textId="77777777" w:rsidR="005A08D6" w:rsidRPr="00BA5A64" w:rsidRDefault="005A08D6" w:rsidP="008B683F">
            <w:pPr>
              <w:rPr>
                <w:b/>
              </w:rPr>
            </w:pPr>
            <w:r w:rsidRPr="00BA5A64">
              <w:rPr>
                <w:b/>
              </w:rPr>
              <w:t>Estratégico</w:t>
            </w:r>
          </w:p>
          <w:p w14:paraId="5A62754A" w14:textId="77777777" w:rsidR="005A08D6" w:rsidRDefault="005A08D6" w:rsidP="008B683F"/>
        </w:tc>
      </w:tr>
      <w:tr w:rsidR="00781B17" w14:paraId="5FB6B775" w14:textId="77777777" w:rsidTr="005A08D6">
        <w:tc>
          <w:tcPr>
            <w:tcW w:w="1569" w:type="dxa"/>
          </w:tcPr>
          <w:p w14:paraId="72F8BA13" w14:textId="430C1DC4" w:rsidR="005A08D6" w:rsidRPr="00781B17" w:rsidRDefault="005A08D6" w:rsidP="008B683F">
            <w:pPr>
              <w:rPr>
                <w:b/>
                <w:sz w:val="20"/>
                <w:szCs w:val="20"/>
              </w:rPr>
            </w:pPr>
            <w:r w:rsidRPr="00781B17">
              <w:rPr>
                <w:b/>
                <w:sz w:val="20"/>
                <w:szCs w:val="20"/>
              </w:rPr>
              <w:t>Evidencia</w:t>
            </w:r>
          </w:p>
          <w:p w14:paraId="42DEB24F" w14:textId="505C7AD3" w:rsidR="005A08D6" w:rsidRPr="00781B17" w:rsidRDefault="005A08D6" w:rsidP="008B683F">
            <w:pPr>
              <w:rPr>
                <w:b/>
                <w:sz w:val="20"/>
                <w:szCs w:val="20"/>
              </w:rPr>
            </w:pPr>
            <w:r w:rsidRPr="00781B17">
              <w:rPr>
                <w:b/>
                <w:sz w:val="20"/>
                <w:szCs w:val="20"/>
              </w:rPr>
              <w:t>TEXTO</w:t>
            </w:r>
          </w:p>
          <w:p w14:paraId="4B0763FC" w14:textId="6D78F2C7" w:rsidR="005A08D6" w:rsidRPr="00781B17" w:rsidRDefault="005A08D6" w:rsidP="008B683F">
            <w:pPr>
              <w:rPr>
                <w:sz w:val="20"/>
                <w:szCs w:val="20"/>
              </w:rPr>
            </w:pPr>
          </w:p>
          <w:p w14:paraId="7593A8C3" w14:textId="77777777" w:rsidR="005A08D6" w:rsidRPr="00781B17" w:rsidRDefault="005A08D6" w:rsidP="008B683F">
            <w:pPr>
              <w:rPr>
                <w:sz w:val="20"/>
                <w:szCs w:val="20"/>
              </w:rPr>
            </w:pPr>
          </w:p>
          <w:p w14:paraId="3CBE4876" w14:textId="77777777" w:rsidR="005A08D6" w:rsidRPr="00781B17" w:rsidRDefault="005A08D6" w:rsidP="008B683F">
            <w:pPr>
              <w:rPr>
                <w:sz w:val="20"/>
                <w:szCs w:val="20"/>
              </w:rPr>
            </w:pPr>
          </w:p>
          <w:p w14:paraId="6AEEA803" w14:textId="77777777" w:rsidR="005A08D6" w:rsidRPr="00781B17" w:rsidRDefault="005A08D6" w:rsidP="008B683F">
            <w:pPr>
              <w:rPr>
                <w:sz w:val="20"/>
                <w:szCs w:val="20"/>
              </w:rPr>
            </w:pPr>
          </w:p>
          <w:p w14:paraId="60B0706D" w14:textId="77777777" w:rsidR="005A08D6" w:rsidRPr="00781B17" w:rsidRDefault="005A08D6" w:rsidP="008B683F">
            <w:pPr>
              <w:rPr>
                <w:b/>
                <w:sz w:val="20"/>
                <w:szCs w:val="20"/>
              </w:rPr>
            </w:pPr>
            <w:r w:rsidRPr="00781B17">
              <w:rPr>
                <w:b/>
                <w:sz w:val="20"/>
                <w:szCs w:val="20"/>
              </w:rPr>
              <w:t xml:space="preserve">Criterio </w:t>
            </w:r>
          </w:p>
          <w:p w14:paraId="6BD5F0D1" w14:textId="5AFE73AB" w:rsidR="005A08D6" w:rsidRPr="00781B17" w:rsidRDefault="004D342B" w:rsidP="008B683F">
            <w:pPr>
              <w:rPr>
                <w:sz w:val="20"/>
                <w:szCs w:val="20"/>
              </w:rPr>
            </w:pPr>
            <w:r>
              <w:t>E</w:t>
            </w:r>
            <w:r>
              <w:t xml:space="preserve">l </w:t>
            </w:r>
            <w:r w:rsidRPr="004D342B">
              <w:rPr>
                <w:rStyle w:val="fontstyle01"/>
                <w:rFonts w:ascii="Calibri" w:hAnsi="Calibri" w:cs="Calibri"/>
                <w:sz w:val="22"/>
                <w:szCs w:val="22"/>
              </w:rPr>
              <w:t>efecto de la intervención docente en la progresión de los aprendizajes.</w:t>
            </w:r>
            <w:r w:rsidRPr="004D342B">
              <w:rPr>
                <w:rFonts w:ascii="Calibri" w:hAnsi="Calibri" w:cs="Calibri"/>
                <w:color w:val="000000"/>
              </w:rPr>
              <w:br/>
            </w:r>
            <w:r w:rsidRPr="004D342B">
              <w:rPr>
                <w:rStyle w:val="fontstyle21"/>
                <w:rFonts w:ascii="Calibri" w:hAnsi="Calibri" w:cs="Calibri"/>
                <w:sz w:val="22"/>
                <w:szCs w:val="22"/>
              </w:rPr>
              <w:sym w:font="Symbol" w:char="F0B7"/>
            </w:r>
            <w:r w:rsidRPr="004D342B">
              <w:rPr>
                <w:rStyle w:val="fontstyle21"/>
                <w:rFonts w:ascii="Calibri" w:hAnsi="Calibri" w:cs="Calibri"/>
                <w:sz w:val="22"/>
                <w:szCs w:val="22"/>
              </w:rPr>
              <w:t xml:space="preserve"> </w:t>
            </w:r>
            <w:r w:rsidRPr="004D342B">
              <w:rPr>
                <w:rStyle w:val="fontstyle01"/>
                <w:rFonts w:ascii="Calibri" w:hAnsi="Calibri" w:cs="Calibri"/>
                <w:sz w:val="22"/>
                <w:szCs w:val="22"/>
              </w:rPr>
              <w:t>Una mirada crítica a la patologización</w:t>
            </w:r>
          </w:p>
        </w:tc>
        <w:tc>
          <w:tcPr>
            <w:tcW w:w="1539" w:type="dxa"/>
          </w:tcPr>
          <w:p w14:paraId="09847F5C" w14:textId="77777777" w:rsidR="005A08D6" w:rsidRDefault="005A08D6" w:rsidP="008B683F">
            <w:r>
              <w:t>Expresa ideas desarticuladas.</w:t>
            </w:r>
          </w:p>
        </w:tc>
        <w:tc>
          <w:tcPr>
            <w:tcW w:w="1182" w:type="dxa"/>
          </w:tcPr>
          <w:p w14:paraId="3B16A298" w14:textId="407B2D29" w:rsidR="005A08D6" w:rsidRDefault="005A08D6" w:rsidP="008B683F">
            <w:r>
              <w:t xml:space="preserve">Expresa las diferencias de </w:t>
            </w:r>
            <w:r w:rsidR="004D342B">
              <w:t xml:space="preserve">del </w:t>
            </w:r>
            <w:r w:rsidR="004D342B" w:rsidRPr="004D342B">
              <w:rPr>
                <w:rStyle w:val="fontstyle01"/>
                <w:rFonts w:ascii="Calibri" w:hAnsi="Calibri" w:cs="Calibri"/>
                <w:sz w:val="22"/>
                <w:szCs w:val="22"/>
              </w:rPr>
              <w:t>efecto de la intervención docente en la progresión de los aprendizajes.</w:t>
            </w:r>
            <w:r w:rsidR="004D342B" w:rsidRPr="004D342B">
              <w:rPr>
                <w:rFonts w:ascii="Calibri" w:hAnsi="Calibri" w:cs="Calibri"/>
                <w:color w:val="000000"/>
              </w:rPr>
              <w:br/>
            </w:r>
            <w:r w:rsidR="004D342B" w:rsidRPr="004D342B">
              <w:rPr>
                <w:rStyle w:val="fontstyle21"/>
                <w:rFonts w:ascii="Calibri" w:hAnsi="Calibri" w:cs="Calibri"/>
                <w:sz w:val="22"/>
                <w:szCs w:val="22"/>
              </w:rPr>
              <w:sym w:font="Symbol" w:char="F0B7"/>
            </w:r>
            <w:r w:rsidR="004D342B" w:rsidRPr="004D342B">
              <w:rPr>
                <w:rStyle w:val="fontstyle21"/>
                <w:rFonts w:ascii="Calibri" w:hAnsi="Calibri" w:cs="Calibri"/>
                <w:sz w:val="22"/>
                <w:szCs w:val="22"/>
              </w:rPr>
              <w:t xml:space="preserve"> </w:t>
            </w:r>
            <w:r w:rsidR="004D342B" w:rsidRPr="004D342B"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Una mirada crítica a la </w:t>
            </w:r>
            <w:r w:rsidR="004D342B" w:rsidRPr="004D342B">
              <w:rPr>
                <w:rStyle w:val="fontstyle01"/>
                <w:rFonts w:ascii="Calibri" w:hAnsi="Calibri" w:cs="Calibri"/>
                <w:sz w:val="22"/>
                <w:szCs w:val="22"/>
              </w:rPr>
              <w:t>patologización,</w:t>
            </w:r>
            <w:r w:rsidR="004D342B" w:rsidRPr="004D342B"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 </w:t>
            </w:r>
            <w:r>
              <w:t xml:space="preserve">pero no argumenta su opinión. </w:t>
            </w:r>
          </w:p>
        </w:tc>
        <w:tc>
          <w:tcPr>
            <w:tcW w:w="1517" w:type="dxa"/>
          </w:tcPr>
          <w:p w14:paraId="6E688791" w14:textId="3B827B7F" w:rsidR="005A08D6" w:rsidRDefault="005A08D6" w:rsidP="008B683F">
            <w:r>
              <w:t xml:space="preserve">Expresa su opinión sobre cómo se entiende, </w:t>
            </w:r>
            <w:r w:rsidR="004D342B">
              <w:t xml:space="preserve">del </w:t>
            </w:r>
            <w:r w:rsidR="004D342B" w:rsidRPr="004D342B">
              <w:rPr>
                <w:rStyle w:val="fontstyle01"/>
                <w:rFonts w:ascii="Calibri" w:hAnsi="Calibri" w:cs="Calibri"/>
                <w:sz w:val="22"/>
                <w:szCs w:val="22"/>
              </w:rPr>
              <w:t>efecto de la intervención docente en la progresión de los aprendizajes.</w:t>
            </w:r>
            <w:r w:rsidR="004D342B" w:rsidRPr="004D342B">
              <w:rPr>
                <w:rFonts w:ascii="Calibri" w:hAnsi="Calibri" w:cs="Calibri"/>
                <w:color w:val="000000"/>
              </w:rPr>
              <w:br/>
            </w:r>
            <w:r w:rsidR="004D342B" w:rsidRPr="004D342B">
              <w:rPr>
                <w:rStyle w:val="fontstyle21"/>
                <w:rFonts w:ascii="Calibri" w:hAnsi="Calibri" w:cs="Calibri"/>
                <w:sz w:val="22"/>
                <w:szCs w:val="22"/>
              </w:rPr>
              <w:sym w:font="Symbol" w:char="F0B7"/>
            </w:r>
            <w:r w:rsidR="004D342B" w:rsidRPr="004D342B">
              <w:rPr>
                <w:rStyle w:val="fontstyle21"/>
                <w:rFonts w:ascii="Calibri" w:hAnsi="Calibri" w:cs="Calibri"/>
                <w:sz w:val="22"/>
                <w:szCs w:val="22"/>
              </w:rPr>
              <w:t xml:space="preserve"> </w:t>
            </w:r>
            <w:r w:rsidR="004D342B" w:rsidRPr="004D342B"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Una mirada crítica a la </w:t>
            </w:r>
            <w:r w:rsidR="004D342B" w:rsidRPr="004D342B">
              <w:rPr>
                <w:rStyle w:val="fontstyle01"/>
                <w:rFonts w:ascii="Calibri" w:hAnsi="Calibri" w:cs="Calibri"/>
                <w:sz w:val="22"/>
                <w:szCs w:val="22"/>
              </w:rPr>
              <w:t>patologización,</w:t>
            </w:r>
            <w:r w:rsidR="004D342B" w:rsidRPr="004D342B"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 </w:t>
            </w:r>
            <w:r>
              <w:t>pero no argumenta sobre cada uno de ellos, solamente se limita algunos.</w:t>
            </w:r>
          </w:p>
        </w:tc>
        <w:tc>
          <w:tcPr>
            <w:tcW w:w="1580" w:type="dxa"/>
          </w:tcPr>
          <w:p w14:paraId="3B25CA86" w14:textId="2474F628" w:rsidR="005A08D6" w:rsidRDefault="005A08D6" w:rsidP="008B683F">
            <w:r>
              <w:t xml:space="preserve">Expresa su opinión general de las </w:t>
            </w:r>
            <w:r w:rsidR="004D342B">
              <w:t xml:space="preserve">del </w:t>
            </w:r>
            <w:r w:rsidR="004D342B" w:rsidRPr="004D342B">
              <w:rPr>
                <w:rStyle w:val="fontstyle01"/>
                <w:rFonts w:ascii="Calibri" w:hAnsi="Calibri" w:cs="Calibri"/>
                <w:sz w:val="22"/>
                <w:szCs w:val="22"/>
              </w:rPr>
              <w:t>efecto de la intervención docente en la progresión de los aprendizajes.</w:t>
            </w:r>
            <w:r w:rsidR="004D342B" w:rsidRPr="004D342B">
              <w:rPr>
                <w:rFonts w:ascii="Calibri" w:hAnsi="Calibri" w:cs="Calibri"/>
                <w:color w:val="000000"/>
              </w:rPr>
              <w:br/>
            </w:r>
            <w:r w:rsidR="004D342B" w:rsidRPr="004D342B">
              <w:rPr>
                <w:rStyle w:val="fontstyle21"/>
                <w:rFonts w:ascii="Calibri" w:hAnsi="Calibri" w:cs="Calibri"/>
                <w:sz w:val="22"/>
                <w:szCs w:val="22"/>
              </w:rPr>
              <w:sym w:font="Symbol" w:char="F0B7"/>
            </w:r>
            <w:r w:rsidR="004D342B" w:rsidRPr="004D342B">
              <w:rPr>
                <w:rStyle w:val="fontstyle21"/>
                <w:rFonts w:ascii="Calibri" w:hAnsi="Calibri" w:cs="Calibri"/>
                <w:sz w:val="22"/>
                <w:szCs w:val="22"/>
              </w:rPr>
              <w:t xml:space="preserve"> </w:t>
            </w:r>
            <w:r w:rsidR="004D342B" w:rsidRPr="004D342B"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Una mirada crítica a la patologización </w:t>
            </w:r>
            <w:r>
              <w:t>diferenciaciones argumentadas de cada una de ellas.</w:t>
            </w:r>
          </w:p>
        </w:tc>
        <w:tc>
          <w:tcPr>
            <w:tcW w:w="1441" w:type="dxa"/>
          </w:tcPr>
          <w:p w14:paraId="33D75278" w14:textId="746ADE32" w:rsidR="005A08D6" w:rsidRDefault="005A08D6" w:rsidP="008B683F">
            <w:r>
              <w:t>Expresa su postura personalizada de</w:t>
            </w:r>
            <w:r w:rsidR="004D342B">
              <w:t xml:space="preserve">l </w:t>
            </w:r>
            <w:r w:rsidR="004D342B" w:rsidRPr="004D342B">
              <w:rPr>
                <w:rStyle w:val="fontstyle01"/>
                <w:rFonts w:ascii="Calibri" w:hAnsi="Calibri" w:cs="Calibri"/>
                <w:sz w:val="22"/>
                <w:szCs w:val="22"/>
              </w:rPr>
              <w:t>efecto de la intervención docente en la progresión de los aprendizajes.</w:t>
            </w:r>
            <w:r w:rsidR="004D342B" w:rsidRPr="004D342B">
              <w:rPr>
                <w:rFonts w:ascii="Calibri" w:hAnsi="Calibri" w:cs="Calibri"/>
                <w:color w:val="000000"/>
              </w:rPr>
              <w:br/>
            </w:r>
            <w:r w:rsidR="004D342B" w:rsidRPr="004D342B">
              <w:rPr>
                <w:rStyle w:val="fontstyle21"/>
                <w:rFonts w:ascii="Calibri" w:hAnsi="Calibri" w:cs="Calibri"/>
                <w:sz w:val="22"/>
                <w:szCs w:val="22"/>
              </w:rPr>
              <w:sym w:font="Symbol" w:char="F0B7"/>
            </w:r>
            <w:r w:rsidR="004D342B" w:rsidRPr="004D342B">
              <w:rPr>
                <w:rStyle w:val="fontstyle21"/>
                <w:rFonts w:ascii="Calibri" w:hAnsi="Calibri" w:cs="Calibri"/>
                <w:sz w:val="22"/>
                <w:szCs w:val="22"/>
              </w:rPr>
              <w:t xml:space="preserve"> </w:t>
            </w:r>
            <w:r w:rsidR="004D342B" w:rsidRPr="004D342B">
              <w:rPr>
                <w:rStyle w:val="fontstyle01"/>
                <w:rFonts w:ascii="Calibri" w:hAnsi="Calibri" w:cs="Calibri"/>
                <w:sz w:val="22"/>
                <w:szCs w:val="22"/>
              </w:rPr>
              <w:t>Una mirada crítica a la patologización y otras ideas de déficit comunes</w:t>
            </w:r>
            <w:r w:rsidR="004D342B" w:rsidRPr="004D342B">
              <w:rPr>
                <w:rFonts w:ascii="Calibri" w:hAnsi="Calibri" w:cs="Calibri"/>
                <w:color w:val="000000"/>
              </w:rPr>
              <w:br/>
            </w:r>
            <w:r w:rsidR="004D342B" w:rsidRPr="004D342B">
              <w:rPr>
                <w:rStyle w:val="fontstyle01"/>
                <w:rFonts w:ascii="Calibri" w:hAnsi="Calibri" w:cs="Calibri"/>
                <w:sz w:val="22"/>
                <w:szCs w:val="22"/>
              </w:rPr>
              <w:t xml:space="preserve">alrededor de los procesos de </w:t>
            </w:r>
            <w:r w:rsidR="004D342B">
              <w:rPr>
                <w:rStyle w:val="fontstyle01"/>
              </w:rPr>
              <w:t>aprendizaje de lengua escrita.</w:t>
            </w:r>
            <w:r w:rsidR="004D342B">
              <w:t xml:space="preserve"> </w:t>
            </w:r>
            <w:r w:rsidR="004D342B">
              <w:t>progresión en</w:t>
            </w:r>
            <w:r>
              <w:t xml:space="preserve"> preescolar.</w:t>
            </w:r>
          </w:p>
          <w:p w14:paraId="66838CA0" w14:textId="1549D6C6" w:rsidR="005A08D6" w:rsidRDefault="005A08D6" w:rsidP="008B683F">
            <w:r>
              <w:t xml:space="preserve">Así como para mejorar la alfabetización en la </w:t>
            </w:r>
            <w:r>
              <w:lastRenderedPageBreak/>
              <w:t xml:space="preserve">enseñanza --aprendizaje de </w:t>
            </w:r>
            <w:r w:rsidR="00781B17">
              <w:t>esta</w:t>
            </w:r>
            <w:r>
              <w:t xml:space="preserve"> con alumno</w:t>
            </w:r>
            <w:r w:rsidR="00781B17">
              <w:t>s</w:t>
            </w:r>
          </w:p>
        </w:tc>
      </w:tr>
      <w:tr w:rsidR="00781B17" w14:paraId="777D1937" w14:textId="77777777" w:rsidTr="005A08D6">
        <w:tc>
          <w:tcPr>
            <w:tcW w:w="1569" w:type="dxa"/>
          </w:tcPr>
          <w:p w14:paraId="7FA8DB77" w14:textId="4DED96B4" w:rsidR="005A08D6" w:rsidRPr="00FB0307" w:rsidRDefault="005A08D6" w:rsidP="008B683F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TextValor</w:t>
            </w:r>
            <w:proofErr w:type="spellEnd"/>
          </w:p>
        </w:tc>
        <w:tc>
          <w:tcPr>
            <w:tcW w:w="1539" w:type="dxa"/>
          </w:tcPr>
          <w:p w14:paraId="0BF86DE1" w14:textId="77777777" w:rsidR="005A08D6" w:rsidRDefault="005A08D6" w:rsidP="008B683F">
            <w:r>
              <w:t xml:space="preserve">        50%</w:t>
            </w:r>
          </w:p>
        </w:tc>
        <w:tc>
          <w:tcPr>
            <w:tcW w:w="1182" w:type="dxa"/>
          </w:tcPr>
          <w:p w14:paraId="549BF7C6" w14:textId="77777777" w:rsidR="005A08D6" w:rsidRDefault="005A08D6" w:rsidP="008B683F">
            <w:r>
              <w:t xml:space="preserve">      60%</w:t>
            </w:r>
          </w:p>
        </w:tc>
        <w:tc>
          <w:tcPr>
            <w:tcW w:w="1517" w:type="dxa"/>
          </w:tcPr>
          <w:p w14:paraId="7E7D591E" w14:textId="77777777" w:rsidR="005A08D6" w:rsidRDefault="005A08D6" w:rsidP="008B683F">
            <w:r>
              <w:t xml:space="preserve">     </w:t>
            </w:r>
            <w:proofErr w:type="gramStart"/>
            <w:r>
              <w:t>70  %</w:t>
            </w:r>
            <w:proofErr w:type="gramEnd"/>
          </w:p>
        </w:tc>
        <w:tc>
          <w:tcPr>
            <w:tcW w:w="1580" w:type="dxa"/>
          </w:tcPr>
          <w:p w14:paraId="29D0CD36" w14:textId="77777777" w:rsidR="005A08D6" w:rsidRDefault="005A08D6" w:rsidP="008B683F">
            <w:r>
              <w:t xml:space="preserve">         </w:t>
            </w:r>
            <w:proofErr w:type="gramStart"/>
            <w:r>
              <w:t>80  %</w:t>
            </w:r>
            <w:proofErr w:type="gramEnd"/>
          </w:p>
        </w:tc>
        <w:tc>
          <w:tcPr>
            <w:tcW w:w="1441" w:type="dxa"/>
          </w:tcPr>
          <w:p w14:paraId="4A5D4717" w14:textId="77777777" w:rsidR="005A08D6" w:rsidRDefault="005A08D6" w:rsidP="008B683F">
            <w:r>
              <w:t xml:space="preserve">       100%</w:t>
            </w:r>
          </w:p>
        </w:tc>
      </w:tr>
    </w:tbl>
    <w:p w14:paraId="153D4759" w14:textId="77777777" w:rsidR="005A08D6" w:rsidRDefault="005A08D6" w:rsidP="005A08D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6"/>
        <w:gridCol w:w="5271"/>
        <w:gridCol w:w="1471"/>
      </w:tblGrid>
      <w:tr w:rsidR="005A08D6" w14:paraId="754484F8" w14:textId="77777777" w:rsidTr="008B683F">
        <w:tc>
          <w:tcPr>
            <w:tcW w:w="2093" w:type="dxa"/>
            <w:shd w:val="clear" w:color="auto" w:fill="A5A5A5" w:themeFill="accent3"/>
          </w:tcPr>
          <w:p w14:paraId="6AE6D841" w14:textId="77777777" w:rsidR="005A08D6" w:rsidRDefault="005A08D6" w:rsidP="008B683F">
            <w:r>
              <w:t>Autoevaluación</w:t>
            </w:r>
          </w:p>
        </w:tc>
        <w:tc>
          <w:tcPr>
            <w:tcW w:w="5386" w:type="dxa"/>
          </w:tcPr>
          <w:p w14:paraId="350314EC" w14:textId="77777777" w:rsidR="005A08D6" w:rsidRDefault="005A08D6" w:rsidP="008B683F"/>
        </w:tc>
        <w:tc>
          <w:tcPr>
            <w:tcW w:w="1499" w:type="dxa"/>
          </w:tcPr>
          <w:p w14:paraId="52467D5F" w14:textId="77777777" w:rsidR="005A08D6" w:rsidRDefault="005A08D6" w:rsidP="008B683F"/>
        </w:tc>
      </w:tr>
      <w:tr w:rsidR="005A08D6" w14:paraId="5422FFBD" w14:textId="77777777" w:rsidTr="008B683F">
        <w:tc>
          <w:tcPr>
            <w:tcW w:w="2093" w:type="dxa"/>
            <w:shd w:val="clear" w:color="auto" w:fill="9CC2E5" w:themeFill="accent5" w:themeFillTint="99"/>
          </w:tcPr>
          <w:p w14:paraId="60AE07AB" w14:textId="77777777" w:rsidR="005A08D6" w:rsidRDefault="005A08D6" w:rsidP="008B683F">
            <w:r>
              <w:t>Coevaluación</w:t>
            </w:r>
          </w:p>
        </w:tc>
        <w:tc>
          <w:tcPr>
            <w:tcW w:w="5386" w:type="dxa"/>
          </w:tcPr>
          <w:p w14:paraId="0F69026A" w14:textId="77777777" w:rsidR="005A08D6" w:rsidRDefault="005A08D6" w:rsidP="008B683F"/>
        </w:tc>
        <w:tc>
          <w:tcPr>
            <w:tcW w:w="1499" w:type="dxa"/>
          </w:tcPr>
          <w:p w14:paraId="4A8E6770" w14:textId="77777777" w:rsidR="005A08D6" w:rsidRDefault="005A08D6" w:rsidP="008B683F"/>
        </w:tc>
      </w:tr>
      <w:tr w:rsidR="005A08D6" w14:paraId="4428DF04" w14:textId="77777777" w:rsidTr="008B683F">
        <w:tc>
          <w:tcPr>
            <w:tcW w:w="2093" w:type="dxa"/>
            <w:shd w:val="clear" w:color="auto" w:fill="A8D08D" w:themeFill="accent6" w:themeFillTint="99"/>
          </w:tcPr>
          <w:p w14:paraId="5DB9DD82" w14:textId="77777777" w:rsidR="005A08D6" w:rsidRDefault="005A08D6" w:rsidP="008B683F">
            <w:r>
              <w:t>Heteroevaluación</w:t>
            </w:r>
          </w:p>
        </w:tc>
        <w:tc>
          <w:tcPr>
            <w:tcW w:w="5386" w:type="dxa"/>
          </w:tcPr>
          <w:p w14:paraId="3E73BAFD" w14:textId="77777777" w:rsidR="005A08D6" w:rsidRDefault="005A08D6" w:rsidP="008B683F"/>
        </w:tc>
        <w:tc>
          <w:tcPr>
            <w:tcW w:w="1499" w:type="dxa"/>
          </w:tcPr>
          <w:p w14:paraId="78D951ED" w14:textId="77777777" w:rsidR="005A08D6" w:rsidRDefault="005A08D6" w:rsidP="008B683F"/>
        </w:tc>
      </w:tr>
    </w:tbl>
    <w:p w14:paraId="6F008846" w14:textId="77777777" w:rsidR="005A08D6" w:rsidRDefault="005A08D6" w:rsidP="005A08D6"/>
    <w:p w14:paraId="0278CDE2" w14:textId="0C230AEF" w:rsidR="005A08D6" w:rsidRDefault="005A08D6" w:rsidP="005A08D6">
      <w:r>
        <w:t xml:space="preserve">NRE- </w:t>
      </w:r>
      <w:proofErr w:type="gramStart"/>
      <w:r w:rsidR="004D342B">
        <w:t>Enero</w:t>
      </w:r>
      <w:proofErr w:type="gramEnd"/>
      <w:r w:rsidR="004D342B">
        <w:t>- 2022</w:t>
      </w:r>
    </w:p>
    <w:p w14:paraId="197E5562" w14:textId="77777777" w:rsidR="00DE1FA1" w:rsidRDefault="00DE1FA1"/>
    <w:sectPr w:rsidR="00DE1F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-Regular">
    <w:altName w:val="Montserrat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D6"/>
    <w:rsid w:val="004D342B"/>
    <w:rsid w:val="005A08D6"/>
    <w:rsid w:val="00781B17"/>
    <w:rsid w:val="00DE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23A55"/>
  <w15:chartTrackingRefBased/>
  <w15:docId w15:val="{0B752EDB-96CB-44F5-9948-B27CA9FD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8D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5A08D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A08D6"/>
    <w:rPr>
      <w:rFonts w:ascii="Arial" w:eastAsia="Times New Roman" w:hAnsi="Arial" w:cs="Arial"/>
      <w:b/>
      <w:bCs/>
      <w:kern w:val="32"/>
      <w:sz w:val="32"/>
      <w:szCs w:val="32"/>
      <w:lang w:val="es-ES_tradnl" w:eastAsia="es-ES_tradnl"/>
    </w:rPr>
  </w:style>
  <w:style w:type="table" w:styleId="Tablaconcuadrcula">
    <w:name w:val="Table Grid"/>
    <w:basedOn w:val="Tablanormal"/>
    <w:uiPriority w:val="59"/>
    <w:rsid w:val="005A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rsid w:val="004D342B"/>
    <w:rPr>
      <w:rFonts w:ascii="Montserrat-Regular" w:hAnsi="Montserrat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4D342B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NARCISO RODRIGUEZ ESPINOSA</cp:lastModifiedBy>
  <cp:revision>2</cp:revision>
  <dcterms:created xsi:type="dcterms:W3CDTF">2022-01-12T00:32:00Z</dcterms:created>
  <dcterms:modified xsi:type="dcterms:W3CDTF">2022-01-12T00:32:00Z</dcterms:modified>
</cp:coreProperties>
</file>