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E20A" w14:textId="77777777" w:rsidR="004765E5" w:rsidRDefault="004765E5" w:rsidP="004765E5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FA6B62" wp14:editId="30F6873D">
            <wp:simplePos x="0" y="0"/>
            <wp:positionH relativeFrom="margin">
              <wp:posOffset>-441960</wp:posOffset>
            </wp:positionH>
            <wp:positionV relativeFrom="margin">
              <wp:posOffset>-642620</wp:posOffset>
            </wp:positionV>
            <wp:extent cx="1808480" cy="666750"/>
            <wp:effectExtent l="0" t="0" r="1270" b="0"/>
            <wp:wrapSquare wrapText="bothSides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CAEF391" wp14:editId="5EC2FBA8">
            <wp:simplePos x="0" y="0"/>
            <wp:positionH relativeFrom="margin">
              <wp:posOffset>2219325</wp:posOffset>
            </wp:positionH>
            <wp:positionV relativeFrom="margin">
              <wp:posOffset>-689610</wp:posOffset>
            </wp:positionV>
            <wp:extent cx="1800225" cy="575945"/>
            <wp:effectExtent l="0" t="0" r="9525" b="0"/>
            <wp:wrapSquare wrapText="bothSides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93D5124" wp14:editId="405ECE9C">
            <wp:simplePos x="0" y="0"/>
            <wp:positionH relativeFrom="column">
              <wp:posOffset>5063490</wp:posOffset>
            </wp:positionH>
            <wp:positionV relativeFrom="paragraph">
              <wp:posOffset>-808355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CURSO: ESTRATEGIAS PARA LA EXPLORACIÓN DEL MUNDO NATURAL</w:t>
      </w:r>
    </w:p>
    <w:p w14:paraId="31865726" w14:textId="77777777" w:rsidR="004765E5" w:rsidRDefault="004765E5" w:rsidP="004765E5">
      <w:pPr>
        <w:spacing w:after="0"/>
        <w:jc w:val="center"/>
      </w:pPr>
      <w:r>
        <w:t xml:space="preserve">                           UNIDAD I    PROFRA. YIXIE KARELIA LAGUNA MONTAÑEZ</w:t>
      </w:r>
    </w:p>
    <w:p w14:paraId="09CA2B85" w14:textId="77777777" w:rsidR="00F157CB" w:rsidRPr="00E83687" w:rsidRDefault="00E83687" w:rsidP="00E83687">
      <w:pPr>
        <w:spacing w:after="0"/>
        <w:jc w:val="center"/>
        <w:rPr>
          <w:b/>
        </w:rPr>
      </w:pPr>
      <w:r w:rsidRPr="00E83687">
        <w:rPr>
          <w:b/>
        </w:rPr>
        <w:t>CONOCIMIENTO DIDÁCTICO DEL CONTENIDO</w:t>
      </w:r>
    </w:p>
    <w:p w14:paraId="2BF43135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¿Cómo se establece el proceso formativo de los docentes?</w:t>
      </w:r>
    </w:p>
    <w:p w14:paraId="52109851" w14:textId="77777777" w:rsidR="00F157CB" w:rsidRDefault="00416E5D" w:rsidP="00F157CB">
      <w:pPr>
        <w:pStyle w:val="Prrafodelista"/>
        <w:numPr>
          <w:ilvl w:val="0"/>
          <w:numId w:val="1"/>
        </w:numPr>
        <w:spacing w:after="0"/>
      </w:pPr>
      <w:r>
        <w:t>¿Según</w:t>
      </w:r>
      <w:r w:rsidR="00F157CB">
        <w:t xml:space="preserve"> Shulman y </w:t>
      </w:r>
      <w:proofErr w:type="spellStart"/>
      <w:r w:rsidR="00F157CB">
        <w:t>Margnusson</w:t>
      </w:r>
      <w:proofErr w:type="spellEnd"/>
      <w:r w:rsidR="00F157CB">
        <w:t xml:space="preserve"> </w:t>
      </w:r>
      <w:r>
        <w:t>¿Cómo</w:t>
      </w:r>
      <w:r w:rsidR="00F157CB">
        <w:t xml:space="preserve"> organizan los conocimientos didácticos del contenido  respecto  al profesor?</w:t>
      </w:r>
    </w:p>
    <w:p w14:paraId="61B04200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 xml:space="preserve"> ¿Qué es el Conocimiento didáctico de la enseñanza?</w:t>
      </w:r>
    </w:p>
    <w:p w14:paraId="41E0ED64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¿Cómo se logra la representación del contenido para preparar adecuadamente una clase que debe considerarse?</w:t>
      </w:r>
    </w:p>
    <w:p w14:paraId="6CFFE4AD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¿Qué otros  elementos son apropiados para inducir a  los estudiantes a preguntarse sobre la estructura del contenido?</w:t>
      </w:r>
    </w:p>
    <w:p w14:paraId="2FF4A866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¿Qué es lo que ayuda a los estudiantes a responder independientemente sus preguntas respecto a  un tema?</w:t>
      </w:r>
    </w:p>
    <w:p w14:paraId="57ED2C17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¿Cuáles son las etapas en la que el profesor prepara su clase y en que construye se C.D.C?</w:t>
      </w:r>
    </w:p>
    <w:p w14:paraId="40C162CB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¿Qué es la etapa de preparación en la que el profesor construye se clase (C.D.C)?</w:t>
      </w:r>
    </w:p>
    <w:p w14:paraId="55F7E9ED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¿Qué es la etapa de representación en la que el profesor construye se (C.D.C)?</w:t>
      </w:r>
    </w:p>
    <w:p w14:paraId="22D5FD52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>En esta etapa de Selección en la cual el profesor prepara su clase en que consiste)</w:t>
      </w:r>
    </w:p>
    <w:p w14:paraId="0663EC90" w14:textId="77777777" w:rsidR="00F157CB" w:rsidRDefault="00416E5D" w:rsidP="00F157CB">
      <w:pPr>
        <w:pStyle w:val="Prrafodelista"/>
        <w:numPr>
          <w:ilvl w:val="0"/>
          <w:numId w:val="1"/>
        </w:numPr>
        <w:spacing w:after="0"/>
      </w:pPr>
      <w:r>
        <w:t>¿Qué</w:t>
      </w:r>
      <w:r w:rsidR="00F157CB">
        <w:t xml:space="preserve"> es la  adaptación en C.D.C?</w:t>
      </w:r>
    </w:p>
    <w:p w14:paraId="42770583" w14:textId="77777777" w:rsidR="00F157CB" w:rsidRDefault="00416E5D" w:rsidP="00F157CB">
      <w:pPr>
        <w:pStyle w:val="Prrafodelista"/>
        <w:numPr>
          <w:ilvl w:val="0"/>
          <w:numId w:val="1"/>
        </w:numPr>
        <w:spacing w:after="0"/>
      </w:pPr>
      <w:r>
        <w:t>¿Cómo</w:t>
      </w:r>
      <w:r w:rsidR="00F157CB">
        <w:t xml:space="preserve"> se llaman las habilidades que debe tener un profesor para una enseñanza </w:t>
      </w:r>
      <w:r>
        <w:t>exitosa</w:t>
      </w:r>
      <w:r w:rsidR="00F157CB">
        <w:t>?</w:t>
      </w:r>
    </w:p>
    <w:p w14:paraId="6B1B4B14" w14:textId="77777777" w:rsidR="00F157CB" w:rsidRDefault="00416E5D" w:rsidP="00F157CB">
      <w:pPr>
        <w:pStyle w:val="Prrafodelista"/>
        <w:numPr>
          <w:ilvl w:val="0"/>
          <w:numId w:val="1"/>
        </w:numPr>
        <w:spacing w:after="0"/>
      </w:pPr>
      <w:r>
        <w:t>¿Cuáles</w:t>
      </w:r>
      <w:r w:rsidR="00F157CB">
        <w:t xml:space="preserve"> son las dos herramientas para documentar  el C.D.C  de los profesores?</w:t>
      </w:r>
    </w:p>
    <w:p w14:paraId="111C2BF7" w14:textId="77777777" w:rsidR="00F157CB" w:rsidRDefault="00F157CB" w:rsidP="00F157CB">
      <w:pPr>
        <w:pStyle w:val="Prrafodelista"/>
        <w:numPr>
          <w:ilvl w:val="0"/>
          <w:numId w:val="1"/>
        </w:numPr>
        <w:spacing w:after="0"/>
      </w:pPr>
      <w:r>
        <w:t xml:space="preserve"> ¿Para la representación del contenido  ReCo que elementos debe considerar el docente?</w:t>
      </w:r>
    </w:p>
    <w:p w14:paraId="00CF5337" w14:textId="77777777" w:rsidR="00F157CB" w:rsidRDefault="00416E5D" w:rsidP="00F157CB">
      <w:pPr>
        <w:pStyle w:val="Prrafodelista"/>
        <w:numPr>
          <w:ilvl w:val="0"/>
          <w:numId w:val="1"/>
        </w:numPr>
        <w:spacing w:after="0"/>
      </w:pPr>
      <w:r>
        <w:t>¿Cuáles</w:t>
      </w:r>
      <w:r w:rsidR="000F51D4">
        <w:t xml:space="preserve"> son las 8 cuestiones para la exposición de un tema?</w:t>
      </w:r>
    </w:p>
    <w:p w14:paraId="2CB8061A" w14:textId="77777777" w:rsidR="000F51D4" w:rsidRDefault="00416E5D" w:rsidP="00F157CB">
      <w:pPr>
        <w:pStyle w:val="Prrafodelista"/>
        <w:numPr>
          <w:ilvl w:val="0"/>
          <w:numId w:val="1"/>
        </w:numPr>
        <w:spacing w:after="0"/>
      </w:pPr>
      <w:r>
        <w:t>¿Qué</w:t>
      </w:r>
      <w:r w:rsidR="000F51D4">
        <w:t xml:space="preserve"> es el Re Co?</w:t>
      </w:r>
    </w:p>
    <w:p w14:paraId="2ACED1DD" w14:textId="77777777" w:rsidR="000F51D4" w:rsidRDefault="00416E5D" w:rsidP="00F157CB">
      <w:pPr>
        <w:pStyle w:val="Prrafodelista"/>
        <w:numPr>
          <w:ilvl w:val="0"/>
          <w:numId w:val="1"/>
        </w:numPr>
        <w:spacing w:after="0"/>
      </w:pPr>
      <w:r>
        <w:t>¿Qué</w:t>
      </w:r>
      <w:r w:rsidR="000F51D4">
        <w:t xml:space="preserve"> son los </w:t>
      </w:r>
      <w:proofErr w:type="spellStart"/>
      <w:r w:rsidR="000F51D4">
        <w:t>RePyPs</w:t>
      </w:r>
      <w:proofErr w:type="spellEnd"/>
      <w:r w:rsidR="000F51D4">
        <w:t xml:space="preserve">  o </w:t>
      </w:r>
      <w:proofErr w:type="spellStart"/>
      <w:r w:rsidR="000F51D4">
        <w:t>Papers</w:t>
      </w:r>
      <w:proofErr w:type="spellEnd"/>
      <w:r w:rsidR="000F51D4">
        <w:t>?</w:t>
      </w:r>
    </w:p>
    <w:p w14:paraId="5B55D606" w14:textId="77777777" w:rsidR="000F51D4" w:rsidRDefault="00416E5D" w:rsidP="00F157CB">
      <w:pPr>
        <w:pStyle w:val="Prrafodelista"/>
        <w:numPr>
          <w:ilvl w:val="0"/>
          <w:numId w:val="1"/>
        </w:numPr>
        <w:spacing w:after="0"/>
      </w:pPr>
      <w:r>
        <w:t>¿Cómo</w:t>
      </w:r>
      <w:r w:rsidR="000F51D4">
        <w:t xml:space="preserve"> se describe la matriz de la ReCo?</w:t>
      </w:r>
    </w:p>
    <w:p w14:paraId="0700985C" w14:textId="77777777" w:rsidR="000F51D4" w:rsidRDefault="00416E5D" w:rsidP="00F157CB">
      <w:pPr>
        <w:pStyle w:val="Prrafodelista"/>
        <w:numPr>
          <w:ilvl w:val="0"/>
          <w:numId w:val="1"/>
        </w:numPr>
        <w:spacing w:after="0"/>
      </w:pPr>
      <w:r>
        <w:t>¿Qué</w:t>
      </w:r>
      <w:r w:rsidR="000F51D4">
        <w:t xml:space="preserve"> son los </w:t>
      </w:r>
      <w:proofErr w:type="spellStart"/>
      <w:r w:rsidR="000F51D4">
        <w:t>Papers</w:t>
      </w:r>
      <w:proofErr w:type="spellEnd"/>
      <w:r w:rsidR="000F51D4">
        <w:t xml:space="preserve">  en el </w:t>
      </w:r>
      <w:proofErr w:type="spellStart"/>
      <w:r w:rsidR="000F51D4">
        <w:t>C.D.C</w:t>
      </w:r>
      <w:proofErr w:type="spellEnd"/>
      <w:r w:rsidR="000F51D4">
        <w:t>?</w:t>
      </w:r>
    </w:p>
    <w:p w14:paraId="3CE1BA11" w14:textId="77777777" w:rsidR="000F51D4" w:rsidRDefault="00416E5D" w:rsidP="00F157CB">
      <w:pPr>
        <w:pStyle w:val="Prrafodelista"/>
        <w:numPr>
          <w:ilvl w:val="0"/>
          <w:numId w:val="1"/>
        </w:numPr>
        <w:spacing w:after="0"/>
      </w:pPr>
      <w:r>
        <w:t>¿Qué</w:t>
      </w:r>
      <w:r w:rsidR="000F51D4">
        <w:t xml:space="preserve"> son los inventarios?</w:t>
      </w:r>
    </w:p>
    <w:p w14:paraId="3AAC044E" w14:textId="77777777" w:rsidR="000F51D4" w:rsidRDefault="000F51D4" w:rsidP="000F51D4">
      <w:pPr>
        <w:spacing w:after="0"/>
        <w:ind w:left="360"/>
      </w:pPr>
    </w:p>
    <w:p w14:paraId="742DEDEA" w14:textId="77777777" w:rsidR="000F51D4" w:rsidRDefault="00416E5D" w:rsidP="000F51D4">
      <w:pPr>
        <w:spacing w:after="0"/>
        <w:ind w:left="360"/>
        <w:jc w:val="center"/>
        <w:rPr>
          <w:b/>
        </w:rPr>
      </w:pPr>
      <w:r>
        <w:t>¿Para</w:t>
      </w:r>
      <w:r w:rsidR="000F51D4" w:rsidRPr="000F51D4">
        <w:rPr>
          <w:b/>
        </w:rPr>
        <w:t xml:space="preserve"> qué enseñamos Ciencias Naturales?</w:t>
      </w:r>
    </w:p>
    <w:p w14:paraId="210D1216" w14:textId="77777777" w:rsidR="000F51D4" w:rsidRDefault="000F51D4" w:rsidP="000F51D4">
      <w:pPr>
        <w:spacing w:after="0"/>
        <w:ind w:left="360"/>
      </w:pPr>
      <w:r>
        <w:t xml:space="preserve">21.- </w:t>
      </w:r>
      <w:r w:rsidR="00416E5D">
        <w:t>¿Qué</w:t>
      </w:r>
      <w:r>
        <w:t xml:space="preserve"> son las ideas previas?</w:t>
      </w:r>
    </w:p>
    <w:p w14:paraId="0D7B9503" w14:textId="77777777" w:rsidR="000F51D4" w:rsidRDefault="000F51D4" w:rsidP="000F51D4">
      <w:pPr>
        <w:spacing w:after="0"/>
        <w:ind w:left="360"/>
      </w:pPr>
      <w:r>
        <w:t xml:space="preserve">22.- </w:t>
      </w:r>
      <w:r w:rsidR="00416E5D">
        <w:t>¿Qué</w:t>
      </w:r>
      <w:r>
        <w:t xml:space="preserve"> es el Modelo Investigativo?</w:t>
      </w:r>
    </w:p>
    <w:p w14:paraId="59103E59" w14:textId="77777777" w:rsidR="000F51D4" w:rsidRDefault="000F51D4" w:rsidP="000F51D4">
      <w:pPr>
        <w:spacing w:after="0"/>
        <w:ind w:left="360"/>
      </w:pPr>
      <w:r>
        <w:t xml:space="preserve">23.- </w:t>
      </w:r>
      <w:r w:rsidR="00416E5D">
        <w:t>¿Por</w:t>
      </w:r>
      <w:r>
        <w:t xml:space="preserve"> qué es necesario  cambiar las ideas previas erróneas en el alumno  científicamente?</w:t>
      </w:r>
    </w:p>
    <w:p w14:paraId="5F34C741" w14:textId="77777777" w:rsidR="000F51D4" w:rsidRDefault="000F51D4" w:rsidP="000F51D4">
      <w:pPr>
        <w:spacing w:after="0"/>
        <w:ind w:left="360"/>
      </w:pPr>
      <w:r>
        <w:t xml:space="preserve">24.- </w:t>
      </w:r>
      <w:r w:rsidR="00416E5D">
        <w:t>¿Cuál</w:t>
      </w:r>
      <w:r>
        <w:t xml:space="preserve"> es la definición de la Concepción Científica?</w:t>
      </w:r>
    </w:p>
    <w:p w14:paraId="06CCEA2C" w14:textId="77777777" w:rsidR="00D01106" w:rsidRDefault="00D01106" w:rsidP="000F51D4">
      <w:pPr>
        <w:spacing w:after="0"/>
        <w:ind w:left="360"/>
      </w:pPr>
      <w:r>
        <w:t xml:space="preserve">25.- </w:t>
      </w:r>
      <w:r w:rsidR="00416E5D">
        <w:t>¿Qué</w:t>
      </w:r>
      <w:r>
        <w:t xml:space="preserve"> es el Modelo Tradicional?</w:t>
      </w:r>
    </w:p>
    <w:p w14:paraId="7E40607D" w14:textId="77777777" w:rsidR="00D01106" w:rsidRDefault="00D01106" w:rsidP="000F51D4">
      <w:pPr>
        <w:spacing w:after="0"/>
        <w:ind w:left="360"/>
      </w:pPr>
      <w:r>
        <w:t>26.- En este Modelo hay una integración de conceptos, procedimientos y actitudes, donde las actividades se plantean como problemas</w:t>
      </w:r>
    </w:p>
    <w:p w14:paraId="06C298B2" w14:textId="77777777" w:rsidR="00D01106" w:rsidRDefault="00D01106" w:rsidP="000F51D4">
      <w:pPr>
        <w:spacing w:after="0"/>
        <w:ind w:left="360"/>
      </w:pPr>
      <w:r>
        <w:t xml:space="preserve">27.- </w:t>
      </w:r>
      <w:r w:rsidR="00416E5D">
        <w:t>¿Qué</w:t>
      </w:r>
      <w:r>
        <w:t xml:space="preserve"> son los recursos didácticos?</w:t>
      </w:r>
    </w:p>
    <w:p w14:paraId="72688CBF" w14:textId="77777777" w:rsidR="00D01106" w:rsidRDefault="00D01106" w:rsidP="00D01106">
      <w:pPr>
        <w:spacing w:after="0"/>
        <w:ind w:left="360"/>
      </w:pPr>
      <w:r>
        <w:t>28.-  ¿Qué es el Conocimiento Procedimental?</w:t>
      </w:r>
    </w:p>
    <w:p w14:paraId="2FEC8269" w14:textId="77777777" w:rsidR="00D01106" w:rsidRDefault="00D01106" w:rsidP="00D01106">
      <w:pPr>
        <w:spacing w:after="0"/>
        <w:ind w:left="360"/>
      </w:pPr>
      <w:r>
        <w:t xml:space="preserve">29.- </w:t>
      </w:r>
      <w:r w:rsidR="00416E5D">
        <w:t>¿Qué</w:t>
      </w:r>
      <w:r>
        <w:t xml:space="preserve"> son los Procedimientos</w:t>
      </w:r>
      <w:r w:rsidR="00F3704C">
        <w:t xml:space="preserve"> en el aula?</w:t>
      </w:r>
    </w:p>
    <w:p w14:paraId="1F53B5E9" w14:textId="77777777" w:rsidR="00F3704C" w:rsidRDefault="00F3704C" w:rsidP="00D01106">
      <w:pPr>
        <w:spacing w:after="0"/>
        <w:ind w:left="360"/>
      </w:pPr>
      <w:r>
        <w:t xml:space="preserve">30.- </w:t>
      </w:r>
      <w:r w:rsidR="00416E5D">
        <w:t>¿Por qué</w:t>
      </w:r>
      <w:r>
        <w:t xml:space="preserve"> son importantes  la selección delos materiales en el aula?</w:t>
      </w:r>
    </w:p>
    <w:p w14:paraId="69767539" w14:textId="77777777" w:rsidR="00F3704C" w:rsidRDefault="00F3704C" w:rsidP="00D01106">
      <w:pPr>
        <w:spacing w:after="0"/>
        <w:ind w:left="360"/>
      </w:pPr>
      <w:r>
        <w:t xml:space="preserve">31.- </w:t>
      </w:r>
      <w:r w:rsidR="00416E5D">
        <w:t>¿Cuál</w:t>
      </w:r>
      <w:r>
        <w:t xml:space="preserve"> es la importancia de llevar el registro  de las expresiones verbales del alumno?</w:t>
      </w:r>
    </w:p>
    <w:p w14:paraId="007BF3C9" w14:textId="77777777" w:rsidR="00F3704C" w:rsidRDefault="00F3704C" w:rsidP="00D01106">
      <w:pPr>
        <w:spacing w:after="0"/>
        <w:ind w:left="360"/>
      </w:pPr>
      <w:r>
        <w:t xml:space="preserve">32.- </w:t>
      </w:r>
      <w:r w:rsidR="00416E5D">
        <w:t>¿Que</w:t>
      </w:r>
      <w:r>
        <w:t xml:space="preserve"> capacidades se desarrollan con la enseñanza de las Ciencias?</w:t>
      </w:r>
    </w:p>
    <w:p w14:paraId="2E4424F6" w14:textId="77777777" w:rsidR="00F3704C" w:rsidRDefault="00F3704C" w:rsidP="00D01106">
      <w:pPr>
        <w:spacing w:after="0"/>
        <w:ind w:left="360"/>
      </w:pPr>
      <w:r>
        <w:lastRenderedPageBreak/>
        <w:t xml:space="preserve">33.- La enseñanza de las ciencias </w:t>
      </w:r>
      <w:r w:rsidR="00416E5D">
        <w:t>¿Qué</w:t>
      </w:r>
      <w:r>
        <w:t xml:space="preserve"> es lo que estimula en el alumno?</w:t>
      </w:r>
    </w:p>
    <w:p w14:paraId="074ABB07" w14:textId="77777777" w:rsidR="00F3704C" w:rsidRDefault="00F3704C" w:rsidP="00D01106">
      <w:pPr>
        <w:spacing w:after="0"/>
        <w:ind w:left="360"/>
      </w:pPr>
    </w:p>
    <w:p w14:paraId="58F5A95C" w14:textId="77777777" w:rsidR="00F3704C" w:rsidRDefault="00F3704C" w:rsidP="00F3704C">
      <w:pPr>
        <w:spacing w:after="0"/>
        <w:ind w:left="360"/>
        <w:jc w:val="center"/>
        <w:rPr>
          <w:b/>
        </w:rPr>
      </w:pPr>
      <w:r w:rsidRPr="00F3704C">
        <w:rPr>
          <w:b/>
        </w:rPr>
        <w:t>Conceptos básicos para niños ¿Qué es la Ciencia?</w:t>
      </w:r>
    </w:p>
    <w:p w14:paraId="636F1E40" w14:textId="77777777" w:rsidR="00F3704C" w:rsidRDefault="00F3704C" w:rsidP="00F3704C">
      <w:pPr>
        <w:spacing w:after="0"/>
        <w:ind w:left="360"/>
        <w:rPr>
          <w:b/>
        </w:rPr>
      </w:pPr>
    </w:p>
    <w:p w14:paraId="38E86E18" w14:textId="77777777" w:rsidR="00F3704C" w:rsidRPr="00632E17" w:rsidRDefault="00F3704C" w:rsidP="00F3704C">
      <w:pPr>
        <w:spacing w:after="0"/>
        <w:ind w:left="360"/>
      </w:pPr>
      <w:r w:rsidRPr="00632E17">
        <w:t xml:space="preserve">34.- </w:t>
      </w:r>
      <w:r w:rsidR="00416E5D" w:rsidRPr="00632E17">
        <w:t>¿Qué</w:t>
      </w:r>
      <w:r w:rsidRPr="00632E17">
        <w:t xml:space="preserve"> son las interpretaciones científicas?</w:t>
      </w:r>
    </w:p>
    <w:p w14:paraId="47D45753" w14:textId="77777777" w:rsidR="00632E17" w:rsidRDefault="00632E17" w:rsidP="00F3704C">
      <w:pPr>
        <w:spacing w:after="0"/>
        <w:ind w:left="360"/>
      </w:pPr>
      <w:r w:rsidRPr="00632E17">
        <w:t>35.-</w:t>
      </w:r>
      <w:r>
        <w:t xml:space="preserve"> </w:t>
      </w:r>
      <w:r w:rsidR="00416E5D">
        <w:t>¿Por</w:t>
      </w:r>
      <w:r>
        <w:t xml:space="preserve"> qué son importantes las pruebas en las Ciencias?</w:t>
      </w:r>
    </w:p>
    <w:p w14:paraId="3826E55E" w14:textId="77777777" w:rsidR="00632E17" w:rsidRDefault="00632E17" w:rsidP="00F3704C">
      <w:pPr>
        <w:spacing w:after="0"/>
        <w:ind w:left="360"/>
      </w:pPr>
      <w:r>
        <w:t>36.-</w:t>
      </w:r>
      <w:r w:rsidR="00240DA8">
        <w:t xml:space="preserve"> </w:t>
      </w:r>
      <w:r w:rsidR="00416E5D">
        <w:t>¿Por qué</w:t>
      </w:r>
      <w:r w:rsidR="00240DA8">
        <w:t xml:space="preserve"> es importante la investigación y la experimentación para que los niños aprendan?</w:t>
      </w:r>
    </w:p>
    <w:p w14:paraId="473A154C" w14:textId="77777777" w:rsidR="00240DA8" w:rsidRDefault="00240DA8" w:rsidP="00F3704C">
      <w:pPr>
        <w:spacing w:after="0"/>
        <w:ind w:left="360"/>
      </w:pPr>
      <w:r>
        <w:t>37.- Definir los conceptos de Observar, Comprobar, Clasificar</w:t>
      </w:r>
    </w:p>
    <w:p w14:paraId="1A4FEFC2" w14:textId="77777777" w:rsidR="00240DA8" w:rsidRDefault="00240DA8" w:rsidP="00F3704C">
      <w:pPr>
        <w:spacing w:after="0"/>
        <w:ind w:left="360"/>
      </w:pPr>
      <w:r>
        <w:t xml:space="preserve">38.- </w:t>
      </w:r>
      <w:r w:rsidR="00416E5D">
        <w:t>¿Qué</w:t>
      </w:r>
      <w:r>
        <w:t xml:space="preserve"> son las Ciencias Prácticas?</w:t>
      </w:r>
    </w:p>
    <w:p w14:paraId="07ADB594" w14:textId="77777777" w:rsidR="00240DA8" w:rsidRDefault="00240DA8" w:rsidP="00F3704C">
      <w:pPr>
        <w:spacing w:after="0"/>
        <w:ind w:left="360"/>
      </w:pPr>
      <w:r>
        <w:t xml:space="preserve">39.- </w:t>
      </w:r>
      <w:r w:rsidR="00416E5D">
        <w:t>¿Por</w:t>
      </w:r>
      <w:r>
        <w:t xml:space="preserve"> qué las Ciencias Naturales forma ciudadanos con Competencias científicas y tecnológicas?</w:t>
      </w:r>
    </w:p>
    <w:p w14:paraId="2E1BA8E9" w14:textId="77777777" w:rsidR="00E83687" w:rsidRDefault="00E83687" w:rsidP="00E83687">
      <w:pPr>
        <w:spacing w:after="0"/>
        <w:ind w:left="360"/>
        <w:jc w:val="center"/>
        <w:rPr>
          <w:b/>
        </w:rPr>
      </w:pPr>
      <w:r w:rsidRPr="00E83687">
        <w:rPr>
          <w:b/>
        </w:rPr>
        <w:t>CÓMO AYUDAR AL NIÑO A APRENDER CIENCIAS</w:t>
      </w:r>
    </w:p>
    <w:p w14:paraId="762BCAAF" w14:textId="77777777" w:rsidR="00E83687" w:rsidRPr="00E83687" w:rsidRDefault="00E83687" w:rsidP="00E83687">
      <w:pPr>
        <w:spacing w:after="120" w:line="240" w:lineRule="auto"/>
        <w:jc w:val="both"/>
        <w:rPr>
          <w:rFonts w:ascii="Arial" w:hAnsi="Arial" w:cs="Arial"/>
        </w:rPr>
      </w:pPr>
      <w:r w:rsidRPr="00E83687">
        <w:rPr>
          <w:rFonts w:ascii="Arial" w:hAnsi="Arial" w:cs="Arial"/>
        </w:rPr>
        <w:t>.</w:t>
      </w:r>
    </w:p>
    <w:p w14:paraId="090B85D4" w14:textId="77777777" w:rsidR="00416E5D" w:rsidRDefault="00E83687" w:rsidP="00E83687">
      <w:pPr>
        <w:spacing w:after="120" w:line="240" w:lineRule="auto"/>
        <w:jc w:val="both"/>
      </w:pPr>
      <w:r w:rsidRPr="00C148F0">
        <w:t>Elaborar el cuadro comparativo visto en clase a  través de un mapa c</w:t>
      </w:r>
      <w:r w:rsidR="00C148F0">
        <w:t>onceptual:</w:t>
      </w:r>
      <w:r w:rsidR="00416E5D">
        <w:t xml:space="preserve">  </w:t>
      </w:r>
    </w:p>
    <w:p w14:paraId="1A19B903" w14:textId="77777777" w:rsidR="00E83687" w:rsidRPr="00C148F0" w:rsidRDefault="00E83687" w:rsidP="00E83687">
      <w:pPr>
        <w:spacing w:after="120" w:line="240" w:lineRule="auto"/>
        <w:jc w:val="both"/>
      </w:pPr>
      <w:r w:rsidRPr="00C148F0">
        <w:t xml:space="preserve"> </w:t>
      </w:r>
      <w:r w:rsidR="00416E5D" w:rsidRPr="00C148F0">
        <w:t>INTRODUCCIÓN,</w:t>
      </w:r>
      <w:r w:rsidRPr="00C148F0">
        <w:t xml:space="preserve"> IDEAS PRINCIPALES Y </w:t>
      </w:r>
      <w:r w:rsidRPr="00C148F0">
        <w:rPr>
          <w:rFonts w:ascii="Arial" w:hAnsi="Arial" w:cs="Arial"/>
          <w:sz w:val="20"/>
          <w:szCs w:val="20"/>
        </w:rPr>
        <w:t>CONSEJOS PARA ENSEÑAR CIENCIA AL NIÑO EN PREESCOLAR</w:t>
      </w:r>
      <w:r>
        <w:rPr>
          <w:rFonts w:ascii="Arial" w:hAnsi="Arial" w:cs="Arial"/>
          <w:b/>
          <w:sz w:val="20"/>
          <w:szCs w:val="20"/>
        </w:rPr>
        <w:t>.</w:t>
      </w:r>
    </w:p>
    <w:p w14:paraId="67DB54E5" w14:textId="77777777" w:rsidR="00F3704C" w:rsidRPr="000F51D4" w:rsidRDefault="00F3704C" w:rsidP="00D01106">
      <w:pPr>
        <w:spacing w:after="0"/>
        <w:ind w:left="360"/>
      </w:pPr>
    </w:p>
    <w:p w14:paraId="6454C6DB" w14:textId="77777777" w:rsidR="000F51D4" w:rsidRDefault="000F51D4" w:rsidP="000F51D4">
      <w:pPr>
        <w:spacing w:after="0"/>
        <w:ind w:left="360"/>
      </w:pPr>
    </w:p>
    <w:p w14:paraId="235DAE74" w14:textId="77777777" w:rsidR="00A13281" w:rsidRDefault="00A13281"/>
    <w:sectPr w:rsidR="00A13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66F1"/>
    <w:multiLevelType w:val="hybridMultilevel"/>
    <w:tmpl w:val="13528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E5"/>
    <w:rsid w:val="000F51D4"/>
    <w:rsid w:val="00240DA8"/>
    <w:rsid w:val="00416E5D"/>
    <w:rsid w:val="004765E5"/>
    <w:rsid w:val="00520D82"/>
    <w:rsid w:val="00632E17"/>
    <w:rsid w:val="00A13281"/>
    <w:rsid w:val="00C148F0"/>
    <w:rsid w:val="00D01106"/>
    <w:rsid w:val="00E83687"/>
    <w:rsid w:val="00F157CB"/>
    <w:rsid w:val="00F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4A82"/>
  <w15:docId w15:val="{21A0F347-11BE-4AF8-A5CC-1E4D376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2</cp:revision>
  <dcterms:created xsi:type="dcterms:W3CDTF">2021-03-17T18:53:00Z</dcterms:created>
  <dcterms:modified xsi:type="dcterms:W3CDTF">2021-03-17T18:53:00Z</dcterms:modified>
</cp:coreProperties>
</file>