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9F" w:rsidRDefault="0024079F" w:rsidP="0024079F">
      <w:pPr>
        <w:jc w:val="center"/>
        <w:rPr>
          <w:b/>
        </w:rPr>
      </w:pPr>
      <w:r w:rsidRPr="0024079F">
        <w:rPr>
          <w:b/>
        </w:rPr>
        <w:t>RÚBRICA PARA EVALUAR LA MAQUETA DE LAS DIMENSIONES DE LA G</w:t>
      </w:r>
      <w:r>
        <w:rPr>
          <w:b/>
        </w:rPr>
        <w:t>E</w:t>
      </w:r>
      <w:r w:rsidRPr="0024079F">
        <w:rPr>
          <w:b/>
        </w:rPr>
        <w:t>STIÓN</w:t>
      </w:r>
    </w:p>
    <w:p w:rsidR="0024079F" w:rsidRPr="0024079F" w:rsidRDefault="0024079F" w:rsidP="0024079F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13178" w:type="dxa"/>
        <w:jc w:val="center"/>
        <w:tblLook w:val="04A0" w:firstRow="1" w:lastRow="0" w:firstColumn="1" w:lastColumn="0" w:noHBand="0" w:noVBand="1"/>
      </w:tblPr>
      <w:tblGrid>
        <w:gridCol w:w="1765"/>
        <w:gridCol w:w="2766"/>
        <w:gridCol w:w="2694"/>
        <w:gridCol w:w="2976"/>
        <w:gridCol w:w="2977"/>
      </w:tblGrid>
      <w:tr w:rsidR="007477BC" w:rsidTr="0024079F">
        <w:trPr>
          <w:jc w:val="center"/>
        </w:trPr>
        <w:tc>
          <w:tcPr>
            <w:tcW w:w="1765" w:type="dxa"/>
            <w:shd w:val="clear" w:color="auto" w:fill="A8D08D" w:themeFill="accent6" w:themeFillTint="99"/>
          </w:tcPr>
          <w:p w:rsidR="007477BC" w:rsidRPr="0024079F" w:rsidRDefault="007477BC" w:rsidP="0024079F">
            <w:pPr>
              <w:jc w:val="center"/>
              <w:rPr>
                <w:b/>
              </w:rPr>
            </w:pPr>
          </w:p>
        </w:tc>
        <w:tc>
          <w:tcPr>
            <w:tcW w:w="2766" w:type="dxa"/>
            <w:shd w:val="clear" w:color="auto" w:fill="A8D08D" w:themeFill="accent6" w:themeFillTint="99"/>
          </w:tcPr>
          <w:p w:rsidR="007477BC" w:rsidRPr="0024079F" w:rsidRDefault="007477BC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Excelente (10)</w:t>
            </w:r>
          </w:p>
        </w:tc>
        <w:tc>
          <w:tcPr>
            <w:tcW w:w="2694" w:type="dxa"/>
            <w:shd w:val="clear" w:color="auto" w:fill="A8D08D" w:themeFill="accent6" w:themeFillTint="99"/>
          </w:tcPr>
          <w:p w:rsidR="007477BC" w:rsidRPr="0024079F" w:rsidRDefault="007477BC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Muy Bien (9)</w:t>
            </w:r>
          </w:p>
        </w:tc>
        <w:tc>
          <w:tcPr>
            <w:tcW w:w="2976" w:type="dxa"/>
            <w:shd w:val="clear" w:color="auto" w:fill="A8D08D" w:themeFill="accent6" w:themeFillTint="99"/>
          </w:tcPr>
          <w:p w:rsidR="007477BC" w:rsidRPr="0024079F" w:rsidRDefault="007477BC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Bien (8)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7477BC" w:rsidRPr="0024079F" w:rsidRDefault="007477BC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Regular (7)</w:t>
            </w:r>
          </w:p>
        </w:tc>
      </w:tr>
      <w:tr w:rsidR="007477BC" w:rsidTr="0024079F">
        <w:trPr>
          <w:jc w:val="center"/>
        </w:trPr>
        <w:tc>
          <w:tcPr>
            <w:tcW w:w="1765" w:type="dxa"/>
            <w:shd w:val="clear" w:color="auto" w:fill="A8D08D" w:themeFill="accent6" w:themeFillTint="99"/>
            <w:vAlign w:val="center"/>
          </w:tcPr>
          <w:p w:rsidR="007477BC" w:rsidRPr="0024079F" w:rsidRDefault="007477BC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Creatividad y originalidad</w:t>
            </w:r>
          </w:p>
        </w:tc>
        <w:tc>
          <w:tcPr>
            <w:tcW w:w="2766" w:type="dxa"/>
          </w:tcPr>
          <w:p w:rsidR="007477BC" w:rsidRDefault="007477BC" w:rsidP="0024079F">
            <w:r>
              <w:t>La maqueta muestra creatividad en su diseño y en los materiales utilizados</w:t>
            </w:r>
          </w:p>
        </w:tc>
        <w:tc>
          <w:tcPr>
            <w:tcW w:w="2694" w:type="dxa"/>
          </w:tcPr>
          <w:p w:rsidR="007477BC" w:rsidRDefault="007477BC" w:rsidP="0024079F">
            <w:r>
              <w:t xml:space="preserve">La maqueta muestra creatividad en su diseño y </w:t>
            </w:r>
            <w:r>
              <w:t>trabajo en equipo.</w:t>
            </w:r>
          </w:p>
        </w:tc>
        <w:tc>
          <w:tcPr>
            <w:tcW w:w="2976" w:type="dxa"/>
          </w:tcPr>
          <w:p w:rsidR="007477BC" w:rsidRDefault="007477BC" w:rsidP="0024079F">
            <w:r>
              <w:t>La maqueta es buena demuestra poca creatividad.</w:t>
            </w:r>
          </w:p>
        </w:tc>
        <w:tc>
          <w:tcPr>
            <w:tcW w:w="2977" w:type="dxa"/>
          </w:tcPr>
          <w:p w:rsidR="007477BC" w:rsidRDefault="0024079F" w:rsidP="0024079F">
            <w:r>
              <w:t>La maqueta se presenta aunque carece de creatividad.</w:t>
            </w:r>
          </w:p>
        </w:tc>
      </w:tr>
      <w:tr w:rsidR="007477BC" w:rsidTr="0024079F">
        <w:trPr>
          <w:jc w:val="center"/>
        </w:trPr>
        <w:tc>
          <w:tcPr>
            <w:tcW w:w="1765" w:type="dxa"/>
            <w:shd w:val="clear" w:color="auto" w:fill="A8D08D" w:themeFill="accent6" w:themeFillTint="99"/>
            <w:vAlign w:val="center"/>
          </w:tcPr>
          <w:p w:rsidR="007477BC" w:rsidRPr="0024079F" w:rsidRDefault="007477BC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Precisión</w:t>
            </w:r>
          </w:p>
        </w:tc>
        <w:tc>
          <w:tcPr>
            <w:tcW w:w="2766" w:type="dxa"/>
          </w:tcPr>
          <w:p w:rsidR="007477BC" w:rsidRDefault="007477BC" w:rsidP="0024079F">
            <w:r>
              <w:t>Representa los conceptos y características de la dimensión de la gestión analizada.</w:t>
            </w:r>
          </w:p>
        </w:tc>
        <w:tc>
          <w:tcPr>
            <w:tcW w:w="2694" w:type="dxa"/>
          </w:tcPr>
          <w:p w:rsidR="007477BC" w:rsidRDefault="007477BC" w:rsidP="0024079F">
            <w:r>
              <w:t>Representa los conceptos y algunas características de la dimensión analizada.</w:t>
            </w:r>
          </w:p>
        </w:tc>
        <w:tc>
          <w:tcPr>
            <w:tcW w:w="2976" w:type="dxa"/>
          </w:tcPr>
          <w:p w:rsidR="007477BC" w:rsidRDefault="007477BC" w:rsidP="0024079F">
            <w:r>
              <w:t>Representa algunos conceptos y una o dos características de la dimensión.</w:t>
            </w:r>
          </w:p>
        </w:tc>
        <w:tc>
          <w:tcPr>
            <w:tcW w:w="2977" w:type="dxa"/>
          </w:tcPr>
          <w:p w:rsidR="007477BC" w:rsidRDefault="0024079F" w:rsidP="0024079F">
            <w:r>
              <w:t>Representa escasamente el concepto y menciona una característica de la dimensión.</w:t>
            </w:r>
          </w:p>
        </w:tc>
      </w:tr>
      <w:tr w:rsidR="007477BC" w:rsidTr="0024079F">
        <w:trPr>
          <w:jc w:val="center"/>
        </w:trPr>
        <w:tc>
          <w:tcPr>
            <w:tcW w:w="1765" w:type="dxa"/>
            <w:shd w:val="clear" w:color="auto" w:fill="A8D08D" w:themeFill="accent6" w:themeFillTint="99"/>
            <w:vAlign w:val="center"/>
          </w:tcPr>
          <w:p w:rsidR="007477BC" w:rsidRPr="0024079F" w:rsidRDefault="007477BC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Originalidad</w:t>
            </w:r>
          </w:p>
        </w:tc>
        <w:tc>
          <w:tcPr>
            <w:tcW w:w="2766" w:type="dxa"/>
          </w:tcPr>
          <w:p w:rsidR="007477BC" w:rsidRDefault="007477BC" w:rsidP="0024079F">
            <w:r>
              <w:t>La explicación de la maqueta y la forma en que esta enfoca el concepto analizado es original y representa el tema.</w:t>
            </w:r>
          </w:p>
        </w:tc>
        <w:tc>
          <w:tcPr>
            <w:tcW w:w="2694" w:type="dxa"/>
          </w:tcPr>
          <w:p w:rsidR="007477BC" w:rsidRDefault="007477BC" w:rsidP="0024079F">
            <w:r>
              <w:t>La explicación de la maqueta se enfoca en el concepto.</w:t>
            </w:r>
          </w:p>
        </w:tc>
        <w:tc>
          <w:tcPr>
            <w:tcW w:w="2976" w:type="dxa"/>
          </w:tcPr>
          <w:p w:rsidR="007477BC" w:rsidRDefault="007477BC" w:rsidP="0024079F">
            <w:r>
              <w:t>La explicación</w:t>
            </w:r>
            <w:r w:rsidR="0024079F">
              <w:t xml:space="preserve"> de la maqueta es suficiente analizando el concepto.</w:t>
            </w:r>
          </w:p>
        </w:tc>
        <w:tc>
          <w:tcPr>
            <w:tcW w:w="2977" w:type="dxa"/>
          </w:tcPr>
          <w:p w:rsidR="007477BC" w:rsidRDefault="0024079F" w:rsidP="0024079F">
            <w:r>
              <w:t>La explicación es insuficiente, se denota que los estudiantes no conocen mucho sobre el tema.</w:t>
            </w:r>
          </w:p>
        </w:tc>
      </w:tr>
      <w:tr w:rsidR="0024079F" w:rsidTr="0024079F">
        <w:trPr>
          <w:jc w:val="center"/>
        </w:trPr>
        <w:tc>
          <w:tcPr>
            <w:tcW w:w="1765" w:type="dxa"/>
            <w:shd w:val="clear" w:color="auto" w:fill="A8D08D" w:themeFill="accent6" w:themeFillTint="99"/>
            <w:vAlign w:val="center"/>
          </w:tcPr>
          <w:p w:rsidR="0024079F" w:rsidRPr="0024079F" w:rsidRDefault="0024079F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Explicación Oral</w:t>
            </w:r>
          </w:p>
        </w:tc>
        <w:tc>
          <w:tcPr>
            <w:tcW w:w="2766" w:type="dxa"/>
          </w:tcPr>
          <w:p w:rsidR="0024079F" w:rsidRDefault="0024079F" w:rsidP="0024079F">
            <w:r>
              <w:t>La explicación de la dimensión por el equipo es clara, completa y organizada, todos los miembros del equipo muestran el entendimiento y dominio del concepto.</w:t>
            </w:r>
          </w:p>
        </w:tc>
        <w:tc>
          <w:tcPr>
            <w:tcW w:w="2694" w:type="dxa"/>
          </w:tcPr>
          <w:p w:rsidR="0024079F" w:rsidRDefault="0024079F" w:rsidP="0024079F">
            <w:r>
              <w:t xml:space="preserve">La explicación de la dimensión por el equipo es clara, completa y organizada, </w:t>
            </w:r>
            <w:r>
              <w:t>algunos de</w:t>
            </w:r>
            <w:r>
              <w:t xml:space="preserve"> los miembros del equipo muestran el entendimiento y dominio del concepto.</w:t>
            </w:r>
          </w:p>
        </w:tc>
        <w:tc>
          <w:tcPr>
            <w:tcW w:w="2976" w:type="dxa"/>
          </w:tcPr>
          <w:p w:rsidR="0024079F" w:rsidRDefault="0024079F" w:rsidP="0024079F">
            <w:r>
              <w:t xml:space="preserve">La explicación de la dimensión por el equipo es clara, completa y organizada, </w:t>
            </w:r>
            <w:r>
              <w:t>solo uno</w:t>
            </w:r>
            <w:r>
              <w:t xml:space="preserve"> de los miembros del equipo </w:t>
            </w:r>
            <w:r>
              <w:t>demuestra</w:t>
            </w:r>
            <w:r>
              <w:t xml:space="preserve"> el entendimiento y dominio del concepto.</w:t>
            </w:r>
          </w:p>
        </w:tc>
        <w:tc>
          <w:tcPr>
            <w:tcW w:w="2977" w:type="dxa"/>
          </w:tcPr>
          <w:p w:rsidR="0024079F" w:rsidRDefault="0024079F" w:rsidP="0024079F">
            <w:r>
              <w:t>La explicación de la dimensión por el equipo es c</w:t>
            </w:r>
            <w:r>
              <w:t xml:space="preserve">onfusa y </w:t>
            </w:r>
            <w:r>
              <w:t>completa, solo uno de los miembros del equipo demuestra el entendimiento y dominio del concepto.</w:t>
            </w:r>
          </w:p>
        </w:tc>
      </w:tr>
      <w:tr w:rsidR="0024079F" w:rsidTr="0024079F">
        <w:trPr>
          <w:jc w:val="center"/>
        </w:trPr>
        <w:tc>
          <w:tcPr>
            <w:tcW w:w="1765" w:type="dxa"/>
            <w:shd w:val="clear" w:color="auto" w:fill="A8D08D" w:themeFill="accent6" w:themeFillTint="99"/>
            <w:vAlign w:val="center"/>
          </w:tcPr>
          <w:p w:rsidR="0024079F" w:rsidRPr="0024079F" w:rsidRDefault="0024079F" w:rsidP="0024079F">
            <w:pPr>
              <w:jc w:val="center"/>
              <w:rPr>
                <w:b/>
              </w:rPr>
            </w:pPr>
            <w:r w:rsidRPr="0024079F">
              <w:rPr>
                <w:b/>
              </w:rPr>
              <w:t>Integración de conocimiento</w:t>
            </w:r>
          </w:p>
        </w:tc>
        <w:tc>
          <w:tcPr>
            <w:tcW w:w="2766" w:type="dxa"/>
          </w:tcPr>
          <w:p w:rsidR="0024079F" w:rsidRDefault="0024079F" w:rsidP="0024079F">
            <w:r>
              <w:t>Los tres miembros del equipo demuestran una comprensión del tema y lo integran con ejemplos a su experiencia en los jardines de niños.</w:t>
            </w:r>
          </w:p>
        </w:tc>
        <w:tc>
          <w:tcPr>
            <w:tcW w:w="2694" w:type="dxa"/>
          </w:tcPr>
          <w:p w:rsidR="0024079F" w:rsidRDefault="0024079F" w:rsidP="0024079F">
            <w:r>
              <w:t>Algunos</w:t>
            </w:r>
            <w:r>
              <w:t xml:space="preserve"> miembros del equipo demuestran una comprensión del tema y lo integran con ejemplos a su experiencia en los jardines de niños.</w:t>
            </w:r>
          </w:p>
        </w:tc>
        <w:tc>
          <w:tcPr>
            <w:tcW w:w="2976" w:type="dxa"/>
          </w:tcPr>
          <w:p w:rsidR="0024079F" w:rsidRDefault="0024079F" w:rsidP="0024079F">
            <w:r>
              <w:t>Algunos miembros del equipo demuestran una comprensión del tema y lo integran con ejemplos a su experiencia en los jardines de niños.</w:t>
            </w:r>
          </w:p>
        </w:tc>
        <w:tc>
          <w:tcPr>
            <w:tcW w:w="2977" w:type="dxa"/>
          </w:tcPr>
          <w:p w:rsidR="0024079F" w:rsidRDefault="0024079F" w:rsidP="0024079F">
            <w:r>
              <w:t>Solo uno de los</w:t>
            </w:r>
            <w:r>
              <w:t xml:space="preserve"> miembros del equipo demuestran</w:t>
            </w:r>
            <w:r>
              <w:t xml:space="preserve"> </w:t>
            </w:r>
            <w:r>
              <w:t>comprensión del tema</w:t>
            </w:r>
            <w:r>
              <w:t>.</w:t>
            </w:r>
          </w:p>
        </w:tc>
      </w:tr>
    </w:tbl>
    <w:p w:rsidR="0024079F" w:rsidRDefault="0024079F">
      <w:bookmarkStart w:id="0" w:name="_GoBack"/>
      <w:bookmarkEnd w:id="0"/>
    </w:p>
    <w:sectPr w:rsidR="0024079F" w:rsidSect="0024079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BC"/>
    <w:rsid w:val="0024079F"/>
    <w:rsid w:val="00481D42"/>
    <w:rsid w:val="007477BC"/>
    <w:rsid w:val="00BB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09177"/>
  <w15:chartTrackingRefBased/>
  <w15:docId w15:val="{9CB10B2D-8178-49F1-B3A4-01CFE6F6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47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Planeacion</dc:creator>
  <cp:keywords/>
  <dc:description/>
  <cp:lastModifiedBy>Planeacion</cp:lastModifiedBy>
  <cp:revision>3</cp:revision>
  <dcterms:created xsi:type="dcterms:W3CDTF">2024-10-24T00:21:00Z</dcterms:created>
  <dcterms:modified xsi:type="dcterms:W3CDTF">2024-10-24T00:38:00Z</dcterms:modified>
</cp:coreProperties>
</file>