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914D" w14:textId="27DEB593" w:rsidR="00AD7A01" w:rsidRPr="005B1184" w:rsidRDefault="00624BCF">
      <w:pPr>
        <w:rPr>
          <w:sz w:val="40"/>
          <w:szCs w:val="40"/>
        </w:rPr>
      </w:pPr>
      <w:r w:rsidRPr="005B1184">
        <w:rPr>
          <w:sz w:val="40"/>
          <w:szCs w:val="40"/>
        </w:rPr>
        <w:t>Referencias</w:t>
      </w:r>
    </w:p>
    <w:p w14:paraId="2FE1EABA" w14:textId="61E922DD" w:rsidR="00624BCF" w:rsidRDefault="00624BCF">
      <w:r>
        <w:t>Artículo 3° constitucional</w:t>
      </w:r>
    </w:p>
    <w:p w14:paraId="54522673" w14:textId="69695632" w:rsidR="00624BCF" w:rsidRDefault="00624BCF">
      <w:r>
        <w:t>Línea del tiempo</w:t>
      </w:r>
    </w:p>
    <w:p w14:paraId="2DDC37B5" w14:textId="1DEC677C" w:rsidR="00624BCF" w:rsidRDefault="00000000">
      <w:pPr>
        <w:rPr>
          <w:rStyle w:val="Hipervnculo"/>
        </w:rPr>
      </w:pPr>
      <w:hyperlink r:id="rId4" w:history="1">
        <w:r w:rsidR="00624BCF" w:rsidRPr="00FB751D">
          <w:rPr>
            <w:rStyle w:val="Hipervnculo"/>
          </w:rPr>
          <w:t>https://prezi.com/p/drq8z8mwhaoi/linea-del-tiempo-de-las-modificaciones-al-articulo-3ro-constitucional/</w:t>
        </w:r>
      </w:hyperlink>
    </w:p>
    <w:p w14:paraId="7308A06F" w14:textId="77777777" w:rsidR="005B1184" w:rsidRDefault="005B1184">
      <w:pPr>
        <w:rPr>
          <w:rStyle w:val="Hipervnculo"/>
        </w:rPr>
      </w:pPr>
    </w:p>
    <w:p w14:paraId="6D317563" w14:textId="1518A579" w:rsidR="005B1184" w:rsidRDefault="005B1184">
      <w:pPr>
        <w:rPr>
          <w:rStyle w:val="Hipervnculo"/>
        </w:rPr>
      </w:pPr>
      <w:r>
        <w:rPr>
          <w:rFonts w:ascii="Arial" w:hAnsi="Arial" w:cs="Arial"/>
          <w:b/>
          <w:bCs/>
          <w:color w:val="408080"/>
          <w:sz w:val="20"/>
          <w:szCs w:val="20"/>
          <w:shd w:val="clear" w:color="auto" w:fill="FFFFFF"/>
        </w:rPr>
        <w:t>V. EVOLUCION JURIDICA DEL ARTICULO 3 CONSTITUCIONAL</w:t>
      </w:r>
      <w:r>
        <w:rPr>
          <w:rFonts w:ascii="Arial" w:hAnsi="Arial" w:cs="Arial"/>
          <w:b/>
          <w:bCs/>
          <w:color w:val="408080"/>
          <w:sz w:val="20"/>
          <w:szCs w:val="20"/>
          <w:shd w:val="clear" w:color="auto" w:fill="FFFFFF"/>
        </w:rPr>
        <w:br/>
        <w:t>EN RELACION A LA GRATUIDAD DE LA EDUCACION SUPERIOR</w:t>
      </w:r>
    </w:p>
    <w:p w14:paraId="3D0AED56" w14:textId="77777777" w:rsidR="005B1184" w:rsidRDefault="005B1184" w:rsidP="005B1184">
      <w:hyperlink r:id="rId5" w:history="1">
        <w:r w:rsidRPr="002D3521">
          <w:rPr>
            <w:rStyle w:val="Hipervnculo"/>
          </w:rPr>
          <w:t>https://www.diputados.gob.mx/bibliot/publica/inveyana/polint/cua2/evolucion.htm</w:t>
        </w:r>
      </w:hyperlink>
    </w:p>
    <w:p w14:paraId="6B15C3F1" w14:textId="77777777" w:rsidR="005B1184" w:rsidRDefault="005B1184"/>
    <w:p w14:paraId="05FEFB29" w14:textId="77777777" w:rsidR="00624BCF" w:rsidRDefault="00624BCF"/>
    <w:p w14:paraId="3A5EF844" w14:textId="2CF9BA7A" w:rsidR="00624BCF" w:rsidRDefault="00624BCF">
      <w:r>
        <w:t>Artículo 3°  nueva escuela Mexicana</w:t>
      </w:r>
    </w:p>
    <w:p w14:paraId="4746AA33" w14:textId="7583947A" w:rsidR="00624BCF" w:rsidRDefault="00000000">
      <w:hyperlink r:id="rId6" w:history="1">
        <w:r w:rsidR="00624BCF" w:rsidRPr="00FB751D">
          <w:rPr>
            <w:rStyle w:val="Hipervnculo"/>
          </w:rPr>
          <w:t>https://nuevaescuelamexicana.org/cambios-articulo-3-nueva-escuela-mexicana/</w:t>
        </w:r>
      </w:hyperlink>
    </w:p>
    <w:p w14:paraId="5AECC55C" w14:textId="77777777" w:rsidR="00FB2163" w:rsidRDefault="00FB2163"/>
    <w:p w14:paraId="144DC004" w14:textId="470B49E3" w:rsidR="00FB2163" w:rsidRDefault="00FB2163">
      <w:r>
        <w:t>Reformas recientes de la educación en México</w:t>
      </w:r>
    </w:p>
    <w:p w14:paraId="64242B5A" w14:textId="462BC02E" w:rsidR="00FB2163" w:rsidRDefault="00000000">
      <w:pPr>
        <w:rPr>
          <w:rStyle w:val="Hipervnculo"/>
        </w:rPr>
      </w:pPr>
      <w:hyperlink r:id="rId7" w:history="1">
        <w:r w:rsidR="00FB2163" w:rsidRPr="00FB751D">
          <w:rPr>
            <w:rStyle w:val="Hipervnculo"/>
          </w:rPr>
          <w:t>https://www.redalyc.org/pdf/325/32528954012.pdf</w:t>
        </w:r>
      </w:hyperlink>
    </w:p>
    <w:p w14:paraId="5C98C22D" w14:textId="77777777" w:rsidR="00066FDB" w:rsidRDefault="00066FDB">
      <w:pPr>
        <w:rPr>
          <w:rStyle w:val="Hipervnculo"/>
        </w:rPr>
      </w:pPr>
    </w:p>
    <w:p w14:paraId="46BB9DDA" w14:textId="77777777" w:rsidR="00066FDB" w:rsidRPr="00066FDB" w:rsidRDefault="00066FDB" w:rsidP="00066FD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18"/>
          <w:szCs w:val="18"/>
          <w:lang w:eastAsia="es-MX"/>
          <w14:ligatures w14:val="none"/>
        </w:rPr>
      </w:pPr>
      <w:r w:rsidRPr="00066FDB">
        <w:rPr>
          <w:rFonts w:ascii="Times" w:eastAsia="Times New Roman" w:hAnsi="Times" w:cs="Times New Roman"/>
          <w:b/>
          <w:bCs/>
          <w:color w:val="2F2F2F"/>
          <w:kern w:val="36"/>
          <w:sz w:val="18"/>
          <w:szCs w:val="18"/>
          <w:lang w:eastAsia="es-MX"/>
          <w14:ligatures w14:val="none"/>
        </w:rPr>
        <w:t>ACUERDO número 11/06/22 por el que se regulan las acciones específicas y extraordinarias para la conclusión del ciclo escolar 2021-2022 y el inicio del ciclo escolar 2022-2023.</w:t>
      </w:r>
    </w:p>
    <w:p w14:paraId="161CE862" w14:textId="77777777" w:rsidR="00066FDB" w:rsidRDefault="00066FDB">
      <w:pPr>
        <w:rPr>
          <w:rStyle w:val="Hipervnculo"/>
        </w:rPr>
      </w:pPr>
    </w:p>
    <w:p w14:paraId="5377CFDD" w14:textId="68C13E43" w:rsidR="00066FDB" w:rsidRDefault="00066FDB">
      <w:hyperlink r:id="rId8" w:history="1">
        <w:r w:rsidRPr="002D3521">
          <w:rPr>
            <w:rStyle w:val="Hipervnculo"/>
          </w:rPr>
          <w:t>https://www.dof.gob.mx/nota_detalle.php?codigo=5656485&amp;fecha=28/06/2022#gsc.tab=0</w:t>
        </w:r>
      </w:hyperlink>
    </w:p>
    <w:p w14:paraId="31E01049" w14:textId="77777777" w:rsidR="000A1814" w:rsidRDefault="000A1814"/>
    <w:p w14:paraId="00520345" w14:textId="70DE3075" w:rsidR="000A1814" w:rsidRDefault="000A1814">
      <w:r>
        <w:t>La Nueva Escuela Mexicana: principios y orientaciones pedagógicas</w:t>
      </w:r>
    </w:p>
    <w:p w14:paraId="7652DDEA" w14:textId="12C5889F" w:rsidR="000A1814" w:rsidRDefault="000A1814">
      <w:hyperlink r:id="rId9" w:history="1">
        <w:r w:rsidRPr="002D3521">
          <w:rPr>
            <w:rStyle w:val="Hipervnculo"/>
          </w:rPr>
          <w:t>http://www.cosdac.sems.gob.mx/sistemacarreraems/wp-content/uploads/2020/02/NEM-PRINCIPIOS-Y-ORIENTACIONES.pdf</w:t>
        </w:r>
      </w:hyperlink>
    </w:p>
    <w:p w14:paraId="06C3D014" w14:textId="77777777" w:rsidR="000A1814" w:rsidRDefault="000A1814"/>
    <w:p w14:paraId="6D3A93F8" w14:textId="78E82DE8" w:rsidR="000A1814" w:rsidRDefault="00415364">
      <w:r w:rsidRPr="00415364">
        <w:t>CAMBIOS DEL ART 3° COSNTITICIONAL EN LA NEM</w:t>
      </w:r>
    </w:p>
    <w:p w14:paraId="7C247AA7" w14:textId="3E5F5063" w:rsidR="00415364" w:rsidRDefault="00415364">
      <w:hyperlink r:id="rId10" w:history="1">
        <w:r w:rsidRPr="002D3521">
          <w:rPr>
            <w:rStyle w:val="Hipervnculo"/>
          </w:rPr>
          <w:t>https://mx.video.search.yahoo.com/yhs/search?fr=yhs-fc-2461&amp;ei=UTF-8&amp;hsimp=yhs-2461&amp;hspart=fc&amp;param1=7&amp;param2=eJwtjUEKgzAQRa8ySwWJk8SkikcRF6mmGhKNqEXp6Tuh5W%2Fef8PwJzd2bb%2BPHFHUqLuiX6k3TVMTphNHIYWkMvw8kduSrx%2BMK8244IxXivRkI%2FnlJnybRPHjQjClYgjZ5dYxXgesJ3Bk2AIJXbVw6yoHs23BXvbp3Vkq%2BWBSQ%2BbncwkFBOctTHbwMYdh3uNiy7SIKXCYl9nd%2F%2BULkC07vw%3D%3D&amp;p=CAMBIOS+DEL+ART+3%C2%B0+COSNTITICIONAL+</w:t>
        </w:r>
        <w:r w:rsidRPr="002D3521">
          <w:rPr>
            <w:rStyle w:val="Hipervnculo"/>
          </w:rPr>
          <w:lastRenderedPageBreak/>
          <w:t>EN+LA+NEM&amp;type=fc_AC934C13286_s58_g_e_d102323_n9998_c999#id=3&amp;vid=078567e45ce0e7cbfcc3facbcf00c391&amp;action=click</w:t>
        </w:r>
      </w:hyperlink>
    </w:p>
    <w:p w14:paraId="2F7D97DD" w14:textId="77777777" w:rsidR="00415364" w:rsidRDefault="00415364"/>
    <w:p w14:paraId="00B6D23F" w14:textId="77777777" w:rsidR="00066FDB" w:rsidRDefault="00066FDB"/>
    <w:p w14:paraId="437E6665" w14:textId="77777777" w:rsidR="00FB2163" w:rsidRDefault="00FB2163"/>
    <w:p w14:paraId="6FC0A33F" w14:textId="77777777" w:rsidR="00624BCF" w:rsidRDefault="00624BCF"/>
    <w:sectPr w:rsidR="00624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CF"/>
    <w:rsid w:val="00066FDB"/>
    <w:rsid w:val="000A1814"/>
    <w:rsid w:val="00415364"/>
    <w:rsid w:val="005B1184"/>
    <w:rsid w:val="00624BCF"/>
    <w:rsid w:val="006D2594"/>
    <w:rsid w:val="007E2854"/>
    <w:rsid w:val="00AD7A01"/>
    <w:rsid w:val="00AF6D77"/>
    <w:rsid w:val="00B1586F"/>
    <w:rsid w:val="00C10DDF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7334"/>
  <w15:chartTrackingRefBased/>
  <w15:docId w15:val="{4E3FC944-D9B0-4799-BC65-42704F6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B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B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B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B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B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B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B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B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B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BC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24B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.gob.mx/nota_detalle.php?codigo=5656485&amp;fecha=28/06/2022#gsc.ta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alyc.org/pdf/325/3252895401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evaescuelamexicana.org/cambios-articulo-3-nueva-escuela-mexic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putados.gob.mx/bibliot/publica/inveyana/polint/cua2/evolucion.htm" TargetMode="External"/><Relationship Id="rId10" Type="http://schemas.openxmlformats.org/officeDocument/2006/relationships/hyperlink" Target="https://mx.video.search.yahoo.com/yhs/search?fr=yhs-fc-2461&amp;ei=UTF-8&amp;hsimp=yhs-2461&amp;hspart=fc&amp;param1=7&amp;param2=eJwtjUEKgzAQRa8ySwWJk8SkikcRF6mmGhKNqEXp6Tuh5W%2Fef8PwJzd2bb%2BPHFHUqLuiX6k3TVMTphNHIYWkMvw8kduSrx%2BMK8244IxXivRkI%2FnlJnybRPHjQjClYgjZ5dYxXgesJ3Bk2AIJXbVw6yoHs23BXvbp3Vkq%2BWBSQ%2BbncwkFBOctTHbwMYdh3uNiy7SIKXCYl9nd%2F%2BULkC07vw%3D%3D&amp;p=CAMBIOS+DEL+ART+3%C2%B0+COSNTITICIONAL+EN+LA+NEM&amp;type=fc_AC934C13286_s58_g_e_d102323_n9998_c999#id=3&amp;vid=078567e45ce0e7cbfcc3facbcf00c391&amp;action=click" TargetMode="External"/><Relationship Id="rId4" Type="http://schemas.openxmlformats.org/officeDocument/2006/relationships/hyperlink" Target="https://prezi.com/p/drq8z8mwhaoi/linea-del-tiempo-de-las-modificaciones-al-articulo-3ro-constitucional/" TargetMode="External"/><Relationship Id="rId9" Type="http://schemas.openxmlformats.org/officeDocument/2006/relationships/hyperlink" Target="http://www.cosdac.sems.gob.mx/sistemacarreraems/wp-content/uploads/2020/02/NEM-PRINCIPIOS-Y-ORIENT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5</cp:revision>
  <dcterms:created xsi:type="dcterms:W3CDTF">2024-02-14T17:22:00Z</dcterms:created>
  <dcterms:modified xsi:type="dcterms:W3CDTF">2024-02-16T18:29:00Z</dcterms:modified>
</cp:coreProperties>
</file>