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454B" w14:textId="40FABD71" w:rsidR="00D07098" w:rsidRPr="00D07098" w:rsidRDefault="00D07098" w:rsidP="00D07098">
      <w:pPr>
        <w:jc w:val="center"/>
        <w:rPr>
          <w:b/>
          <w:bCs/>
        </w:rPr>
      </w:pPr>
      <w:r w:rsidRPr="00D07098">
        <w:rPr>
          <w:b/>
          <w:bCs/>
        </w:rPr>
        <w:t>LA NUEVA ESCUELA MEXICANA</w:t>
      </w:r>
    </w:p>
    <w:p w14:paraId="6ABD0E59" w14:textId="29F87182" w:rsidR="00451475" w:rsidRPr="00451475" w:rsidRDefault="00451475" w:rsidP="00451475">
      <w:r w:rsidRPr="00451475">
        <w:t>La Nueva Escuela Mexicana es un proyecto educativo implementado en México con el objetivo de transformar el sistema educativo del país. Fue presentado por el gobierno mexicano en 2018 y busca ofrecer una educación de calidad, inclusiva, equitativa y con enfoque integral a todos los estudiantes mexicanos.</w:t>
      </w:r>
    </w:p>
    <w:p w14:paraId="71DC6AF5" w14:textId="77777777" w:rsidR="00451475" w:rsidRPr="00451475" w:rsidRDefault="00451475" w:rsidP="00451475">
      <w:r w:rsidRPr="00451475">
        <w:t>La propuesta de la Nueva Escuela Mexicana se basa en cuatro pilares fundamentales:</w:t>
      </w:r>
    </w:p>
    <w:p w14:paraId="30003829" w14:textId="77777777" w:rsidR="00451475" w:rsidRPr="00451475" w:rsidRDefault="00451475" w:rsidP="00451475">
      <w:pPr>
        <w:numPr>
          <w:ilvl w:val="0"/>
          <w:numId w:val="1"/>
        </w:numPr>
      </w:pPr>
      <w:r w:rsidRPr="00451475">
        <w:t>Equidad: Busca garantizar que todos los estudiantes tengan igualdad de oportunidades de acceso y permanencia en el sistema educativo, sin importar su origen socioeconómico, género, etnia o discapacidad.</w:t>
      </w:r>
    </w:p>
    <w:p w14:paraId="137739D0" w14:textId="77777777" w:rsidR="00451475" w:rsidRPr="00451475" w:rsidRDefault="00451475" w:rsidP="00451475">
      <w:pPr>
        <w:numPr>
          <w:ilvl w:val="0"/>
          <w:numId w:val="1"/>
        </w:numPr>
      </w:pPr>
      <w:r w:rsidRPr="00451475">
        <w:t>Inclusión: Promueve una educación inclusiva que atienda las necesidades educativas de todos los estudiantes, brindando apoyo y recursos para aquellos que requieran atención especial, como estudiantes con discapacidad o en situación de vulnerabilidad.</w:t>
      </w:r>
    </w:p>
    <w:p w14:paraId="5FF1ADE3" w14:textId="77777777" w:rsidR="00451475" w:rsidRPr="00451475" w:rsidRDefault="00451475" w:rsidP="00451475">
      <w:pPr>
        <w:numPr>
          <w:ilvl w:val="0"/>
          <w:numId w:val="1"/>
        </w:numPr>
      </w:pPr>
      <w:r w:rsidRPr="00451475">
        <w:t>Calidad: Busca elevar la calidad educativa en México a través de una formación integral que promueva el desarrollo de habilidades y competencias clave, como el pensamiento crítico, la resolución de problemas, la creatividad y el trabajo en equipo.</w:t>
      </w:r>
    </w:p>
    <w:p w14:paraId="55A8C8B0" w14:textId="77777777" w:rsidR="00451475" w:rsidRPr="00451475" w:rsidRDefault="00451475" w:rsidP="00451475">
      <w:pPr>
        <w:numPr>
          <w:ilvl w:val="0"/>
          <w:numId w:val="1"/>
        </w:numPr>
      </w:pPr>
      <w:r w:rsidRPr="00451475">
        <w:t>Pertinencia: Propone una educación que esté vinculada con la realidad y las necesidades del país, fomentando la adquisición de conocimientos y habilidades que sean relevantes para la vida de los estudiantes y para el desarrollo de México.</w:t>
      </w:r>
    </w:p>
    <w:p w14:paraId="4727DF01" w14:textId="77777777" w:rsidR="00451475" w:rsidRPr="00451475" w:rsidRDefault="00451475" w:rsidP="00451475">
      <w:r w:rsidRPr="00451475">
        <w:t xml:space="preserve">Para lograr estos objetivos, la Nueva Escuela Mexicana implica una serie de cambios en la </w:t>
      </w:r>
      <w:proofErr w:type="spellStart"/>
      <w:r w:rsidRPr="00451475">
        <w:t>currícula</w:t>
      </w:r>
      <w:proofErr w:type="spellEnd"/>
      <w:r w:rsidRPr="00451475">
        <w:t xml:space="preserve"> educativa, en los métodos de enseñanza, en la formación docente y en la infraestructura escolar. Se busca fomentar una educación más participativa, colaborativa y centrada en el estudiante, que promueva su desarrollo integral y le brinde herramientas para enfrentar los retos del siglo XXI.</w:t>
      </w:r>
    </w:p>
    <w:p w14:paraId="5FA305C0" w14:textId="77777777" w:rsidR="00451475" w:rsidRDefault="00451475" w:rsidP="00451475">
      <w:r w:rsidRPr="00451475">
        <w:t>Es importante mencionar que la implementación de la Nueva Escuela Mexicana es un proceso en marcha y se espera que se lleve a cabo de manera gradual en los diferentes niveles educativos y en todo el territorio mexicano.</w:t>
      </w:r>
    </w:p>
    <w:p w14:paraId="00A3C30B" w14:textId="77777777" w:rsidR="00D07098" w:rsidRDefault="00D07098" w:rsidP="00451475"/>
    <w:p w14:paraId="75D13B39" w14:textId="6107933C" w:rsidR="00D07098" w:rsidRPr="00451475" w:rsidRDefault="00D07098" w:rsidP="00451475">
      <w:pPr>
        <w:rPr>
          <w:b/>
          <w:bCs/>
        </w:rPr>
      </w:pPr>
      <w:r w:rsidRPr="00451475">
        <w:rPr>
          <w:b/>
          <w:bCs/>
        </w:rPr>
        <w:t xml:space="preserve">Nueva Escuela Mexicana en el </w:t>
      </w:r>
      <w:r w:rsidRPr="00D07098">
        <w:rPr>
          <w:b/>
          <w:bCs/>
        </w:rPr>
        <w:t>N</w:t>
      </w:r>
      <w:r w:rsidRPr="00451475">
        <w:rPr>
          <w:b/>
          <w:bCs/>
        </w:rPr>
        <w:t xml:space="preserve">ivel </w:t>
      </w:r>
      <w:r w:rsidRPr="00D07098">
        <w:rPr>
          <w:b/>
          <w:bCs/>
        </w:rPr>
        <w:t>P</w:t>
      </w:r>
      <w:r w:rsidRPr="00451475">
        <w:rPr>
          <w:b/>
          <w:bCs/>
        </w:rPr>
        <w:t>reescolar</w:t>
      </w:r>
    </w:p>
    <w:p w14:paraId="0937399F" w14:textId="77777777" w:rsidR="00451475" w:rsidRPr="00451475" w:rsidRDefault="00451475" w:rsidP="00451475">
      <w:r w:rsidRPr="00451475">
        <w:t>La implementación de la Nueva Escuela Mexicana en el nivel preescolar se basa en los principios y pilares mencionados anteriormente, pero adaptados a las características y necesidades de los niños en esta etapa de educación inicial. A continuación, se presentan algunas de las características clave de la Nueva Escuela Mexicana en preescolar:</w:t>
      </w:r>
    </w:p>
    <w:p w14:paraId="26AA3DE3" w14:textId="77777777" w:rsidR="00451475" w:rsidRPr="00451475" w:rsidRDefault="00451475" w:rsidP="00451475">
      <w:pPr>
        <w:numPr>
          <w:ilvl w:val="0"/>
          <w:numId w:val="2"/>
        </w:numPr>
      </w:pPr>
      <w:r w:rsidRPr="00451475">
        <w:t xml:space="preserve">Enfoque lúdico y experiencial: Se busca que el aprendizaje en preescolar se realice de manera lúdica, a través del juego y la exploración. Se fomenta la </w:t>
      </w:r>
      <w:proofErr w:type="gramStart"/>
      <w:r w:rsidRPr="00451475">
        <w:t>participación activa</w:t>
      </w:r>
      <w:proofErr w:type="gramEnd"/>
      <w:r w:rsidRPr="00451475">
        <w:t xml:space="preserve"> de los niños en actividades prácticas, experimentos, proyectos y situaciones de la vida cotidiana que les permitan descubrir, investigar y aprender de manera significativa.</w:t>
      </w:r>
    </w:p>
    <w:p w14:paraId="6C14FEFC" w14:textId="77777777" w:rsidR="00451475" w:rsidRPr="00451475" w:rsidRDefault="00451475" w:rsidP="00451475">
      <w:pPr>
        <w:numPr>
          <w:ilvl w:val="0"/>
          <w:numId w:val="2"/>
        </w:numPr>
      </w:pPr>
      <w:r w:rsidRPr="00451475">
        <w:t xml:space="preserve">Desarrollo integral: Se promueve el desarrollo integral de los niños en preescolar, considerando no solo el aspecto académico, sino también el desarrollo emocional, social, </w:t>
      </w:r>
      <w:r w:rsidRPr="00451475">
        <w:lastRenderedPageBreak/>
        <w:t>físico y cognitivo. Se busca que los niños adquieran habilidades y competencias en todas estas áreas, fortaleciendo su autonomía, creatividad, resiliencia y capacidad de relacionarse con los demás.</w:t>
      </w:r>
    </w:p>
    <w:p w14:paraId="7C86FB5C" w14:textId="77777777" w:rsidR="00451475" w:rsidRPr="00451475" w:rsidRDefault="00451475" w:rsidP="00451475">
      <w:pPr>
        <w:numPr>
          <w:ilvl w:val="0"/>
          <w:numId w:val="2"/>
        </w:numPr>
      </w:pPr>
      <w:r w:rsidRPr="00451475">
        <w:t>Educación inclusiva: Se busca garantizar la inclusión de todos los niños en preescolar, sin importar su origen étnico, género, discapacidad o situación socioeconómica. Se brinda apoyo y atención a aquellos niños que requieran necesidades educativas especiales, adaptando los materiales y las estrategias pedagógicas para asegurar su participación plena en el proceso educativo.</w:t>
      </w:r>
    </w:p>
    <w:p w14:paraId="6165F553" w14:textId="77777777" w:rsidR="00451475" w:rsidRPr="00451475" w:rsidRDefault="00451475" w:rsidP="00451475">
      <w:pPr>
        <w:numPr>
          <w:ilvl w:val="0"/>
          <w:numId w:val="2"/>
        </w:numPr>
      </w:pPr>
      <w:r w:rsidRPr="00451475">
        <w:t xml:space="preserve">Participación de la familia: Se promueve la </w:t>
      </w:r>
      <w:proofErr w:type="gramStart"/>
      <w:r w:rsidRPr="00451475">
        <w:t>participación activa</w:t>
      </w:r>
      <w:proofErr w:type="gramEnd"/>
      <w:r w:rsidRPr="00451475">
        <w:t xml:space="preserve"> de las familias en la educación de los niños en preescolar. Se establecen canales de comunicación y colaboración entre los docentes y las familias para compartir información, experiencias y estrategias que contribuyan al desarrollo integral de los niños.</w:t>
      </w:r>
    </w:p>
    <w:p w14:paraId="1F816990" w14:textId="77777777" w:rsidR="00451475" w:rsidRPr="00451475" w:rsidRDefault="00451475" w:rsidP="00451475">
      <w:r w:rsidRPr="00451475">
        <w:t xml:space="preserve">Es importante mencionar que la implementación de la Nueva Escuela Mexicana en preescolar implica la actualización de los planes y programas de estudio, la formación docente, la adecuación de los espacios y recursos educativos, así como la evaluación y seguimiento de los procesos de aprendizaje de los niños. Se busca que los docentes en preescolar se capaciten y actualicen en enfoques pedagógicos innovadores, en el manejo de recursos didácticos y en la promoción de la </w:t>
      </w:r>
      <w:proofErr w:type="gramStart"/>
      <w:r w:rsidRPr="00451475">
        <w:t>participación activa</w:t>
      </w:r>
      <w:proofErr w:type="gramEnd"/>
      <w:r w:rsidRPr="00451475">
        <w:t xml:space="preserve"> de los niños en su propio aprendizaje.</w:t>
      </w:r>
    </w:p>
    <w:p w14:paraId="42BB8F2E" w14:textId="77777777" w:rsidR="00451475" w:rsidRPr="00451475" w:rsidRDefault="00451475" w:rsidP="00451475">
      <w:r w:rsidRPr="00451475">
        <w:t xml:space="preserve">En resumen, la Nueva Escuela Mexicana en preescolar busca brindar una educación de calidad, inclusiva y centrada en el desarrollo integral de los niños, a través de enfoques lúdicos, experiencias significativas y la </w:t>
      </w:r>
      <w:proofErr w:type="gramStart"/>
      <w:r w:rsidRPr="00451475">
        <w:t>participación activa</w:t>
      </w:r>
      <w:proofErr w:type="gramEnd"/>
      <w:r w:rsidRPr="00451475">
        <w:t xml:space="preserve"> de las familias.</w:t>
      </w:r>
    </w:p>
    <w:p w14:paraId="59FD3B09" w14:textId="77777777" w:rsidR="00D07098" w:rsidRPr="00D07098" w:rsidRDefault="00D07098" w:rsidP="00D07098">
      <w:r w:rsidRPr="00D07098">
        <w:t>El campo de pensamiento y saberes científicos en la Nueva Escuela Mexicana en preescolar se centra en desarrollar en los niños habilidades y conocimientos relacionados con el pensamiento científico, la indagación y la exploración del entorno natural y social que los rodea. El objetivo principal es despertar el interés por la ciencia desde temprana edad y promover su capacidad para hacer preguntas, investigar y encontrar respuestas a través de la experimentación y la observación.</w:t>
      </w:r>
    </w:p>
    <w:p w14:paraId="62CEA5B4" w14:textId="77777777" w:rsidR="00D07098" w:rsidRPr="00D07098" w:rsidRDefault="00D07098" w:rsidP="00D07098">
      <w:r w:rsidRPr="00D07098">
        <w:t>Algunas características y componentes del campo de pensamiento y saberes científicos en preescolar son:</w:t>
      </w:r>
    </w:p>
    <w:p w14:paraId="2CB7D7A3" w14:textId="77777777" w:rsidR="00D07098" w:rsidRPr="00D07098" w:rsidRDefault="00D07098" w:rsidP="00D07098">
      <w:pPr>
        <w:numPr>
          <w:ilvl w:val="0"/>
          <w:numId w:val="3"/>
        </w:numPr>
      </w:pPr>
      <w:r w:rsidRPr="00D07098">
        <w:t>Indagación y experimentación: Se fomenta la curiosidad y el espíritu investigador de los niños a través de actividades prácticas que les permiten realizar observaciones, formular hipótesis, experimentar y sacar conclusiones. Se les invita a plantear preguntas y a buscar respuestas de manera activa y participativa.</w:t>
      </w:r>
    </w:p>
    <w:p w14:paraId="23D85B9D" w14:textId="77777777" w:rsidR="00D07098" w:rsidRPr="00D07098" w:rsidRDefault="00D07098" w:rsidP="00D07098">
      <w:pPr>
        <w:numPr>
          <w:ilvl w:val="0"/>
          <w:numId w:val="3"/>
        </w:numPr>
      </w:pPr>
      <w:r w:rsidRPr="00D07098">
        <w:t>Observación y exploración del entorno: Se promueve que los niños exploren y observen su entorno natural y social, identificando los elementos que lo conforman, sus características y las relaciones que existen entre ellos. Esto incluye observar plantas, animales, fenómenos naturales, objetos cotidianos y aspectos culturales relevantes.</w:t>
      </w:r>
    </w:p>
    <w:p w14:paraId="3E3F4FE1" w14:textId="77777777" w:rsidR="00D07098" w:rsidRPr="00D07098" w:rsidRDefault="00D07098" w:rsidP="00D07098">
      <w:pPr>
        <w:numPr>
          <w:ilvl w:val="0"/>
          <w:numId w:val="3"/>
        </w:numPr>
      </w:pPr>
      <w:r w:rsidRPr="00D07098">
        <w:t xml:space="preserve">Valoración de la ciencia: Se busca que los niños comprendan el valor y la importancia de la ciencia en su vida diaria. Se les muestra cómo la ciencia contribuye al desarrollo de la sociedad, al cuidado del medio ambiente y al bienestar de las personas. También se </w:t>
      </w:r>
      <w:r w:rsidRPr="00D07098">
        <w:lastRenderedPageBreak/>
        <w:t>enfatiza la importancia de actitudes como la curiosidad, el respeto por la evidencia y la colaboración en el trabajo científico.</w:t>
      </w:r>
    </w:p>
    <w:p w14:paraId="1DE84D45" w14:textId="77777777" w:rsidR="00D07098" w:rsidRPr="00D07098" w:rsidRDefault="00D07098" w:rsidP="00D07098">
      <w:pPr>
        <w:numPr>
          <w:ilvl w:val="0"/>
          <w:numId w:val="3"/>
        </w:numPr>
      </w:pPr>
      <w:r w:rsidRPr="00D07098">
        <w:t>Uso de tecnología: Se integra el uso de recursos tecnológicos y digitales de manera adecuada y pertinente en las actividades científicas. Esto puede incluir el uso de tabletas, aplicaciones educativas, herramientas de registro y recursos multimedia que apoyen el proceso de indagación y la construcción de conocimiento científico.</w:t>
      </w:r>
    </w:p>
    <w:p w14:paraId="73E9246F" w14:textId="77777777" w:rsidR="00D07098" w:rsidRDefault="00D07098" w:rsidP="00D07098">
      <w:r w:rsidRPr="00D07098">
        <w:t>Es importante destacar que la implementación del campo de pensamiento y saberes científicos en preescolar en la Nueva Escuela Mexicana se realiza de manera gradual y adaptada a las características y capacidades de los niños en esta etapa. Los docentes juegan un papel fundamental al diseñar y facilitar experiencias de aprendizaje que promuevan el pensamiento crítico, la creatividad y la apreciación por la ciencia.</w:t>
      </w:r>
    </w:p>
    <w:p w14:paraId="372D2D1F" w14:textId="77777777" w:rsidR="00D07098" w:rsidRPr="00D07098" w:rsidRDefault="00D07098" w:rsidP="00D07098"/>
    <w:p w14:paraId="501C7A95" w14:textId="502EF557" w:rsidR="000F1180" w:rsidRDefault="00D07098">
      <w:pPr>
        <w:rPr>
          <w:b/>
          <w:bCs/>
        </w:rPr>
      </w:pPr>
      <w:r w:rsidRPr="00D07098">
        <w:rPr>
          <w:b/>
          <w:bCs/>
        </w:rPr>
        <w:t>Matemáticas en el Preescolar</w:t>
      </w:r>
    </w:p>
    <w:p w14:paraId="7928CE57" w14:textId="77777777" w:rsidR="00D07098" w:rsidRPr="00D07098" w:rsidRDefault="00D07098" w:rsidP="00D07098">
      <w:r w:rsidRPr="00D07098">
        <w:t>En la Nueva Escuela Mexicana en preescolar, el campo de pensamiento matemático está diseñado para promover el desarrollo de habilidades y conocimientos matemáticos fundamentales en los niños. Los contenidos matemáticos que se trabajan en preescolar en el marco de la Nueva Escuela Mexicana incluyen:</w:t>
      </w:r>
    </w:p>
    <w:p w14:paraId="2D80EB59" w14:textId="77777777" w:rsidR="00D07098" w:rsidRPr="00D07098" w:rsidRDefault="00D07098" w:rsidP="00D07098">
      <w:pPr>
        <w:numPr>
          <w:ilvl w:val="0"/>
          <w:numId w:val="4"/>
        </w:numPr>
      </w:pPr>
      <w:r w:rsidRPr="00D07098">
        <w:t>Números y conteo: Se busca que los niños desarrollen la comprensión de los números y sus relaciones. Se trabaja en el reconocimiento y la escritura de los números, la secuencia numérica, la correspondencia uno a uno, la clasificación y la comparación de cantidades.</w:t>
      </w:r>
    </w:p>
    <w:p w14:paraId="45D18608" w14:textId="77777777" w:rsidR="00D07098" w:rsidRPr="00D07098" w:rsidRDefault="00D07098" w:rsidP="00D07098">
      <w:pPr>
        <w:numPr>
          <w:ilvl w:val="0"/>
          <w:numId w:val="4"/>
        </w:numPr>
      </w:pPr>
      <w:r w:rsidRPr="00D07098">
        <w:t>Operaciones básicas: Se introducen conceptos básicos de suma y resta de manera lúdica y concreta. Se fomenta el uso de materiales manipulativos y situaciones cotidianas para que los niños experimenten y comprendan las operaciones matemáticas en contextos significativos.</w:t>
      </w:r>
    </w:p>
    <w:p w14:paraId="120FAC70" w14:textId="77777777" w:rsidR="00D07098" w:rsidRPr="00D07098" w:rsidRDefault="00D07098" w:rsidP="00D07098">
      <w:pPr>
        <w:numPr>
          <w:ilvl w:val="0"/>
          <w:numId w:val="4"/>
        </w:numPr>
      </w:pPr>
      <w:r w:rsidRPr="00D07098">
        <w:t>Formas y figuras geométricas: Se exploran las formas geométricas básicas, como círculos, cuadrados, triángulos y rectángulos. Los niños aprenden a identificar, nombrar y comparar estas formas, así como a reconocerlas en objetos del entorno.</w:t>
      </w:r>
    </w:p>
    <w:p w14:paraId="7E56FBC2" w14:textId="77777777" w:rsidR="00D07098" w:rsidRPr="00D07098" w:rsidRDefault="00D07098" w:rsidP="00D07098">
      <w:pPr>
        <w:numPr>
          <w:ilvl w:val="0"/>
          <w:numId w:val="4"/>
        </w:numPr>
      </w:pPr>
      <w:r w:rsidRPr="00D07098">
        <w:t>Medidas: Se introducen conceptos relacionados con la medida, como longitud, peso, capacidad y tiempo. Los niños aprenden a comparar y clasificar objetos según sus características de medida, así como a utilizar unidades de medida no estandarizadas (por ejemplo, comparar objetos usando su propia mano).</w:t>
      </w:r>
    </w:p>
    <w:p w14:paraId="6A052EB8" w14:textId="77777777" w:rsidR="00D07098" w:rsidRPr="00D07098" w:rsidRDefault="00D07098" w:rsidP="00D07098">
      <w:pPr>
        <w:numPr>
          <w:ilvl w:val="0"/>
          <w:numId w:val="4"/>
        </w:numPr>
      </w:pPr>
      <w:r w:rsidRPr="00D07098">
        <w:t>Resolución de problemas: Se promueve el desarrollo de habilidades para resolver problemas matemáticos simples. Los niños aprenden a plantear preguntas, identificar información relevante, proponer estrategias y comunicar sus soluciones de manera oral y gráfica.</w:t>
      </w:r>
    </w:p>
    <w:p w14:paraId="63DE42C0" w14:textId="77777777" w:rsidR="00D07098" w:rsidRPr="00D07098" w:rsidRDefault="00D07098" w:rsidP="00D07098">
      <w:r w:rsidRPr="00D07098">
        <w:t xml:space="preserve">Es importante mencionar que estos contenidos se abordan de manera integrada y contextualizada, teniendo en cuenta las situaciones y experiencias de los niños en su entorno cercano. Se fomenta </w:t>
      </w:r>
      <w:r w:rsidRPr="00D07098">
        <w:lastRenderedPageBreak/>
        <w:t>el uso de materiales manipulativos, juegos, retos y actividades prácticas que permitan a los niños explorar y comprender los conceptos matemáticos de manera significativa.</w:t>
      </w:r>
    </w:p>
    <w:p w14:paraId="60B3ADE5" w14:textId="77777777" w:rsidR="00D07098" w:rsidRDefault="00D07098" w:rsidP="00D07098">
      <w:r w:rsidRPr="00D07098">
        <w:t>Además, es importante tener en cuenta que los contenidos y enfoques pueden estar sujetos a actualizaciones y ajustes en la implementación de la Nueva Escuela Mexicana. Por lo tanto, es recomendable consultar fuentes actualizadas y los materiales oficiales proporcionados por las autoridades educativas para obtener información precisa sobre los contenidos matemáticos en preescolar dentro de la Nueva Escuela Mexicana</w:t>
      </w:r>
    </w:p>
    <w:p w14:paraId="23B9E1EA" w14:textId="77777777" w:rsidR="00D07098" w:rsidRDefault="00D07098" w:rsidP="00D07098"/>
    <w:p w14:paraId="3C9CE152" w14:textId="32B6D9EE" w:rsidR="00D07098" w:rsidRDefault="00D07098" w:rsidP="00D07098">
      <w:pPr>
        <w:rPr>
          <w:b/>
          <w:bCs/>
        </w:rPr>
      </w:pPr>
      <w:r w:rsidRPr="00D07098">
        <w:rPr>
          <w:b/>
          <w:bCs/>
        </w:rPr>
        <w:t>Estrategia STEM</w:t>
      </w:r>
    </w:p>
    <w:p w14:paraId="2D3A6966" w14:textId="77777777" w:rsidR="00D07098" w:rsidRPr="00D07098" w:rsidRDefault="00D07098" w:rsidP="00D07098">
      <w:r w:rsidRPr="00D07098">
        <w:t>La estrategia STEM es un enfoque educativo que integra cuatro disciplinas clave: ciencia (</w:t>
      </w:r>
      <w:proofErr w:type="spellStart"/>
      <w:r w:rsidRPr="00D07098">
        <w:t>Science</w:t>
      </w:r>
      <w:proofErr w:type="spellEnd"/>
      <w:r w:rsidRPr="00D07098">
        <w:t>), tecnología (</w:t>
      </w:r>
      <w:proofErr w:type="spellStart"/>
      <w:r w:rsidRPr="00D07098">
        <w:t>Technology</w:t>
      </w:r>
      <w:proofErr w:type="spellEnd"/>
      <w:r w:rsidRPr="00D07098">
        <w:t>), ingeniería (</w:t>
      </w:r>
      <w:proofErr w:type="spellStart"/>
      <w:r w:rsidRPr="00D07098">
        <w:t>Engineering</w:t>
      </w:r>
      <w:proofErr w:type="spellEnd"/>
      <w:r w:rsidRPr="00D07098">
        <w:t>) y matemáticas (</w:t>
      </w:r>
      <w:proofErr w:type="spellStart"/>
      <w:r w:rsidRPr="00D07098">
        <w:t>Mathematics</w:t>
      </w:r>
      <w:proofErr w:type="spellEnd"/>
      <w:r w:rsidRPr="00D07098">
        <w:t>). Su objetivo principal es fomentar el interés y la competencia en estas áreas del conocimiento, promoviendo habilidades y competencias relacionadas con el pensamiento crítico, la resolución de problemas, la creatividad y la colaboración.</w:t>
      </w:r>
    </w:p>
    <w:p w14:paraId="34EA4499" w14:textId="77777777" w:rsidR="00D07098" w:rsidRPr="00D07098" w:rsidRDefault="00D07098" w:rsidP="00D07098">
      <w:r w:rsidRPr="00D07098">
        <w:t>El enfoque STEM busca desarrollar en los estudiantes habilidades y conocimientos que les permitan abordar desafíos del mundo real, utilizando el pensamiento científico y el razonamiento lógico. Al integrar las cuatro disciplinas, se busca que los estudiantes comprendan la relación entre ellas y cómo se aplican en situaciones reales y en el desarrollo de tecnologías y soluciones innovadoras.</w:t>
      </w:r>
    </w:p>
    <w:p w14:paraId="1A56738E" w14:textId="77777777" w:rsidR="00D07098" w:rsidRPr="00D07098" w:rsidRDefault="00D07098" w:rsidP="00D07098">
      <w:r w:rsidRPr="00D07098">
        <w:t>La estrategia STEM se basa en un enfoque práctico y basado en proyectos, donde los estudiantes trabajan en equipo para investigar, diseñar, construir y probar soluciones a problemas planteados. Se fomenta la experimentación, la indagación, el uso de tecnología y la aplicación de conceptos matemáticos en contextos reales.</w:t>
      </w:r>
    </w:p>
    <w:p w14:paraId="019BDD7D" w14:textId="77777777" w:rsidR="00D07098" w:rsidRPr="00D07098" w:rsidRDefault="00D07098" w:rsidP="00D07098">
      <w:r w:rsidRPr="00D07098">
        <w:t>La implementación de la estrategia STEM puede involucrar actividades como la resolución de desafíos científicos, la construcción de prototipos tecnológicos, la programación de robots, la exploración de fenómenos naturales, la aplicación de conceptos matemáticos en proyectos prácticos, entre otros.</w:t>
      </w:r>
    </w:p>
    <w:p w14:paraId="538CC226" w14:textId="77777777" w:rsidR="00D07098" w:rsidRPr="00D07098" w:rsidRDefault="00D07098" w:rsidP="00D07098">
      <w:r w:rsidRPr="00D07098">
        <w:t>El enfoque STEM ha ganado importancia en la educación como respuesta a la necesidad de formar a los estudiantes con habilidades y competencias necesarias en un mundo cada vez más tecnológico y globalizado. Se busca fomentar la creatividad, el pensamiento crítico, el trabajo en equipo y la capacidad de adaptación, habilidades fundamentales en el siglo XXI.</w:t>
      </w:r>
    </w:p>
    <w:p w14:paraId="5A011F6B" w14:textId="77777777" w:rsidR="00D07098" w:rsidRDefault="00D07098" w:rsidP="00D07098">
      <w:r w:rsidRPr="00D07098">
        <w:t>Es importante destacar que, si bien el enfoque STEM se centra en las disciplinas de ciencia, tecnología, ingeniería y matemáticas, también puede integrar elementos de otras áreas, como el arte y el diseño, para promover la creatividad y la innovación. En algunas variantes se agrega la "A" para formar el acrónimo STEAM (</w:t>
      </w:r>
      <w:proofErr w:type="spellStart"/>
      <w:r w:rsidRPr="00D07098">
        <w:t>Science</w:t>
      </w:r>
      <w:proofErr w:type="spellEnd"/>
      <w:r w:rsidRPr="00D07098">
        <w:t xml:space="preserve">, </w:t>
      </w:r>
      <w:proofErr w:type="spellStart"/>
      <w:r w:rsidRPr="00D07098">
        <w:t>Technology</w:t>
      </w:r>
      <w:proofErr w:type="spellEnd"/>
      <w:r w:rsidRPr="00D07098">
        <w:t xml:space="preserve">, </w:t>
      </w:r>
      <w:proofErr w:type="spellStart"/>
      <w:r w:rsidRPr="00D07098">
        <w:t>Engineering</w:t>
      </w:r>
      <w:proofErr w:type="spellEnd"/>
      <w:r w:rsidRPr="00D07098">
        <w:t xml:space="preserve">, </w:t>
      </w:r>
      <w:proofErr w:type="spellStart"/>
      <w:r w:rsidRPr="00D07098">
        <w:t>Arts</w:t>
      </w:r>
      <w:proofErr w:type="spellEnd"/>
      <w:r w:rsidRPr="00D07098">
        <w:t xml:space="preserve">, </w:t>
      </w:r>
      <w:proofErr w:type="spellStart"/>
      <w:r w:rsidRPr="00D07098">
        <w:t>Mathematics</w:t>
      </w:r>
      <w:proofErr w:type="spellEnd"/>
      <w:r w:rsidRPr="00D07098">
        <w:t>).</w:t>
      </w:r>
    </w:p>
    <w:p w14:paraId="154F1FB5" w14:textId="77777777" w:rsidR="00D07098" w:rsidRDefault="00D07098" w:rsidP="00D07098"/>
    <w:p w14:paraId="2B627EC2" w14:textId="22EE5BCF" w:rsidR="00D07098" w:rsidRPr="00D07098" w:rsidRDefault="00D07098" w:rsidP="00D07098">
      <w:pPr>
        <w:rPr>
          <w:b/>
          <w:bCs/>
        </w:rPr>
      </w:pPr>
      <w:r w:rsidRPr="00D07098">
        <w:rPr>
          <w:b/>
          <w:bCs/>
        </w:rPr>
        <w:t>STEM en Preescolar</w:t>
      </w:r>
    </w:p>
    <w:p w14:paraId="1C70E7BD" w14:textId="1BE2EA8F" w:rsidR="00D07098" w:rsidRPr="00D07098" w:rsidRDefault="00D07098" w:rsidP="00D07098">
      <w:r w:rsidRPr="00D07098">
        <w:lastRenderedPageBreak/>
        <w:t xml:space="preserve">La aplicación de la estrategia STEM en preescolar se adapta a las características y necesidades de los niños en esta etapa temprana de educación. Aunque el enfoque puede variar según el contexto y las metas específicas, a </w:t>
      </w:r>
      <w:r w:rsidRPr="00D07098">
        <w:t>continuación,</w:t>
      </w:r>
      <w:r w:rsidRPr="00D07098">
        <w:t xml:space="preserve"> se presentan algunas formas en las que se puede aplicar la estrategia STEM en preescolar:</w:t>
      </w:r>
    </w:p>
    <w:p w14:paraId="327705BE" w14:textId="77777777" w:rsidR="00D07098" w:rsidRPr="00D07098" w:rsidRDefault="00D07098" w:rsidP="00D07098">
      <w:pPr>
        <w:numPr>
          <w:ilvl w:val="0"/>
          <w:numId w:val="5"/>
        </w:numPr>
      </w:pPr>
      <w:r w:rsidRPr="00D07098">
        <w:t>Exploración y observación: Se fomenta que los niños exploren y observen el entorno natural y social que los rodea. Se les anima a hacer preguntas, a investigar y a buscar respuestas a través de actividades prácticas. Pueden realizar experimentos sencillos, observar plantas y animales, y explorar fenómenos naturales.</w:t>
      </w:r>
    </w:p>
    <w:p w14:paraId="1B2419D3" w14:textId="77777777" w:rsidR="00D07098" w:rsidRPr="00D07098" w:rsidRDefault="00D07098" w:rsidP="00D07098">
      <w:pPr>
        <w:numPr>
          <w:ilvl w:val="0"/>
          <w:numId w:val="5"/>
        </w:numPr>
      </w:pPr>
      <w:r w:rsidRPr="00D07098">
        <w:t>Construcción y diseño: Se promueve el uso de materiales manipulativos y de construcción, como bloques, piezas de encaje, plastilina y otros recursos disponibles en el entorno preescolar. Los niños pueden construir estructuras simples, diseñar y crear objetos con materiales reciclados, y experimentar con formas y tamaños.</w:t>
      </w:r>
    </w:p>
    <w:p w14:paraId="52FF7849" w14:textId="77777777" w:rsidR="00D07098" w:rsidRPr="00D07098" w:rsidRDefault="00D07098" w:rsidP="00D07098">
      <w:pPr>
        <w:numPr>
          <w:ilvl w:val="0"/>
          <w:numId w:val="5"/>
        </w:numPr>
      </w:pPr>
      <w:r w:rsidRPr="00D07098">
        <w:t>Resolución de problemas: Se plantean desafíos o problemas sencillos que los niños puedan abordar de manera creativa. Por ejemplo, se les puede pedir que construyan un puente resistente con materiales limitados o que encuentren diferentes formas de clasificar objetos según sus características.</w:t>
      </w:r>
    </w:p>
    <w:p w14:paraId="2DB6710C" w14:textId="77777777" w:rsidR="00D07098" w:rsidRPr="00D07098" w:rsidRDefault="00D07098" w:rsidP="00D07098">
      <w:pPr>
        <w:numPr>
          <w:ilvl w:val="0"/>
          <w:numId w:val="5"/>
        </w:numPr>
      </w:pPr>
      <w:r w:rsidRPr="00D07098">
        <w:t>Uso de tecnología: Se pueden introducir herramientas tecnológicas apropiadas para la edad, como tabletas, aplicaciones educativas interactivas y recursos digitales. Estas herramientas pueden utilizarse para explorar conceptos matemáticos básicos, realizar actividades de programación sencillas o ampliar el acceso a información sobre temas científicos.</w:t>
      </w:r>
    </w:p>
    <w:p w14:paraId="4B1B9BBF" w14:textId="77777777" w:rsidR="00D07098" w:rsidRPr="00D07098" w:rsidRDefault="00D07098" w:rsidP="00D07098">
      <w:pPr>
        <w:numPr>
          <w:ilvl w:val="0"/>
          <w:numId w:val="5"/>
        </w:numPr>
      </w:pPr>
      <w:r w:rsidRPr="00D07098">
        <w:t>Trabajo en equipo y comunicación: Se fomenta el trabajo colaborativo y la comunicación entre los niños. Se les anima a compartir ideas, a escuchar las opiniones de los demás y a trabajar juntos para resolver problemas o completar proyectos. Esto promueve habilidades sociales y emocionales, así como el desarrollo de habilidades de pensamiento crítico.</w:t>
      </w:r>
    </w:p>
    <w:p w14:paraId="7D32C5AD" w14:textId="38D2E357" w:rsidR="00D07098" w:rsidRPr="00D07098" w:rsidRDefault="00D07098" w:rsidP="00D07098">
      <w:r w:rsidRPr="00D07098">
        <w:t xml:space="preserve">Es importante tener en cuenta </w:t>
      </w:r>
      <w:r w:rsidRPr="00D07098">
        <w:t>que,</w:t>
      </w:r>
      <w:r w:rsidRPr="00D07098">
        <w:t xml:space="preserve"> en preescolar, la aplicación de la estrategia STEM se realiza de manera lúdica y adaptada a las características de los niños. El énfasis está en la exploración, la experimentación y el juego, y se busca despertar su curiosidad, promover su capacidad de hacer preguntas y fomentar su interés por el aprendizaje basado en la ciencia, la tecnología, la ingeniería y las matemáticas.</w:t>
      </w:r>
    </w:p>
    <w:p w14:paraId="1FD66F24" w14:textId="77777777" w:rsidR="00D07098" w:rsidRDefault="00D07098" w:rsidP="00D07098">
      <w:r w:rsidRPr="00D07098">
        <w:t>Los docentes desempeñan un papel fundamental al diseñar y facilitar experiencias de aprendizaje que integren los principios del enfoque STEM con el currículo preescolar, respetando el desarrollo cognitivo y emocional de los niños y adaptándolo a su nivel de comprensión y habilidades.</w:t>
      </w:r>
    </w:p>
    <w:p w14:paraId="0A88706F" w14:textId="77777777" w:rsidR="00D07098" w:rsidRDefault="00D07098" w:rsidP="00D07098"/>
    <w:p w14:paraId="63592BF7" w14:textId="77777777" w:rsidR="0065247F" w:rsidRPr="0065247F" w:rsidRDefault="0065247F" w:rsidP="0065247F">
      <w:r w:rsidRPr="0065247F">
        <w:t>Aquí tienes algunos ejemplos de cómo se puede aplicar la estrategia STEM en preescolar específicamente en la disciplina de matemáticas:</w:t>
      </w:r>
    </w:p>
    <w:p w14:paraId="6EF8907F" w14:textId="77777777" w:rsidR="0065247F" w:rsidRPr="0065247F" w:rsidRDefault="0065247F" w:rsidP="0065247F">
      <w:pPr>
        <w:numPr>
          <w:ilvl w:val="0"/>
          <w:numId w:val="6"/>
        </w:numPr>
      </w:pPr>
      <w:r w:rsidRPr="0065247F">
        <w:t xml:space="preserve">Construcción de estructuras: Los niños pueden utilizar bloques de construcción para crear estructuras simples y explorar conceptos matemáticos como formas, tamaños, simetría y </w:t>
      </w:r>
      <w:r w:rsidRPr="0065247F">
        <w:lastRenderedPageBreak/>
        <w:t>equilibrio. Pueden contar los bloques utilizados, comparar la altura de las estructuras y experimentar con diferentes combinaciones.</w:t>
      </w:r>
    </w:p>
    <w:p w14:paraId="50CC5C4F" w14:textId="77777777" w:rsidR="0065247F" w:rsidRPr="0065247F" w:rsidRDefault="0065247F" w:rsidP="0065247F">
      <w:pPr>
        <w:numPr>
          <w:ilvl w:val="0"/>
          <w:numId w:val="6"/>
        </w:numPr>
      </w:pPr>
      <w:r w:rsidRPr="0065247F">
        <w:t>Clasificación y patrones: Los niños pueden clasificar objetos según diferentes características, como forma, color o tamaño. Se les puede pedir que creen patrones utilizando objetos o tarjetas con colores y formas, por ejemplo, siguiendo un patrón de rojo-azul-rojo-azul. Esto les ayuda a desarrollar habilidades de clasificación, reconocimiento de patrones y secuenciación.</w:t>
      </w:r>
    </w:p>
    <w:p w14:paraId="4AFE2C6C" w14:textId="77777777" w:rsidR="0065247F" w:rsidRPr="0065247F" w:rsidRDefault="0065247F" w:rsidP="0065247F">
      <w:pPr>
        <w:numPr>
          <w:ilvl w:val="0"/>
          <w:numId w:val="6"/>
        </w:numPr>
      </w:pPr>
      <w:r w:rsidRPr="0065247F">
        <w:t>Experimentos con medidas: Los niños pueden participar en actividades prácticas para explorar conceptos de medidas. Por ejemplo, pueden comparar la longitud de diferentes objetos utilizando bloques como unidades de medida no estandarizadas, o pueden estimar y medir la capacidad de diferentes recipientes utilizando agua.</w:t>
      </w:r>
    </w:p>
    <w:p w14:paraId="13FB1064" w14:textId="77777777" w:rsidR="0065247F" w:rsidRPr="0065247F" w:rsidRDefault="0065247F" w:rsidP="0065247F">
      <w:pPr>
        <w:numPr>
          <w:ilvl w:val="0"/>
          <w:numId w:val="6"/>
        </w:numPr>
      </w:pPr>
      <w:r w:rsidRPr="0065247F">
        <w:t>Resolución de problemas numéricos: Los niños pueden enfrentar desafíos matemáticos sencillos que involucren contar, sumar o restar. Por ejemplo, se les puede pedir que encuentren diferentes formas de agrupar objetos en cantidades específicas, como "encuentra tres maneras diferentes de agrupar diez bloques".</w:t>
      </w:r>
    </w:p>
    <w:p w14:paraId="21B0880C" w14:textId="77777777" w:rsidR="0065247F" w:rsidRPr="0065247F" w:rsidRDefault="0065247F" w:rsidP="0065247F">
      <w:pPr>
        <w:numPr>
          <w:ilvl w:val="0"/>
          <w:numId w:val="6"/>
        </w:numPr>
      </w:pPr>
      <w:r w:rsidRPr="0065247F">
        <w:t>Uso de tecnología interactiva: Se pueden utilizar aplicaciones educativas o juegos en una tableta u otro dispositivo para que los niños practiquen habilidades matemáticas básicas. Pueden resolver rompecabezas numéricos, completar secuencias, clasificar objetos virtuales o resolver problemas de suma y resta de manera interactiva.</w:t>
      </w:r>
    </w:p>
    <w:p w14:paraId="0C600549" w14:textId="77777777" w:rsidR="0065247F" w:rsidRPr="0065247F" w:rsidRDefault="0065247F" w:rsidP="0065247F">
      <w:r w:rsidRPr="0065247F">
        <w:t xml:space="preserve">Recuerda </w:t>
      </w:r>
      <w:proofErr w:type="gramStart"/>
      <w:r w:rsidRPr="0065247F">
        <w:t>que</w:t>
      </w:r>
      <w:proofErr w:type="gramEnd"/>
      <w:r w:rsidRPr="0065247F">
        <w:t xml:space="preserve"> en preescolar, el enfoque debe ser lúdico y adaptado a las habilidades y nivel de comprensión de los niños. Se recomienda incorporar elementos de juego, exploración sensorial y manipulación de materiales para hacer que las actividades sean significativas y atractivas para los pequeños. Además, siempre es importante proporcionar apoyo y guía a medida que los niños se involucran en actividades STEM relacionadas con las matemáticas.</w:t>
      </w:r>
    </w:p>
    <w:p w14:paraId="621B7A4B" w14:textId="77777777" w:rsidR="00D07098" w:rsidRPr="00D07098" w:rsidRDefault="00D07098" w:rsidP="00D07098"/>
    <w:p w14:paraId="43F4BAC7" w14:textId="77777777" w:rsidR="00D07098" w:rsidRPr="00D07098" w:rsidRDefault="00D07098" w:rsidP="00D07098"/>
    <w:p w14:paraId="5C941EF4" w14:textId="77777777" w:rsidR="00D07098" w:rsidRPr="00D07098" w:rsidRDefault="00D07098" w:rsidP="00D07098">
      <w:pPr>
        <w:rPr>
          <w:b/>
          <w:bCs/>
        </w:rPr>
      </w:pPr>
    </w:p>
    <w:p w14:paraId="6712B3A6" w14:textId="77777777" w:rsidR="00D07098" w:rsidRPr="00D07098" w:rsidRDefault="00D07098" w:rsidP="00D07098"/>
    <w:p w14:paraId="457097BA" w14:textId="77777777" w:rsidR="00D07098" w:rsidRPr="00D07098" w:rsidRDefault="00D07098">
      <w:pPr>
        <w:rPr>
          <w:b/>
          <w:bCs/>
        </w:rPr>
      </w:pPr>
    </w:p>
    <w:sectPr w:rsidR="00D07098" w:rsidRPr="00D070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36D15"/>
    <w:multiLevelType w:val="multilevel"/>
    <w:tmpl w:val="34EA5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A1029E"/>
    <w:multiLevelType w:val="multilevel"/>
    <w:tmpl w:val="26282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966F1C"/>
    <w:multiLevelType w:val="multilevel"/>
    <w:tmpl w:val="90E62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757BE7"/>
    <w:multiLevelType w:val="multilevel"/>
    <w:tmpl w:val="41DA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484B68"/>
    <w:multiLevelType w:val="multilevel"/>
    <w:tmpl w:val="3F68D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1A4445"/>
    <w:multiLevelType w:val="multilevel"/>
    <w:tmpl w:val="907A3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445076">
    <w:abstractNumId w:val="1"/>
  </w:num>
  <w:num w:numId="2" w16cid:durableId="1575314907">
    <w:abstractNumId w:val="3"/>
  </w:num>
  <w:num w:numId="3" w16cid:durableId="1722053760">
    <w:abstractNumId w:val="5"/>
  </w:num>
  <w:num w:numId="4" w16cid:durableId="2130776297">
    <w:abstractNumId w:val="2"/>
  </w:num>
  <w:num w:numId="5" w16cid:durableId="1246646785">
    <w:abstractNumId w:val="4"/>
  </w:num>
  <w:num w:numId="6" w16cid:durableId="480537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75"/>
    <w:rsid w:val="000F1180"/>
    <w:rsid w:val="003347EE"/>
    <w:rsid w:val="00451475"/>
    <w:rsid w:val="0065247F"/>
    <w:rsid w:val="00D070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7901"/>
  <w15:chartTrackingRefBased/>
  <w15:docId w15:val="{BE6FC7A7-CD69-40AB-9241-C9FB4010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1801">
      <w:bodyDiv w:val="1"/>
      <w:marLeft w:val="0"/>
      <w:marRight w:val="0"/>
      <w:marTop w:val="0"/>
      <w:marBottom w:val="0"/>
      <w:divBdr>
        <w:top w:val="none" w:sz="0" w:space="0" w:color="auto"/>
        <w:left w:val="none" w:sz="0" w:space="0" w:color="auto"/>
        <w:bottom w:val="none" w:sz="0" w:space="0" w:color="auto"/>
        <w:right w:val="none" w:sz="0" w:space="0" w:color="auto"/>
      </w:divBdr>
    </w:div>
    <w:div w:id="380982479">
      <w:bodyDiv w:val="1"/>
      <w:marLeft w:val="0"/>
      <w:marRight w:val="0"/>
      <w:marTop w:val="0"/>
      <w:marBottom w:val="0"/>
      <w:divBdr>
        <w:top w:val="none" w:sz="0" w:space="0" w:color="auto"/>
        <w:left w:val="none" w:sz="0" w:space="0" w:color="auto"/>
        <w:bottom w:val="none" w:sz="0" w:space="0" w:color="auto"/>
        <w:right w:val="none" w:sz="0" w:space="0" w:color="auto"/>
      </w:divBdr>
    </w:div>
    <w:div w:id="865754274">
      <w:bodyDiv w:val="1"/>
      <w:marLeft w:val="0"/>
      <w:marRight w:val="0"/>
      <w:marTop w:val="0"/>
      <w:marBottom w:val="0"/>
      <w:divBdr>
        <w:top w:val="none" w:sz="0" w:space="0" w:color="auto"/>
        <w:left w:val="none" w:sz="0" w:space="0" w:color="auto"/>
        <w:bottom w:val="none" w:sz="0" w:space="0" w:color="auto"/>
        <w:right w:val="none" w:sz="0" w:space="0" w:color="auto"/>
      </w:divBdr>
    </w:div>
    <w:div w:id="943876164">
      <w:bodyDiv w:val="1"/>
      <w:marLeft w:val="0"/>
      <w:marRight w:val="0"/>
      <w:marTop w:val="0"/>
      <w:marBottom w:val="0"/>
      <w:divBdr>
        <w:top w:val="none" w:sz="0" w:space="0" w:color="auto"/>
        <w:left w:val="none" w:sz="0" w:space="0" w:color="auto"/>
        <w:bottom w:val="none" w:sz="0" w:space="0" w:color="auto"/>
        <w:right w:val="none" w:sz="0" w:space="0" w:color="auto"/>
      </w:divBdr>
    </w:div>
    <w:div w:id="1011763921">
      <w:bodyDiv w:val="1"/>
      <w:marLeft w:val="0"/>
      <w:marRight w:val="0"/>
      <w:marTop w:val="0"/>
      <w:marBottom w:val="0"/>
      <w:divBdr>
        <w:top w:val="none" w:sz="0" w:space="0" w:color="auto"/>
        <w:left w:val="none" w:sz="0" w:space="0" w:color="auto"/>
        <w:bottom w:val="none" w:sz="0" w:space="0" w:color="auto"/>
        <w:right w:val="none" w:sz="0" w:space="0" w:color="auto"/>
      </w:divBdr>
    </w:div>
    <w:div w:id="1032265787">
      <w:bodyDiv w:val="1"/>
      <w:marLeft w:val="0"/>
      <w:marRight w:val="0"/>
      <w:marTop w:val="0"/>
      <w:marBottom w:val="0"/>
      <w:divBdr>
        <w:top w:val="none" w:sz="0" w:space="0" w:color="auto"/>
        <w:left w:val="none" w:sz="0" w:space="0" w:color="auto"/>
        <w:bottom w:val="none" w:sz="0" w:space="0" w:color="auto"/>
        <w:right w:val="none" w:sz="0" w:space="0" w:color="auto"/>
      </w:divBdr>
    </w:div>
    <w:div w:id="1497719771">
      <w:bodyDiv w:val="1"/>
      <w:marLeft w:val="0"/>
      <w:marRight w:val="0"/>
      <w:marTop w:val="0"/>
      <w:marBottom w:val="0"/>
      <w:divBdr>
        <w:top w:val="none" w:sz="0" w:space="0" w:color="auto"/>
        <w:left w:val="none" w:sz="0" w:space="0" w:color="auto"/>
        <w:bottom w:val="none" w:sz="0" w:space="0" w:color="auto"/>
        <w:right w:val="none" w:sz="0" w:space="0" w:color="auto"/>
      </w:divBdr>
    </w:div>
    <w:div w:id="1840190472">
      <w:bodyDiv w:val="1"/>
      <w:marLeft w:val="0"/>
      <w:marRight w:val="0"/>
      <w:marTop w:val="0"/>
      <w:marBottom w:val="0"/>
      <w:divBdr>
        <w:top w:val="none" w:sz="0" w:space="0" w:color="auto"/>
        <w:left w:val="none" w:sz="0" w:space="0" w:color="auto"/>
        <w:bottom w:val="none" w:sz="0" w:space="0" w:color="auto"/>
        <w:right w:val="none" w:sz="0" w:space="0" w:color="auto"/>
      </w:divBdr>
    </w:div>
    <w:div w:id="2031369231">
      <w:bodyDiv w:val="1"/>
      <w:marLeft w:val="0"/>
      <w:marRight w:val="0"/>
      <w:marTop w:val="0"/>
      <w:marBottom w:val="0"/>
      <w:divBdr>
        <w:top w:val="none" w:sz="0" w:space="0" w:color="auto"/>
        <w:left w:val="none" w:sz="0" w:space="0" w:color="auto"/>
        <w:bottom w:val="none" w:sz="0" w:space="0" w:color="auto"/>
        <w:right w:val="none" w:sz="0" w:space="0" w:color="auto"/>
      </w:divBdr>
    </w:div>
    <w:div w:id="2084638630">
      <w:bodyDiv w:val="1"/>
      <w:marLeft w:val="0"/>
      <w:marRight w:val="0"/>
      <w:marTop w:val="0"/>
      <w:marBottom w:val="0"/>
      <w:divBdr>
        <w:top w:val="none" w:sz="0" w:space="0" w:color="auto"/>
        <w:left w:val="none" w:sz="0" w:space="0" w:color="auto"/>
        <w:bottom w:val="none" w:sz="0" w:space="0" w:color="auto"/>
        <w:right w:val="none" w:sz="0" w:space="0" w:color="auto"/>
      </w:divBdr>
    </w:div>
    <w:div w:id="21091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2537</Words>
  <Characters>13959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CERDA OROCIO</dc:creator>
  <cp:keywords/>
  <dc:description/>
  <cp:lastModifiedBy>MARIA TERESA CERDA OROCIO</cp:lastModifiedBy>
  <cp:revision>1</cp:revision>
  <dcterms:created xsi:type="dcterms:W3CDTF">2023-06-09T13:36:00Z</dcterms:created>
  <dcterms:modified xsi:type="dcterms:W3CDTF">2023-06-09T14:14:00Z</dcterms:modified>
</cp:coreProperties>
</file>