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DC" w:rsidRDefault="00474ADC" w:rsidP="00474ADC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474ADC" w:rsidRPr="008D19FD" w:rsidRDefault="00474ADC" w:rsidP="00474ADC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474ADC" w:rsidRDefault="00474ADC" w:rsidP="00474ADC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474ADC" w:rsidRPr="003C5781" w:rsidRDefault="00474ADC" w:rsidP="00474ADC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62624D">
        <w:rPr>
          <w:rFonts w:ascii="Arial" w:hAnsi="Arial" w:cs="Arial"/>
          <w:b/>
          <w:sz w:val="22"/>
          <w:szCs w:val="28"/>
        </w:rPr>
        <w:t>16</w:t>
      </w:r>
    </w:p>
    <w:p w:rsidR="00474ADC" w:rsidRPr="00AC114B" w:rsidRDefault="00474ADC" w:rsidP="00474AD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 w:rsidR="0062624D">
        <w:rPr>
          <w:rFonts w:ascii="Arial" w:hAnsi="Arial" w:cs="Arial"/>
          <w:b/>
          <w:sz w:val="22"/>
          <w:szCs w:val="20"/>
        </w:rPr>
        <w:t xml:space="preserve"> 17</w:t>
      </w:r>
    </w:p>
    <w:p w:rsidR="00474ADC" w:rsidRPr="00AC114B" w:rsidRDefault="00474ADC" w:rsidP="00474AD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Diciembre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474ADC" w:rsidRPr="00AC114B" w:rsidRDefault="00474ADC" w:rsidP="00474AD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2015</w:t>
      </w:r>
    </w:p>
    <w:p w:rsidR="00474ADC" w:rsidRDefault="00474ADC" w:rsidP="00474ADC">
      <w:pPr>
        <w:jc w:val="both"/>
        <w:rPr>
          <w:rFonts w:ascii="Arial" w:hAnsi="Arial" w:cs="Arial"/>
          <w:sz w:val="20"/>
          <w:szCs w:val="20"/>
        </w:rPr>
      </w:pPr>
    </w:p>
    <w:p w:rsidR="00474ADC" w:rsidRDefault="00474ADC" w:rsidP="00474ADC">
      <w:pPr>
        <w:jc w:val="both"/>
        <w:rPr>
          <w:rFonts w:ascii="Arial" w:hAnsi="Arial" w:cs="Arial"/>
          <w:sz w:val="20"/>
          <w:szCs w:val="20"/>
        </w:rPr>
      </w:pPr>
    </w:p>
    <w:p w:rsidR="00474ADC" w:rsidRPr="000B4D90" w:rsidRDefault="00474ADC" w:rsidP="00474A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</w:t>
      </w:r>
      <w:r w:rsidR="0062624D">
        <w:rPr>
          <w:rFonts w:ascii="Arial" w:hAnsi="Arial" w:cs="Arial"/>
          <w:sz w:val="20"/>
          <w:szCs w:val="20"/>
        </w:rPr>
        <w:t xml:space="preserve">año, </w:t>
      </w:r>
      <w:r>
        <w:rPr>
          <w:rFonts w:ascii="Arial" w:hAnsi="Arial" w:cs="Arial"/>
          <w:sz w:val="20"/>
          <w:szCs w:val="20"/>
        </w:rPr>
        <w:t xml:space="preserve">semestre séptimo (non) </w:t>
      </w:r>
    </w:p>
    <w:p w:rsidR="00474ADC" w:rsidRDefault="00474ADC" w:rsidP="00474ADC">
      <w:pPr>
        <w:rPr>
          <w:rFonts w:ascii="Arial" w:hAnsi="Arial" w:cs="Arial"/>
          <w:b/>
          <w:sz w:val="20"/>
          <w:szCs w:val="20"/>
        </w:rPr>
      </w:pPr>
    </w:p>
    <w:p w:rsidR="00474ADC" w:rsidRDefault="00474ADC" w:rsidP="00474ADC">
      <w:pPr>
        <w:rPr>
          <w:rFonts w:ascii="Arial" w:hAnsi="Arial" w:cs="Arial"/>
          <w:b/>
          <w:sz w:val="20"/>
          <w:szCs w:val="20"/>
        </w:rPr>
      </w:pPr>
    </w:p>
    <w:p w:rsidR="00474ADC" w:rsidRDefault="00474ADC" w:rsidP="00474A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</w:p>
    <w:p w:rsidR="00474ADC" w:rsidRDefault="00474ADC" w:rsidP="0047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Intercambiar experiencias con la finalidad de favorecer las competencias profesionales de las alumnas así como su labor como estudiantes</w:t>
      </w:r>
    </w:p>
    <w:p w:rsidR="00474ADC" w:rsidRDefault="00474ADC" w:rsidP="00474ADC">
      <w:pPr>
        <w:rPr>
          <w:rFonts w:ascii="Arial" w:hAnsi="Arial" w:cs="Arial"/>
          <w:b/>
          <w:sz w:val="20"/>
          <w:szCs w:val="20"/>
        </w:rPr>
      </w:pPr>
    </w:p>
    <w:p w:rsidR="00474ADC" w:rsidRDefault="00474ADC" w:rsidP="00474A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474ADC" w:rsidRPr="00661C86" w:rsidRDefault="00474ADC" w:rsidP="00474AD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474ADC" w:rsidRPr="00661C86" w:rsidRDefault="00474ADC" w:rsidP="00474AD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474ADC" w:rsidRDefault="00474ADC" w:rsidP="00474AD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Lectura del acta anterior</w:t>
      </w:r>
    </w:p>
    <w:p w:rsidR="00474ADC" w:rsidRDefault="00474ADC" w:rsidP="00474ADC">
      <w:pPr>
        <w:rPr>
          <w:rFonts w:ascii="Arial" w:hAnsi="Arial" w:cs="Arial"/>
          <w:sz w:val="20"/>
          <w:szCs w:val="20"/>
        </w:rPr>
      </w:pPr>
    </w:p>
    <w:p w:rsidR="00474ADC" w:rsidRDefault="00474ADC" w:rsidP="0047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474ADC" w:rsidRDefault="00474ADC" w:rsidP="00474A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Evaluación del intercambio con la Normal Miguel. F.</w:t>
      </w:r>
      <w:r w:rsidR="006262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Martínez </w:t>
      </w:r>
    </w:p>
    <w:p w:rsidR="00474ADC" w:rsidRPr="0062624D" w:rsidRDefault="0062624D" w:rsidP="00474A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24D">
        <w:rPr>
          <w:rFonts w:ascii="Arial" w:hAnsi="Arial" w:cs="Arial"/>
          <w:sz w:val="20"/>
          <w:szCs w:val="20"/>
        </w:rPr>
        <w:t>Dar a conocer la convocatoria del 5º. Coloquio Nacional</w:t>
      </w:r>
    </w:p>
    <w:p w:rsidR="00474ADC" w:rsidRPr="006924F5" w:rsidRDefault="00474ADC" w:rsidP="00474A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4F5">
        <w:rPr>
          <w:rFonts w:ascii="Arial" w:hAnsi="Arial" w:cs="Arial"/>
          <w:sz w:val="20"/>
          <w:szCs w:val="20"/>
        </w:rPr>
        <w:t>Llenar avance programático</w:t>
      </w:r>
    </w:p>
    <w:p w:rsidR="00474ADC" w:rsidRPr="00CD56BB" w:rsidRDefault="00474ADC" w:rsidP="00474ADC">
      <w:pPr>
        <w:jc w:val="both"/>
        <w:rPr>
          <w:rFonts w:ascii="Arial" w:hAnsi="Arial" w:cs="Arial"/>
          <w:sz w:val="20"/>
          <w:szCs w:val="20"/>
        </w:rPr>
      </w:pPr>
    </w:p>
    <w:p w:rsidR="00474ADC" w:rsidRDefault="00474ADC" w:rsidP="00474AD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4ADC" w:rsidRPr="00B40544" w:rsidRDefault="00474ADC" w:rsidP="00474AD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4ADC" w:rsidRPr="00705C50" w:rsidRDefault="00474ADC" w:rsidP="00474AD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74ADC" w:rsidRDefault="00474ADC" w:rsidP="00474A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474ADC" w:rsidRDefault="00474ADC" w:rsidP="00474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     Posada ENEP alumnas</w:t>
      </w:r>
    </w:p>
    <w:p w:rsidR="0062624D" w:rsidRPr="00B55B31" w:rsidRDefault="0062624D" w:rsidP="00474AD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21      Inicio de vacaciones</w:t>
      </w:r>
    </w:p>
    <w:p w:rsidR="00474ADC" w:rsidRPr="006B754A" w:rsidRDefault="00474ADC" w:rsidP="00474ADC">
      <w:pPr>
        <w:rPr>
          <w:rFonts w:ascii="Arial" w:hAnsi="Arial" w:cs="Arial"/>
          <w:sz w:val="20"/>
          <w:szCs w:val="20"/>
          <w:lang w:val="es-MX"/>
        </w:rPr>
      </w:pPr>
    </w:p>
    <w:p w:rsidR="00474ADC" w:rsidRDefault="00474ADC" w:rsidP="00474ADC">
      <w:pPr>
        <w:jc w:val="center"/>
        <w:rPr>
          <w:rFonts w:ascii="Arial" w:hAnsi="Arial" w:cs="Arial"/>
          <w:sz w:val="20"/>
          <w:szCs w:val="20"/>
        </w:rPr>
      </w:pPr>
    </w:p>
    <w:p w:rsidR="00474ADC" w:rsidRDefault="00474ADC" w:rsidP="00474ADC">
      <w:pPr>
        <w:jc w:val="center"/>
        <w:rPr>
          <w:rFonts w:ascii="Arial" w:hAnsi="Arial" w:cs="Arial"/>
          <w:sz w:val="20"/>
          <w:szCs w:val="20"/>
        </w:rPr>
      </w:pPr>
    </w:p>
    <w:p w:rsidR="00474ADC" w:rsidRDefault="00474ADC" w:rsidP="00474AD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4ADC" w:rsidRDefault="00474ADC" w:rsidP="00474ADC">
      <w:pPr>
        <w:jc w:val="center"/>
        <w:rPr>
          <w:rFonts w:ascii="Arial" w:hAnsi="Arial" w:cs="Arial"/>
          <w:sz w:val="20"/>
          <w:szCs w:val="20"/>
        </w:rPr>
      </w:pPr>
    </w:p>
    <w:p w:rsidR="00474ADC" w:rsidRDefault="00474ADC" w:rsidP="00474ADC">
      <w:pPr>
        <w:jc w:val="center"/>
        <w:rPr>
          <w:rFonts w:ascii="Arial" w:hAnsi="Arial" w:cs="Arial"/>
          <w:sz w:val="20"/>
          <w:szCs w:val="20"/>
        </w:rPr>
      </w:pPr>
    </w:p>
    <w:p w:rsidR="00474ADC" w:rsidRDefault="00474ADC" w:rsidP="00474A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474ADC" w:rsidRPr="00661C86" w:rsidRDefault="00474ADC" w:rsidP="00474A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474ADC" w:rsidRDefault="00474ADC" w:rsidP="00474ADC"/>
    <w:p w:rsidR="00AF2F55" w:rsidRDefault="00AF2F55"/>
    <w:sectPr w:rsidR="00AF2F55" w:rsidSect="00BD5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262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62624D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9525" b="952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62624D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2624D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262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2624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6262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E78EF88A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ADC"/>
    <w:rsid w:val="00474ADC"/>
    <w:rsid w:val="0062624D"/>
    <w:rsid w:val="00A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A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A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4A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A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74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2015-12-17T03:17:00Z</dcterms:created>
  <dcterms:modified xsi:type="dcterms:W3CDTF">2015-12-17T03:30:00Z</dcterms:modified>
</cp:coreProperties>
</file>