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4CAD" w:rsidRDefault="00567CB2" w:rsidP="00567CB2">
      <w:pPr>
        <w:jc w:val="center"/>
      </w:pPr>
      <w:r>
        <w:t>Escuela Normal de Educación Preescolar del Estado de Coahuila</w:t>
      </w:r>
    </w:p>
    <w:p w:rsidR="00567CB2" w:rsidRDefault="00567CB2" w:rsidP="00567CB2">
      <w:pPr>
        <w:jc w:val="center"/>
      </w:pPr>
      <w:r>
        <w:t>Lic. En Educación Preescolar</w:t>
      </w:r>
    </w:p>
    <w:p w:rsidR="00567CB2" w:rsidRDefault="00567CB2" w:rsidP="00567CB2">
      <w:pPr>
        <w:jc w:val="center"/>
      </w:pPr>
      <w:r>
        <w:rPr>
          <w:noProof/>
          <w:lang w:val="es-ES" w:eastAsia="es-ES"/>
        </w:rPr>
        <w:drawing>
          <wp:inline distT="0" distB="0" distL="0" distR="0">
            <wp:extent cx="1857375" cy="1381125"/>
            <wp:effectExtent l="0" t="0" r="0" b="9525"/>
            <wp:docPr id="1" name="Imagen 1" descr="http://web.seducoahuila.gob.mx/cidies/BIBLIOTECA_DIGITAL%5CDB%5CL%5CLOGOEN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seducoahuila.gob.mx/cidies/BIBLIOTECA_DIGITAL%5CDB%5CL%5CLOGOENEP.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375" cy="1381125"/>
                    </a:xfrm>
                    <a:prstGeom prst="rect">
                      <a:avLst/>
                    </a:prstGeom>
                    <a:noFill/>
                    <a:ln>
                      <a:noFill/>
                    </a:ln>
                  </pic:spPr>
                </pic:pic>
              </a:graphicData>
            </a:graphic>
          </wp:inline>
        </w:drawing>
      </w:r>
    </w:p>
    <w:p w:rsidR="00567CB2" w:rsidRPr="00567CB2" w:rsidRDefault="00567CB2" w:rsidP="00567CB2">
      <w:pPr>
        <w:jc w:val="center"/>
        <w:rPr>
          <w:b/>
        </w:rPr>
      </w:pPr>
      <w:r w:rsidRPr="00567CB2">
        <w:rPr>
          <w:b/>
        </w:rPr>
        <w:t>Módulo 1:</w:t>
      </w:r>
    </w:p>
    <w:p w:rsidR="00567CB2" w:rsidRDefault="00567CB2" w:rsidP="00567CB2">
      <w:pPr>
        <w:jc w:val="center"/>
      </w:pPr>
      <w:r>
        <w:t xml:space="preserve"> </w:t>
      </w:r>
      <w:r w:rsidRPr="00567CB2">
        <w:t>Fundamentos generales del Plan de Estudios 2011 de Educación Básica</w:t>
      </w:r>
    </w:p>
    <w:p w:rsidR="00567CB2" w:rsidRDefault="00567CB2" w:rsidP="00567CB2">
      <w:pPr>
        <w:jc w:val="center"/>
        <w:rPr>
          <w:color w:val="000000"/>
          <w:szCs w:val="27"/>
        </w:rPr>
      </w:pPr>
      <w:r>
        <w:rPr>
          <w:color w:val="000000"/>
          <w:szCs w:val="27"/>
        </w:rPr>
        <w:t>Profa.: Edith Araceli Martínez S</w:t>
      </w:r>
      <w:r w:rsidRPr="00567CB2">
        <w:rPr>
          <w:color w:val="000000"/>
          <w:szCs w:val="27"/>
        </w:rPr>
        <w:t>ilva</w:t>
      </w:r>
    </w:p>
    <w:p w:rsidR="00567CB2" w:rsidRPr="00567CB2" w:rsidRDefault="00567CB2" w:rsidP="00567CB2">
      <w:pPr>
        <w:jc w:val="center"/>
        <w:rPr>
          <w:color w:val="000000"/>
          <w:szCs w:val="27"/>
        </w:rPr>
      </w:pPr>
    </w:p>
    <w:p w:rsidR="00567CB2" w:rsidRPr="00567CB2" w:rsidRDefault="00567CB2" w:rsidP="00567CB2">
      <w:pPr>
        <w:jc w:val="center"/>
        <w:rPr>
          <w:b/>
        </w:rPr>
      </w:pPr>
      <w:r w:rsidRPr="00567CB2">
        <w:rPr>
          <w:b/>
        </w:rPr>
        <w:t>CUADRO SINÓPTICO:</w:t>
      </w:r>
    </w:p>
    <w:p w:rsidR="00567CB2" w:rsidRDefault="00567CB2" w:rsidP="00567CB2">
      <w:pPr>
        <w:jc w:val="center"/>
      </w:pPr>
      <w:r>
        <w:t xml:space="preserve"> </w:t>
      </w:r>
      <w:r w:rsidRPr="00567CB2">
        <w:t>El enfoque formativo, fundamentos y principios teóricos del Plan de Estudios 2011 de Educación Básica</w:t>
      </w:r>
    </w:p>
    <w:p w:rsidR="00690EDC" w:rsidRDefault="00690EDC" w:rsidP="00690EDC">
      <w:pPr>
        <w:jc w:val="center"/>
      </w:pPr>
      <w:bookmarkStart w:id="0" w:name="_GoBack"/>
      <w:r>
        <w:t>NALLELY YAZMIN TOVAR URBINA</w:t>
      </w:r>
    </w:p>
    <w:p w:rsidR="00690EDC" w:rsidRDefault="00690EDC" w:rsidP="00690EDC">
      <w:pPr>
        <w:jc w:val="center"/>
      </w:pPr>
      <w:r>
        <w:t>GRADO: 4 SECCION: D</w:t>
      </w:r>
      <w:r>
        <w:tab/>
        <w:t xml:space="preserve">  NL: 12</w:t>
      </w:r>
    </w:p>
    <w:bookmarkEnd w:id="0"/>
    <w:p w:rsidR="00BA449C" w:rsidRPr="00BA449C" w:rsidRDefault="00567CB2" w:rsidP="00690EDC">
      <w:r>
        <w:lastRenderedPageBreak/>
        <w:t xml:space="preserve">En el siguiente </w:t>
      </w:r>
      <w:r w:rsidR="008E5D47">
        <w:t>cuadro sinóptico se dará a conocer los principios pedagógicos del programa de estudios 2011 de Educación primaria los cuales son de suma importancia dentro del proceso enseñanza aprendizaje de la misma educación que es sustentada con los mismos, esta información se presentará a continuación:</w:t>
      </w:r>
    </w:p>
    <w:p w:rsidR="008E5D47" w:rsidRPr="00BA449C" w:rsidRDefault="008E5D47" w:rsidP="00567CB2">
      <w:pPr>
        <w:rPr>
          <w:b/>
        </w:rPr>
      </w:pPr>
      <w:r w:rsidRPr="00BA449C">
        <w:rPr>
          <w:b/>
          <w:noProof/>
          <w:lang w:val="es-ES" w:eastAsia="es-ES"/>
        </w:rPr>
        <mc:AlternateContent>
          <mc:Choice Requires="wps">
            <w:drawing>
              <wp:anchor distT="0" distB="0" distL="114300" distR="114300" simplePos="0" relativeHeight="251659264" behindDoc="0" locked="0" layoutInCell="1" allowOverlap="1" wp14:anchorId="7E116A0B" wp14:editId="7D1E2DE4">
                <wp:simplePos x="0" y="0"/>
                <wp:positionH relativeFrom="margin">
                  <wp:align>center</wp:align>
                </wp:positionH>
                <wp:positionV relativeFrom="paragraph">
                  <wp:posOffset>36113</wp:posOffset>
                </wp:positionV>
                <wp:extent cx="3218213" cy="688769"/>
                <wp:effectExtent l="19050" t="19050" r="20320" b="16510"/>
                <wp:wrapNone/>
                <wp:docPr id="2" name="Rectángulo 2"/>
                <wp:cNvGraphicFramePr/>
                <a:graphic xmlns:a="http://schemas.openxmlformats.org/drawingml/2006/main">
                  <a:graphicData uri="http://schemas.microsoft.com/office/word/2010/wordprocessingShape">
                    <wps:wsp>
                      <wps:cNvSpPr/>
                      <wps:spPr>
                        <a:xfrm>
                          <a:off x="0" y="0"/>
                          <a:ext cx="3218213" cy="688769"/>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8E5D47" w:rsidRPr="008E5D47" w:rsidRDefault="008E5D47" w:rsidP="008E5D47">
                            <w:pPr>
                              <w:jc w:val="center"/>
                              <w:rPr>
                                <w:b/>
                                <w:sz w:val="28"/>
                              </w:rPr>
                            </w:pPr>
                            <w:r w:rsidRPr="008E5D47">
                              <w:rPr>
                                <w:b/>
                                <w:sz w:val="28"/>
                              </w:rPr>
                              <w:t xml:space="preserve">Principios </w:t>
                            </w:r>
                            <w:r>
                              <w:rPr>
                                <w:b/>
                                <w:sz w:val="28"/>
                              </w:rPr>
                              <w:t>P</w:t>
                            </w:r>
                            <w:r w:rsidRPr="008E5D47">
                              <w:rPr>
                                <w:b/>
                                <w:sz w:val="28"/>
                              </w:rPr>
                              <w:t xml:space="preserve">edagógicos </w:t>
                            </w:r>
                            <w:r>
                              <w:rPr>
                                <w:b/>
                                <w:sz w:val="28"/>
                              </w:rPr>
                              <w:t>que sustentan el Plan de E</w:t>
                            </w:r>
                            <w:r w:rsidRPr="008E5D47">
                              <w:rPr>
                                <w:b/>
                                <w:sz w:val="28"/>
                              </w:rPr>
                              <w:t>studios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E116A0B" id="Rectángulo 2" o:spid="_x0000_s1026" style="position:absolute;left:0;text-align:left;margin-left:0;margin-top:2.85pt;width:253.4pt;height:54.2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" fillcolor="white [3201]" strokecolor="black [3200]" strokeweight="2.25pt">
                <v:textbox>
                  <w:txbxContent>
                    <w:p w:rsidR="008E5D47" w:rsidRPr="008E5D47" w:rsidRDefault="008E5D47" w:rsidP="008E5D47">
                      <w:pPr>
                        <w:jc w:val="center"/>
                        <w:rPr>
                          <w:b/>
                          <w:sz w:val="28"/>
                        </w:rPr>
                      </w:pPr>
                      <w:r w:rsidRPr="008E5D47">
                        <w:rPr>
                          <w:b/>
                          <w:sz w:val="28"/>
                        </w:rPr>
                        <w:t xml:space="preserve">Principios </w:t>
                      </w:r>
                      <w:r>
                        <w:rPr>
                          <w:b/>
                          <w:sz w:val="28"/>
                        </w:rPr>
                        <w:t>P</w:t>
                      </w:r>
                      <w:r w:rsidRPr="008E5D47">
                        <w:rPr>
                          <w:b/>
                          <w:sz w:val="28"/>
                        </w:rPr>
                        <w:t xml:space="preserve">edagógicos </w:t>
                      </w:r>
                      <w:r>
                        <w:rPr>
                          <w:b/>
                          <w:sz w:val="28"/>
                        </w:rPr>
                        <w:t>que sustentan el Plan de E</w:t>
                      </w:r>
                      <w:r w:rsidRPr="008E5D47">
                        <w:rPr>
                          <w:b/>
                          <w:sz w:val="28"/>
                        </w:rPr>
                        <w:t>studios</w:t>
                      </w:r>
                    </w:p>
                  </w:txbxContent>
                </v:textbox>
                <w10:wrap anchorx="margin"/>
              </v:rect>
            </w:pict>
          </mc:Fallback>
        </mc:AlternateContent>
      </w:r>
    </w:p>
    <w:p w:rsidR="00BA449C" w:rsidRDefault="00BA449C" w:rsidP="00567CB2">
      <w:r>
        <w:rPr>
          <w:noProof/>
          <w:lang w:val="es-ES" w:eastAsia="es-ES"/>
        </w:rPr>
        <mc:AlternateContent>
          <mc:Choice Requires="wps">
            <w:drawing>
              <wp:anchor distT="0" distB="0" distL="114300" distR="114300" simplePos="0" relativeHeight="251665408" behindDoc="0" locked="0" layoutInCell="1" allowOverlap="1" wp14:anchorId="4018E510" wp14:editId="16187E24">
                <wp:simplePos x="0" y="0"/>
                <wp:positionH relativeFrom="margin">
                  <wp:posOffset>2138507</wp:posOffset>
                </wp:positionH>
                <wp:positionV relativeFrom="paragraph">
                  <wp:posOffset>3209479</wp:posOffset>
                </wp:positionV>
                <wp:extent cx="4904509" cy="1591293"/>
                <wp:effectExtent l="19050" t="19050" r="10795" b="28575"/>
                <wp:wrapNone/>
                <wp:docPr id="5" name="Rectángulo 5"/>
                <wp:cNvGraphicFramePr/>
                <a:graphic xmlns:a="http://schemas.openxmlformats.org/drawingml/2006/main">
                  <a:graphicData uri="http://schemas.microsoft.com/office/word/2010/wordprocessingShape">
                    <wps:wsp>
                      <wps:cNvSpPr/>
                      <wps:spPr>
                        <a:xfrm>
                          <a:off x="0" y="0"/>
                          <a:ext cx="4904509" cy="1591293"/>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BA449C" w:rsidRPr="00BA449C" w:rsidRDefault="00BA449C" w:rsidP="00BA449C">
                            <w:pPr>
                              <w:rPr>
                                <w:sz w:val="28"/>
                              </w:rPr>
                            </w:pPr>
                            <w:r>
                              <w:rPr>
                                <w:b/>
                                <w:sz w:val="28"/>
                              </w:rPr>
                              <w:t xml:space="preserve">1.3. </w:t>
                            </w:r>
                            <w:r w:rsidRPr="00BA449C">
                              <w:rPr>
                                <w:b/>
                                <w:sz w:val="28"/>
                              </w:rPr>
                              <w:t>Generar ambientes de aprendizaje:</w:t>
                            </w:r>
                            <w:r w:rsidRPr="00BA449C">
                              <w:rPr>
                                <w:sz w:val="28"/>
                              </w:rPr>
                              <w:t xml:space="preserve"> Espacio donde se desarrolla la comunicación y las interacciones que posibilitan el aprendizaje. Con esta perspectiva se asume que en los ambientes de aprendizaje media la actuación del docente para construirlos y emplearlos como tales.</w:t>
                            </w:r>
                          </w:p>
                          <w:p w:rsidR="00BA449C" w:rsidRPr="00BA449C" w:rsidRDefault="00BA449C" w:rsidP="00BA449C">
                            <w:pPr>
                              <w:rPr>
                                <w:sz w:val="28"/>
                              </w:rPr>
                            </w:pPr>
                          </w:p>
                          <w:p w:rsidR="00BA449C" w:rsidRDefault="00BA449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018E510" id="Rectángulo 5" o:spid="_x0000_s1027" style="position:absolute;left:0;text-align:left;margin-left:168.4pt;margin-top:252.7pt;width:386.2pt;height:125.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" fillcolor="white [3201]" strokecolor="black [3200]" strokeweight="2.25pt">
                <v:textbox>
                  <w:txbxContent>
                    <w:p w:rsidR="00BA449C" w:rsidRPr="00BA449C" w:rsidRDefault="00BA449C" w:rsidP="00BA449C">
                      <w:pPr>
                        <w:rPr>
                          <w:sz w:val="28"/>
                        </w:rPr>
                      </w:pPr>
                      <w:r>
                        <w:rPr>
                          <w:b/>
                          <w:sz w:val="28"/>
                        </w:rPr>
                        <w:t xml:space="preserve">1.3. </w:t>
                      </w:r>
                      <w:r w:rsidRPr="00BA449C">
                        <w:rPr>
                          <w:b/>
                          <w:sz w:val="28"/>
                        </w:rPr>
                        <w:t>Generar ambientes de aprendizaje:</w:t>
                      </w:r>
                      <w:r w:rsidRPr="00BA449C">
                        <w:rPr>
                          <w:sz w:val="28"/>
                        </w:rPr>
                        <w:t xml:space="preserve"> Espacio donde se desarrolla la comunicación y las interacciones que posibilitan el aprendizaje. Con esta perspectiva se asume que en los ambientes de aprendizaje media la actuación del docente para construirlos y emplearlos como tales.</w:t>
                      </w:r>
                    </w:p>
                    <w:p w:rsidR="00BA449C" w:rsidRPr="00BA449C" w:rsidRDefault="00BA449C" w:rsidP="00BA449C">
                      <w:pPr>
                        <w:rPr>
                          <w:sz w:val="28"/>
                        </w:rPr>
                      </w:pPr>
                    </w:p>
                    <w:p w:rsidR="00BA449C" w:rsidRDefault="00BA449C"/>
                  </w:txbxContent>
                </v:textbox>
                <w10:wrap anchorx="margin"/>
              </v:rect>
            </w:pict>
          </mc:Fallback>
        </mc:AlternateContent>
      </w:r>
      <w:r>
        <w:rPr>
          <w:noProof/>
          <w:lang w:val="es-ES" w:eastAsia="es-ES"/>
        </w:rPr>
        <mc:AlternateContent>
          <mc:Choice Requires="wps">
            <w:drawing>
              <wp:anchor distT="0" distB="0" distL="114300" distR="114300" simplePos="0" relativeHeight="251661312" behindDoc="0" locked="0" layoutInCell="1" allowOverlap="1" wp14:anchorId="44ABF110" wp14:editId="134BBF51">
                <wp:simplePos x="0" y="0"/>
                <wp:positionH relativeFrom="margin">
                  <wp:posOffset>-325335</wp:posOffset>
                </wp:positionH>
                <wp:positionV relativeFrom="paragraph">
                  <wp:posOffset>538232</wp:posOffset>
                </wp:positionV>
                <wp:extent cx="3218180" cy="2375065"/>
                <wp:effectExtent l="19050" t="19050" r="20320" b="25400"/>
                <wp:wrapNone/>
                <wp:docPr id="3" name="Rectángulo 3"/>
                <wp:cNvGraphicFramePr/>
                <a:graphic xmlns:a="http://schemas.openxmlformats.org/drawingml/2006/main">
                  <a:graphicData uri="http://schemas.microsoft.com/office/word/2010/wordprocessingShape">
                    <wps:wsp>
                      <wps:cNvSpPr/>
                      <wps:spPr>
                        <a:xfrm>
                          <a:off x="0" y="0"/>
                          <a:ext cx="3218180" cy="2375065"/>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8E5D47" w:rsidRPr="00BA449C" w:rsidRDefault="00BA449C" w:rsidP="00BA449C">
                            <w:pPr>
                              <w:rPr>
                                <w:b/>
                                <w:sz w:val="28"/>
                              </w:rPr>
                            </w:pPr>
                            <w:r>
                              <w:rPr>
                                <w:b/>
                                <w:sz w:val="28"/>
                              </w:rPr>
                              <w:t>1.1.</w:t>
                            </w:r>
                            <w:r w:rsidR="00F30F71">
                              <w:rPr>
                                <w:b/>
                                <w:sz w:val="28"/>
                              </w:rPr>
                              <w:t xml:space="preserve"> </w:t>
                            </w:r>
                            <w:r w:rsidR="008E5D47" w:rsidRPr="00BA449C">
                              <w:rPr>
                                <w:b/>
                                <w:sz w:val="28"/>
                              </w:rPr>
                              <w:t>Centrar la atención en los estudiantes y en sus procesos de aprendizaje:</w:t>
                            </w:r>
                            <w:r w:rsidRPr="00BA449C">
                              <w:rPr>
                                <w:b/>
                                <w:sz w:val="28"/>
                              </w:rPr>
                              <w:t xml:space="preserve"> </w:t>
                            </w:r>
                            <w:r w:rsidR="008E5D47" w:rsidRPr="00BA449C">
                              <w:rPr>
                                <w:sz w:val="28"/>
                              </w:rPr>
                              <w:t xml:space="preserve">Esto es referente al actor de suma importancia que es el alumno en el cual habrá que centrar todo proceso que se lleve a cabo así como en las necesidades del mismo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4ABF110" id="Rectángulo 3" o:spid="_x0000_s1028" style="position:absolute;left:0;text-align:left;margin-left:-25.6pt;margin-top:42.4pt;width:253.4pt;height:187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" fillcolor="white [3201]" strokecolor="black [3200]" strokeweight="2.25pt">
                <v:textbox>
                  <w:txbxContent>
                    <w:p w:rsidR="008E5D47" w:rsidRPr="00BA449C" w:rsidRDefault="00BA449C" w:rsidP="00BA449C">
                      <w:pPr>
                        <w:rPr>
                          <w:b/>
                          <w:sz w:val="28"/>
                        </w:rPr>
                      </w:pPr>
                      <w:r>
                        <w:rPr>
                          <w:b/>
                          <w:sz w:val="28"/>
                        </w:rPr>
                        <w:t>1.1.</w:t>
                      </w:r>
                      <w:r w:rsidR="00F30F71">
                        <w:rPr>
                          <w:b/>
                          <w:sz w:val="28"/>
                        </w:rPr>
                        <w:t xml:space="preserve"> </w:t>
                      </w:r>
                      <w:r w:rsidR="008E5D47" w:rsidRPr="00BA449C">
                        <w:rPr>
                          <w:b/>
                          <w:sz w:val="28"/>
                        </w:rPr>
                        <w:t>Centrar la atención en los estudiantes y en sus procesos de aprendizaje:</w:t>
                      </w:r>
                      <w:r w:rsidRPr="00BA449C">
                        <w:rPr>
                          <w:b/>
                          <w:sz w:val="28"/>
                        </w:rPr>
                        <w:t xml:space="preserve"> </w:t>
                      </w:r>
                      <w:r w:rsidR="008E5D47" w:rsidRPr="00BA449C">
                        <w:rPr>
                          <w:sz w:val="28"/>
                        </w:rPr>
                        <w:t xml:space="preserve">Esto es referente al actor de suma importancia que es el alumno en el cual habrá que centrar todo proceso que se lleve a cabo así como en las necesidades del mismo </w:t>
                      </w:r>
                    </w:p>
                  </w:txbxContent>
                </v:textbox>
                <w10:wrap anchorx="margin"/>
              </v:rect>
            </w:pict>
          </mc:Fallback>
        </mc:AlternateContent>
      </w:r>
      <w:r>
        <w:rPr>
          <w:noProof/>
          <w:lang w:val="es-ES" w:eastAsia="es-ES"/>
        </w:rPr>
        <mc:AlternateContent>
          <mc:Choice Requires="wps">
            <w:drawing>
              <wp:anchor distT="0" distB="0" distL="114300" distR="114300" simplePos="0" relativeHeight="251663360" behindDoc="0" locked="0" layoutInCell="1" allowOverlap="1" wp14:anchorId="5BF74B5C" wp14:editId="3912E675">
                <wp:simplePos x="0" y="0"/>
                <wp:positionH relativeFrom="margin">
                  <wp:posOffset>4372165</wp:posOffset>
                </wp:positionH>
                <wp:positionV relativeFrom="paragraph">
                  <wp:posOffset>550602</wp:posOffset>
                </wp:positionV>
                <wp:extent cx="4227583" cy="2410691"/>
                <wp:effectExtent l="19050" t="19050" r="20955" b="27940"/>
                <wp:wrapNone/>
                <wp:docPr id="4" name="Rectángulo 4"/>
                <wp:cNvGraphicFramePr/>
                <a:graphic xmlns:a="http://schemas.openxmlformats.org/drawingml/2006/main">
                  <a:graphicData uri="http://schemas.microsoft.com/office/word/2010/wordprocessingShape">
                    <wps:wsp>
                      <wps:cNvSpPr/>
                      <wps:spPr>
                        <a:xfrm>
                          <a:off x="0" y="0"/>
                          <a:ext cx="4227583" cy="2410691"/>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8E5D47" w:rsidRDefault="008E5D47" w:rsidP="008E5D47">
                            <w:pPr>
                              <w:pStyle w:val="Prrafodelista"/>
                              <w:numPr>
                                <w:ilvl w:val="1"/>
                                <w:numId w:val="1"/>
                              </w:numPr>
                              <w:jc w:val="center"/>
                              <w:rPr>
                                <w:b/>
                                <w:sz w:val="28"/>
                              </w:rPr>
                            </w:pPr>
                            <w:r w:rsidRPr="008E5D47">
                              <w:rPr>
                                <w:b/>
                                <w:sz w:val="28"/>
                              </w:rPr>
                              <w:t>Planificar para potenciar el aprendiz</w:t>
                            </w:r>
                            <w:r>
                              <w:rPr>
                                <w:b/>
                                <w:sz w:val="28"/>
                              </w:rPr>
                              <w:t>a</w:t>
                            </w:r>
                            <w:r w:rsidRPr="008E5D47">
                              <w:rPr>
                                <w:b/>
                                <w:sz w:val="28"/>
                              </w:rPr>
                              <w:t>je</w:t>
                            </w:r>
                            <w:r>
                              <w:rPr>
                                <w:b/>
                                <w:sz w:val="28"/>
                              </w:rPr>
                              <w:t>:</w:t>
                            </w:r>
                          </w:p>
                          <w:p w:rsidR="008E5D47" w:rsidRDefault="008E5D47" w:rsidP="008E5D47">
                            <w:pPr>
                              <w:rPr>
                                <w:sz w:val="28"/>
                              </w:rPr>
                            </w:pPr>
                            <w:r w:rsidRPr="008E5D47">
                              <w:rPr>
                                <w:sz w:val="28"/>
                              </w:rPr>
                              <w:t>Implica organizar actividades de aprendizaje a partir de diferentes formas de trabajo</w:t>
                            </w:r>
                            <w:r w:rsidR="00BA449C">
                              <w:rPr>
                                <w:sz w:val="28"/>
                              </w:rPr>
                              <w:t>.</w:t>
                            </w:r>
                          </w:p>
                          <w:p w:rsidR="00BA449C" w:rsidRPr="008E5D47" w:rsidRDefault="00BA449C" w:rsidP="008E5D47">
                            <w:pPr>
                              <w:rPr>
                                <w:sz w:val="28"/>
                              </w:rPr>
                            </w:pPr>
                            <w:r>
                              <w:rPr>
                                <w:sz w:val="28"/>
                              </w:rPr>
                              <w:t xml:space="preserve">Para planificar hay que tomar en cuenta ciertos aspectos tales como: la selección de las estrategias, generar los ambientes, considerar las necesidades, etc. </w:t>
                            </w:r>
                          </w:p>
                          <w:p w:rsidR="008E5D47" w:rsidRPr="008E5D47" w:rsidRDefault="008E5D47" w:rsidP="008E5D47">
                            <w:pP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BF74B5C" id="Rectángulo 4" o:spid="_x0000_s1029" style="position:absolute;left:0;text-align:left;margin-left:344.25pt;margin-top:43.35pt;width:332.9pt;height:189.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" fillcolor="white [3201]" strokecolor="black [3200]" strokeweight="2.25pt">
                <v:textbox>
                  <w:txbxContent>
                    <w:p w:rsidR="008E5D47" w:rsidRDefault="008E5D47" w:rsidP="008E5D47">
                      <w:pPr>
                        <w:pStyle w:val="Prrafodelista"/>
                        <w:numPr>
                          <w:ilvl w:val="1"/>
                          <w:numId w:val="1"/>
                        </w:numPr>
                        <w:jc w:val="center"/>
                        <w:rPr>
                          <w:b/>
                          <w:sz w:val="28"/>
                        </w:rPr>
                      </w:pPr>
                      <w:r w:rsidRPr="008E5D47">
                        <w:rPr>
                          <w:b/>
                          <w:sz w:val="28"/>
                        </w:rPr>
                        <w:t>Planificar para potenciar el aprendiz</w:t>
                      </w:r>
                      <w:r>
                        <w:rPr>
                          <w:b/>
                          <w:sz w:val="28"/>
                        </w:rPr>
                        <w:t>a</w:t>
                      </w:r>
                      <w:r w:rsidRPr="008E5D47">
                        <w:rPr>
                          <w:b/>
                          <w:sz w:val="28"/>
                        </w:rPr>
                        <w:t>je</w:t>
                      </w:r>
                      <w:r>
                        <w:rPr>
                          <w:b/>
                          <w:sz w:val="28"/>
                        </w:rPr>
                        <w:t>:</w:t>
                      </w:r>
                    </w:p>
                    <w:p w:rsidR="008E5D47" w:rsidRDefault="008E5D47" w:rsidP="008E5D47">
                      <w:pPr>
                        <w:rPr>
                          <w:sz w:val="28"/>
                        </w:rPr>
                      </w:pPr>
                      <w:r w:rsidRPr="008E5D47">
                        <w:rPr>
                          <w:sz w:val="28"/>
                        </w:rPr>
                        <w:t>Implica organizar actividades de aprendizaje a partir de diferentes formas de trabajo</w:t>
                      </w:r>
                      <w:r w:rsidR="00BA449C">
                        <w:rPr>
                          <w:sz w:val="28"/>
                        </w:rPr>
                        <w:t>.</w:t>
                      </w:r>
                    </w:p>
                    <w:p w:rsidR="00BA449C" w:rsidRPr="008E5D47" w:rsidRDefault="00BA449C" w:rsidP="008E5D47">
                      <w:pPr>
                        <w:rPr>
                          <w:sz w:val="28"/>
                        </w:rPr>
                      </w:pPr>
                      <w:r>
                        <w:rPr>
                          <w:sz w:val="28"/>
                        </w:rPr>
                        <w:t xml:space="preserve">Para planificar hay que tomar en cuenta ciertos aspectos tales como: la selección de las estrategias, generar los ambientes, considerar las necesidades, etc. </w:t>
                      </w:r>
                    </w:p>
                    <w:p w:rsidR="008E5D47" w:rsidRPr="008E5D47" w:rsidRDefault="008E5D47" w:rsidP="008E5D47">
                      <w:pPr>
                        <w:rPr>
                          <w:sz w:val="28"/>
                        </w:rPr>
                      </w:pPr>
                    </w:p>
                  </w:txbxContent>
                </v:textbox>
                <w10:wrap anchorx="margin"/>
              </v:rect>
            </w:pict>
          </mc:Fallback>
        </mc:AlternateContent>
      </w:r>
    </w:p>
    <w:p w:rsidR="00BA449C" w:rsidRPr="00BA449C" w:rsidRDefault="00F30F71" w:rsidP="00BA449C">
      <w:r>
        <w:rPr>
          <w:noProof/>
          <w:lang w:val="es-ES" w:eastAsia="es-ES"/>
        </w:rPr>
        <mc:AlternateContent>
          <mc:Choice Requires="wps">
            <w:drawing>
              <wp:anchor distT="0" distB="0" distL="114300" distR="114300" simplePos="0" relativeHeight="251688960" behindDoc="0" locked="0" layoutInCell="1" allowOverlap="1" wp14:anchorId="28A5A48E" wp14:editId="75A6AE87">
                <wp:simplePos x="0" y="0"/>
                <wp:positionH relativeFrom="margin">
                  <wp:posOffset>3422188</wp:posOffset>
                </wp:positionH>
                <wp:positionV relativeFrom="paragraph">
                  <wp:posOffset>31940</wp:posOffset>
                </wp:positionV>
                <wp:extent cx="296883" cy="2802576"/>
                <wp:effectExtent l="95250" t="19050" r="27305" b="55245"/>
                <wp:wrapNone/>
                <wp:docPr id="17" name="Conector recto de flecha 17"/>
                <wp:cNvGraphicFramePr/>
                <a:graphic xmlns:a="http://schemas.openxmlformats.org/drawingml/2006/main">
                  <a:graphicData uri="http://schemas.microsoft.com/office/word/2010/wordprocessingShape">
                    <wps:wsp>
                      <wps:cNvCnPr/>
                      <wps:spPr>
                        <a:xfrm flipH="1">
                          <a:off x="0" y="0"/>
                          <a:ext cx="296883" cy="2802576"/>
                        </a:xfrm>
                        <a:prstGeom prst="straightConnector1">
                          <a:avLst/>
                        </a:prstGeom>
                        <a:ln w="28575">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D37A4B0" id="_x0000_t32" coordsize="21600,21600" o:spt="32" o:oned="t" path="m,l21600,21600e" filled="f">
                <v:path arrowok="t" fillok="f" o:connecttype="none"/>
                <o:lock v:ext="edit" shapetype="t"/>
              </v:shapetype>
              <v:shape id="Conector recto de flecha 17" o:spid="_x0000_s1026" type="#_x0000_t32" style="position:absolute;margin-left:269.45pt;margin-top:2.5pt;width:23.4pt;height:220.7pt;flip:x;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" strokecolor="#0d0d0d [3069]" strokeweight="2.25pt">
                <v:stroke endarrow="block" joinstyle="miter"/>
                <w10:wrap anchorx="margin"/>
              </v:shape>
            </w:pict>
          </mc:Fallback>
        </mc:AlternateContent>
      </w:r>
      <w:r>
        <w:rPr>
          <w:noProof/>
          <w:lang w:val="es-ES" w:eastAsia="es-ES"/>
        </w:rPr>
        <mc:AlternateContent>
          <mc:Choice Requires="wps">
            <w:drawing>
              <wp:anchor distT="0" distB="0" distL="114300" distR="114300" simplePos="0" relativeHeight="251686912" behindDoc="0" locked="0" layoutInCell="1" allowOverlap="1" wp14:anchorId="41FAD0D9" wp14:editId="4E2AEE85">
                <wp:simplePos x="0" y="0"/>
                <wp:positionH relativeFrom="column">
                  <wp:posOffset>3742211</wp:posOffset>
                </wp:positionH>
                <wp:positionV relativeFrom="paragraph">
                  <wp:posOffset>31940</wp:posOffset>
                </wp:positionV>
                <wp:extent cx="582501" cy="1068779"/>
                <wp:effectExtent l="19050" t="19050" r="46355" b="55245"/>
                <wp:wrapNone/>
                <wp:docPr id="16" name="Conector recto de flecha 16"/>
                <wp:cNvGraphicFramePr/>
                <a:graphic xmlns:a="http://schemas.openxmlformats.org/drawingml/2006/main">
                  <a:graphicData uri="http://schemas.microsoft.com/office/word/2010/wordprocessingShape">
                    <wps:wsp>
                      <wps:cNvCnPr/>
                      <wps:spPr>
                        <a:xfrm>
                          <a:off x="0" y="0"/>
                          <a:ext cx="582501" cy="1068779"/>
                        </a:xfrm>
                        <a:prstGeom prst="straightConnector1">
                          <a:avLst/>
                        </a:prstGeom>
                        <a:ln w="28575">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D889D2" id="Conector recto de flecha 16" o:spid="_x0000_s1026" type="#_x0000_t32" style="position:absolute;margin-left:294.65pt;margin-top:2.5pt;width:45.85pt;height:84.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" strokecolor="#0d0d0d [3069]" strokeweight="2.25pt">
                <v:stroke endarrow="block" joinstyle="miter"/>
              </v:shape>
            </w:pict>
          </mc:Fallback>
        </mc:AlternateContent>
      </w:r>
      <w:r>
        <w:rPr>
          <w:noProof/>
          <w:lang w:val="es-ES" w:eastAsia="es-ES"/>
        </w:rPr>
        <mc:AlternateContent>
          <mc:Choice Requires="wps">
            <w:drawing>
              <wp:anchor distT="0" distB="0" distL="114300" distR="114300" simplePos="0" relativeHeight="251684864" behindDoc="0" locked="0" layoutInCell="1" allowOverlap="1">
                <wp:simplePos x="0" y="0"/>
                <wp:positionH relativeFrom="column">
                  <wp:posOffset>3030301</wp:posOffset>
                </wp:positionH>
                <wp:positionV relativeFrom="paragraph">
                  <wp:posOffset>31940</wp:posOffset>
                </wp:positionV>
                <wp:extent cx="688769" cy="748096"/>
                <wp:effectExtent l="38100" t="19050" r="16510" b="52070"/>
                <wp:wrapNone/>
                <wp:docPr id="15" name="Conector recto de flecha 15"/>
                <wp:cNvGraphicFramePr/>
                <a:graphic xmlns:a="http://schemas.openxmlformats.org/drawingml/2006/main">
                  <a:graphicData uri="http://schemas.microsoft.com/office/word/2010/wordprocessingShape">
                    <wps:wsp>
                      <wps:cNvCnPr/>
                      <wps:spPr>
                        <a:xfrm flipH="1">
                          <a:off x="0" y="0"/>
                          <a:ext cx="688769" cy="748096"/>
                        </a:xfrm>
                        <a:prstGeom prst="straightConnector1">
                          <a:avLst/>
                        </a:prstGeom>
                        <a:ln w="28575">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5681FA" id="Conector recto de flecha 15" o:spid="_x0000_s1026" type="#_x0000_t32" style="position:absolute;margin-left:238.6pt;margin-top:2.5pt;width:54.25pt;height:58.9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" strokecolor="#0d0d0d [3069]" strokeweight="2.25pt">
                <v:stroke endarrow="block" joinstyle="miter"/>
              </v:shape>
            </w:pict>
          </mc:Fallback>
        </mc:AlternateContent>
      </w:r>
    </w:p>
    <w:p w:rsidR="00BA449C" w:rsidRPr="00BA449C" w:rsidRDefault="00BA449C" w:rsidP="00BA449C"/>
    <w:p w:rsidR="00BA449C" w:rsidRPr="00BA449C" w:rsidRDefault="00BA449C" w:rsidP="00BA449C"/>
    <w:p w:rsidR="00BA449C" w:rsidRPr="00BA449C" w:rsidRDefault="00BA449C" w:rsidP="00BA449C"/>
    <w:p w:rsidR="00BA449C" w:rsidRPr="00BA449C" w:rsidRDefault="00BA449C" w:rsidP="00BA449C"/>
    <w:p w:rsidR="00BA449C" w:rsidRPr="00BA449C" w:rsidRDefault="00BA449C" w:rsidP="00BA449C"/>
    <w:p w:rsidR="00BA449C" w:rsidRPr="00BA449C" w:rsidRDefault="00BA449C" w:rsidP="00BA449C"/>
    <w:p w:rsidR="00BA449C" w:rsidRPr="00BA449C" w:rsidRDefault="00BA449C" w:rsidP="00BA449C"/>
    <w:p w:rsidR="00BA449C" w:rsidRDefault="00BA449C" w:rsidP="00BA449C"/>
    <w:p w:rsidR="00BA449C" w:rsidRDefault="00BA449C" w:rsidP="00BA449C"/>
    <w:p w:rsidR="00567CB2" w:rsidRDefault="00BA449C" w:rsidP="00BA449C">
      <w:pPr>
        <w:tabs>
          <w:tab w:val="left" w:pos="11296"/>
        </w:tabs>
      </w:pPr>
      <w:r>
        <w:tab/>
      </w:r>
    </w:p>
    <w:p w:rsidR="00F30F71" w:rsidRDefault="00F30F71" w:rsidP="00BA449C">
      <w:pPr>
        <w:tabs>
          <w:tab w:val="left" w:pos="11296"/>
        </w:tabs>
      </w:pPr>
      <w:r>
        <w:rPr>
          <w:noProof/>
          <w:lang w:val="es-ES" w:eastAsia="es-ES"/>
        </w:rPr>
        <w:lastRenderedPageBreak/>
        <mc:AlternateContent>
          <mc:Choice Requires="wps">
            <w:drawing>
              <wp:anchor distT="0" distB="0" distL="114300" distR="114300" simplePos="0" relativeHeight="251694080" behindDoc="0" locked="0" layoutInCell="1" allowOverlap="1" wp14:anchorId="376FAE8D" wp14:editId="528821ED">
                <wp:simplePos x="0" y="0"/>
                <wp:positionH relativeFrom="column">
                  <wp:posOffset>2792796</wp:posOffset>
                </wp:positionH>
                <wp:positionV relativeFrom="paragraph">
                  <wp:posOffset>-569496</wp:posOffset>
                </wp:positionV>
                <wp:extent cx="676893" cy="3657600"/>
                <wp:effectExtent l="76200" t="19050" r="28575" b="38100"/>
                <wp:wrapNone/>
                <wp:docPr id="20" name="Conector recto de flecha 20"/>
                <wp:cNvGraphicFramePr/>
                <a:graphic xmlns:a="http://schemas.openxmlformats.org/drawingml/2006/main">
                  <a:graphicData uri="http://schemas.microsoft.com/office/word/2010/wordprocessingShape">
                    <wps:wsp>
                      <wps:cNvCnPr/>
                      <wps:spPr>
                        <a:xfrm flipH="1">
                          <a:off x="0" y="0"/>
                          <a:ext cx="676893" cy="3657600"/>
                        </a:xfrm>
                        <a:prstGeom prst="straightConnector1">
                          <a:avLst/>
                        </a:prstGeom>
                        <a:ln w="28575">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84718F" id="Conector recto de flecha 20" o:spid="_x0000_s1026" type="#_x0000_t32" style="position:absolute;margin-left:219.9pt;margin-top:-44.85pt;width:53.3pt;height:4in;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" strokecolor="#0d0d0d [3069]" strokeweight="2.25pt">
                <v:stroke endarrow="block" joinstyle="miter"/>
              </v:shape>
            </w:pict>
          </mc:Fallback>
        </mc:AlternateContent>
      </w:r>
      <w:r>
        <w:rPr>
          <w:noProof/>
          <w:lang w:val="es-ES" w:eastAsia="es-ES"/>
        </w:rPr>
        <mc:AlternateContent>
          <mc:Choice Requires="wps">
            <w:drawing>
              <wp:anchor distT="0" distB="0" distL="114300" distR="114300" simplePos="0" relativeHeight="251692032" behindDoc="0" locked="0" layoutInCell="1" allowOverlap="1" wp14:anchorId="4B8A5E9C" wp14:editId="165C5486">
                <wp:simplePos x="0" y="0"/>
                <wp:positionH relativeFrom="column">
                  <wp:posOffset>3481160</wp:posOffset>
                </wp:positionH>
                <wp:positionV relativeFrom="paragraph">
                  <wp:posOffset>-616997</wp:posOffset>
                </wp:positionV>
                <wp:extent cx="297287" cy="1223158"/>
                <wp:effectExtent l="19050" t="19050" r="64770" b="53340"/>
                <wp:wrapNone/>
                <wp:docPr id="19" name="Conector recto de flecha 19"/>
                <wp:cNvGraphicFramePr/>
                <a:graphic xmlns:a="http://schemas.openxmlformats.org/drawingml/2006/main">
                  <a:graphicData uri="http://schemas.microsoft.com/office/word/2010/wordprocessingShape">
                    <wps:wsp>
                      <wps:cNvCnPr/>
                      <wps:spPr>
                        <a:xfrm>
                          <a:off x="0" y="0"/>
                          <a:ext cx="297287" cy="1223158"/>
                        </a:xfrm>
                        <a:prstGeom prst="straightConnector1">
                          <a:avLst/>
                        </a:prstGeom>
                        <a:ln w="28575">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4C3F8F" id="Conector recto de flecha 19" o:spid="_x0000_s1026" type="#_x0000_t32" style="position:absolute;margin-left:274.1pt;margin-top:-48.6pt;width:23.4pt;height:96.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" strokecolor="#0d0d0d [3069]" strokeweight="2.25pt">
                <v:stroke endarrow="block" joinstyle="miter"/>
              </v:shape>
            </w:pict>
          </mc:Fallback>
        </mc:AlternateContent>
      </w:r>
      <w:r>
        <w:rPr>
          <w:noProof/>
          <w:lang w:val="es-ES" w:eastAsia="es-ES"/>
        </w:rPr>
        <mc:AlternateContent>
          <mc:Choice Requires="wps">
            <w:drawing>
              <wp:anchor distT="0" distB="0" distL="114300" distR="114300" simplePos="0" relativeHeight="251689984" behindDoc="0" locked="0" layoutInCell="1" allowOverlap="1" wp14:anchorId="6F2367F4" wp14:editId="3C57DC39">
                <wp:simplePos x="0" y="0"/>
                <wp:positionH relativeFrom="column">
                  <wp:posOffset>2994675</wp:posOffset>
                </wp:positionH>
                <wp:positionV relativeFrom="paragraph">
                  <wp:posOffset>-616997</wp:posOffset>
                </wp:positionV>
                <wp:extent cx="475013" cy="688158"/>
                <wp:effectExtent l="38100" t="19050" r="20320" b="55245"/>
                <wp:wrapNone/>
                <wp:docPr id="18" name="Conector recto de flecha 18"/>
                <wp:cNvGraphicFramePr/>
                <a:graphic xmlns:a="http://schemas.openxmlformats.org/drawingml/2006/main">
                  <a:graphicData uri="http://schemas.microsoft.com/office/word/2010/wordprocessingShape">
                    <wps:wsp>
                      <wps:cNvCnPr/>
                      <wps:spPr>
                        <a:xfrm flipH="1">
                          <a:off x="0" y="0"/>
                          <a:ext cx="475013" cy="688158"/>
                        </a:xfrm>
                        <a:prstGeom prst="straightConnector1">
                          <a:avLst/>
                        </a:prstGeom>
                        <a:ln w="28575">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58875D" id="Conector recto de flecha 18" o:spid="_x0000_s1026" type="#_x0000_t32" style="position:absolute;margin-left:235.8pt;margin-top:-48.6pt;width:37.4pt;height:54.2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" strokecolor="#0d0d0d [3069]" strokeweight="2.25pt">
                <v:stroke endarrow="block" joinstyle="miter"/>
              </v:shape>
            </w:pict>
          </mc:Fallback>
        </mc:AlternateContent>
      </w:r>
      <w:r w:rsidR="00BA449C">
        <w:rPr>
          <w:noProof/>
          <w:lang w:val="es-ES" w:eastAsia="es-ES"/>
        </w:rPr>
        <mc:AlternateContent>
          <mc:Choice Requires="wps">
            <w:drawing>
              <wp:anchor distT="0" distB="0" distL="114300" distR="114300" simplePos="0" relativeHeight="251675648" behindDoc="0" locked="0" layoutInCell="1" allowOverlap="1" wp14:anchorId="11A855CB" wp14:editId="01F0137C">
                <wp:simplePos x="0" y="0"/>
                <wp:positionH relativeFrom="margin">
                  <wp:posOffset>939916</wp:posOffset>
                </wp:positionH>
                <wp:positionV relativeFrom="paragraph">
                  <wp:posOffset>4156454</wp:posOffset>
                </wp:positionV>
                <wp:extent cx="3728852" cy="1852550"/>
                <wp:effectExtent l="19050" t="19050" r="24130" b="14605"/>
                <wp:wrapNone/>
                <wp:docPr id="10" name="Rectángulo 10"/>
                <wp:cNvGraphicFramePr/>
                <a:graphic xmlns:a="http://schemas.openxmlformats.org/drawingml/2006/main">
                  <a:graphicData uri="http://schemas.microsoft.com/office/word/2010/wordprocessingShape">
                    <wps:wsp>
                      <wps:cNvSpPr/>
                      <wps:spPr>
                        <a:xfrm>
                          <a:off x="0" y="0"/>
                          <a:ext cx="3728852" cy="1852550"/>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BA449C" w:rsidRPr="00BA449C" w:rsidRDefault="00BA449C" w:rsidP="00BA449C">
                            <w:pPr>
                              <w:rPr>
                                <w:sz w:val="28"/>
                              </w:rPr>
                            </w:pPr>
                            <w:r>
                              <w:rPr>
                                <w:b/>
                                <w:sz w:val="28"/>
                              </w:rPr>
                              <w:t xml:space="preserve">1.8. </w:t>
                            </w:r>
                            <w:r w:rsidRPr="00BA449C">
                              <w:rPr>
                                <w:b/>
                                <w:sz w:val="28"/>
                              </w:rPr>
                              <w:t xml:space="preserve">Favorecer la </w:t>
                            </w:r>
                            <w:r>
                              <w:rPr>
                                <w:b/>
                                <w:sz w:val="28"/>
                              </w:rPr>
                              <w:t>incl</w:t>
                            </w:r>
                            <w:r w:rsidRPr="00BA449C">
                              <w:rPr>
                                <w:b/>
                                <w:sz w:val="28"/>
                              </w:rPr>
                              <w:t>usión para atender a la diversidad</w:t>
                            </w:r>
                            <w:r>
                              <w:rPr>
                                <w:b/>
                                <w:sz w:val="28"/>
                              </w:rPr>
                              <w:t xml:space="preserve">: </w:t>
                            </w:r>
                            <w:r w:rsidRPr="00F30F71">
                              <w:rPr>
                                <w:sz w:val="28"/>
                              </w:rPr>
                              <w:t>estrategia para ampliar las oportunidades, instrumentar las relaciones interculturales, reducir las desigualdades entre grupos sociales, cerrar brechas e impulsar la equidad.</w:t>
                            </w:r>
                          </w:p>
                          <w:p w:rsidR="00BA449C" w:rsidRPr="00BA449C" w:rsidRDefault="00BA449C" w:rsidP="00BA449C">
                            <w:pPr>
                              <w:rPr>
                                <w:sz w:val="28"/>
                              </w:rPr>
                            </w:pPr>
                          </w:p>
                          <w:p w:rsidR="00BA449C" w:rsidRDefault="00BA449C" w:rsidP="00BA449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A855CB" id="Rectángulo 10" o:spid="_x0000_s1030" style="position:absolute;left:0;text-align:left;margin-left:74pt;margin-top:327.3pt;width:293.6pt;height:145.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" fillcolor="white [3201]" strokecolor="black [3200]" strokeweight="2.25pt">
                <v:textbox>
                  <w:txbxContent>
                    <w:p w:rsidR="00BA449C" w:rsidRPr="00BA449C" w:rsidRDefault="00BA449C" w:rsidP="00BA449C">
                      <w:pPr>
                        <w:rPr>
                          <w:sz w:val="28"/>
                        </w:rPr>
                      </w:pPr>
                      <w:r>
                        <w:rPr>
                          <w:b/>
                          <w:sz w:val="28"/>
                        </w:rPr>
                        <w:t>1.</w:t>
                      </w:r>
                      <w:r>
                        <w:rPr>
                          <w:b/>
                          <w:sz w:val="28"/>
                        </w:rPr>
                        <w:t xml:space="preserve">8. </w:t>
                      </w:r>
                      <w:r w:rsidRPr="00BA449C">
                        <w:rPr>
                          <w:b/>
                          <w:sz w:val="28"/>
                        </w:rPr>
                        <w:t xml:space="preserve">Favorecer la </w:t>
                      </w:r>
                      <w:r>
                        <w:rPr>
                          <w:b/>
                          <w:sz w:val="28"/>
                        </w:rPr>
                        <w:t>incl</w:t>
                      </w:r>
                      <w:r w:rsidRPr="00BA449C">
                        <w:rPr>
                          <w:b/>
                          <w:sz w:val="28"/>
                        </w:rPr>
                        <w:t>usión para atender a la diversidad</w:t>
                      </w:r>
                      <w:r>
                        <w:rPr>
                          <w:b/>
                          <w:sz w:val="28"/>
                        </w:rPr>
                        <w:t xml:space="preserve">: </w:t>
                      </w:r>
                      <w:r w:rsidRPr="00F30F71">
                        <w:rPr>
                          <w:sz w:val="28"/>
                        </w:rPr>
                        <w:t>estrategia para ampliar las oportunidades, instrumentar las relaciones interculturales, reducir las desigualdades entre grupos sociales, cerrar brechas e impulsar la equidad.</w:t>
                      </w:r>
                    </w:p>
                    <w:p w:rsidR="00BA449C" w:rsidRPr="00BA449C" w:rsidRDefault="00BA449C" w:rsidP="00BA449C">
                      <w:pPr>
                        <w:rPr>
                          <w:sz w:val="28"/>
                        </w:rPr>
                      </w:pPr>
                    </w:p>
                    <w:p w:rsidR="00BA449C" w:rsidRDefault="00BA449C" w:rsidP="00BA449C"/>
                  </w:txbxContent>
                </v:textbox>
                <w10:wrap anchorx="margin"/>
              </v:rect>
            </w:pict>
          </mc:Fallback>
        </mc:AlternateContent>
      </w:r>
      <w:r w:rsidR="00BA449C">
        <w:rPr>
          <w:noProof/>
          <w:lang w:val="es-ES" w:eastAsia="es-ES"/>
        </w:rPr>
        <mc:AlternateContent>
          <mc:Choice Requires="wps">
            <w:drawing>
              <wp:anchor distT="0" distB="0" distL="114300" distR="114300" simplePos="0" relativeHeight="251673600" behindDoc="0" locked="0" layoutInCell="1" allowOverlap="1" wp14:anchorId="72281B24" wp14:editId="07A61C89">
                <wp:simplePos x="0" y="0"/>
                <wp:positionH relativeFrom="margin">
                  <wp:align>right</wp:align>
                </wp:positionH>
                <wp:positionV relativeFrom="paragraph">
                  <wp:posOffset>3183016</wp:posOffset>
                </wp:positionV>
                <wp:extent cx="3040083" cy="1852550"/>
                <wp:effectExtent l="19050" t="19050" r="27305" b="14605"/>
                <wp:wrapNone/>
                <wp:docPr id="9" name="Rectángulo 9"/>
                <wp:cNvGraphicFramePr/>
                <a:graphic xmlns:a="http://schemas.openxmlformats.org/drawingml/2006/main">
                  <a:graphicData uri="http://schemas.microsoft.com/office/word/2010/wordprocessingShape">
                    <wps:wsp>
                      <wps:cNvSpPr/>
                      <wps:spPr>
                        <a:xfrm>
                          <a:off x="0" y="0"/>
                          <a:ext cx="3040083" cy="1852550"/>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BA449C" w:rsidRPr="00BA449C" w:rsidRDefault="00BA449C" w:rsidP="00BA449C">
                            <w:pPr>
                              <w:rPr>
                                <w:sz w:val="28"/>
                              </w:rPr>
                            </w:pPr>
                            <w:r>
                              <w:rPr>
                                <w:b/>
                                <w:sz w:val="28"/>
                              </w:rPr>
                              <w:t xml:space="preserve">1.7. Evaluar para aprender: </w:t>
                            </w:r>
                            <w:r w:rsidRPr="00BA449C">
                              <w:rPr>
                                <w:sz w:val="28"/>
                              </w:rPr>
                              <w:t>es el proceso que permite obtener evidencias, elaborar juicios y brindar retroalimentación sobre los logros de aprendizaje de los alumnos a lo largo de su formación</w:t>
                            </w:r>
                          </w:p>
                          <w:p w:rsidR="00BA449C" w:rsidRPr="00BA449C" w:rsidRDefault="00BA449C" w:rsidP="00BA449C">
                            <w:pPr>
                              <w:rPr>
                                <w:sz w:val="28"/>
                              </w:rPr>
                            </w:pPr>
                          </w:p>
                          <w:p w:rsidR="00BA449C" w:rsidRDefault="00BA449C" w:rsidP="00BA449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2281B24" id="Rectángulo 9" o:spid="_x0000_s1031" style="position:absolute;left:0;text-align:left;margin-left:188.2pt;margin-top:250.65pt;width:239.4pt;height:145.8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" fillcolor="white [3201]" strokecolor="black [3200]" strokeweight="2.25pt">
                <v:textbox>
                  <w:txbxContent>
                    <w:p w:rsidR="00BA449C" w:rsidRPr="00BA449C" w:rsidRDefault="00BA449C" w:rsidP="00BA449C">
                      <w:pPr>
                        <w:rPr>
                          <w:sz w:val="28"/>
                        </w:rPr>
                      </w:pPr>
                      <w:r>
                        <w:rPr>
                          <w:b/>
                          <w:sz w:val="28"/>
                        </w:rPr>
                        <w:t>1.</w:t>
                      </w:r>
                      <w:r>
                        <w:rPr>
                          <w:b/>
                          <w:sz w:val="28"/>
                        </w:rPr>
                        <w:t xml:space="preserve">7. Evaluar para aprender: </w:t>
                      </w:r>
                      <w:r w:rsidRPr="00BA449C">
                        <w:rPr>
                          <w:sz w:val="28"/>
                        </w:rPr>
                        <w:t>es el proceso que permite obtener evidencias, elaborar juicios y brindar retroalimentación sobre los logros de aprendizaje de los alumnos a lo largo de su formación</w:t>
                      </w:r>
                    </w:p>
                    <w:p w:rsidR="00BA449C" w:rsidRPr="00BA449C" w:rsidRDefault="00BA449C" w:rsidP="00BA449C">
                      <w:pPr>
                        <w:rPr>
                          <w:sz w:val="28"/>
                        </w:rPr>
                      </w:pPr>
                    </w:p>
                    <w:p w:rsidR="00BA449C" w:rsidRDefault="00BA449C" w:rsidP="00BA449C"/>
                  </w:txbxContent>
                </v:textbox>
                <w10:wrap anchorx="margin"/>
              </v:rect>
            </w:pict>
          </mc:Fallback>
        </mc:AlternateContent>
      </w:r>
      <w:r w:rsidR="00BA449C">
        <w:rPr>
          <w:noProof/>
          <w:lang w:val="es-ES" w:eastAsia="es-ES"/>
        </w:rPr>
        <mc:AlternateContent>
          <mc:Choice Requires="wps">
            <w:drawing>
              <wp:anchor distT="0" distB="0" distL="114300" distR="114300" simplePos="0" relativeHeight="251671552" behindDoc="0" locked="0" layoutInCell="1" allowOverlap="1" wp14:anchorId="0AA15FE8" wp14:editId="6BE8FA3B">
                <wp:simplePos x="0" y="0"/>
                <wp:positionH relativeFrom="margin">
                  <wp:posOffset>-271038</wp:posOffset>
                </wp:positionH>
                <wp:positionV relativeFrom="paragraph">
                  <wp:posOffset>1449309</wp:posOffset>
                </wp:positionV>
                <wp:extent cx="3040083" cy="2493818"/>
                <wp:effectExtent l="19050" t="19050" r="27305" b="20955"/>
                <wp:wrapNone/>
                <wp:docPr id="8" name="Rectángulo 8"/>
                <wp:cNvGraphicFramePr/>
                <a:graphic xmlns:a="http://schemas.openxmlformats.org/drawingml/2006/main">
                  <a:graphicData uri="http://schemas.microsoft.com/office/word/2010/wordprocessingShape">
                    <wps:wsp>
                      <wps:cNvSpPr/>
                      <wps:spPr>
                        <a:xfrm>
                          <a:off x="0" y="0"/>
                          <a:ext cx="3040083" cy="2493818"/>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BA449C" w:rsidRPr="00BA449C" w:rsidRDefault="00BA449C" w:rsidP="00BA449C">
                            <w:pPr>
                              <w:rPr>
                                <w:sz w:val="28"/>
                              </w:rPr>
                            </w:pPr>
                            <w:r>
                              <w:rPr>
                                <w:b/>
                                <w:sz w:val="28"/>
                              </w:rPr>
                              <w:t>1.6. U</w:t>
                            </w:r>
                            <w:r w:rsidRPr="00BA449C">
                              <w:rPr>
                                <w:b/>
                                <w:sz w:val="28"/>
                              </w:rPr>
                              <w:t>sar materiales educativos  para favorecer el aprendizaje</w:t>
                            </w:r>
                            <w:r>
                              <w:rPr>
                                <w:b/>
                                <w:sz w:val="28"/>
                              </w:rPr>
                              <w:t xml:space="preserve">: </w:t>
                            </w:r>
                            <w:r w:rsidRPr="00BA449C">
                              <w:rPr>
                                <w:sz w:val="28"/>
                              </w:rPr>
                              <w:t>los materiales educativos empleados por el colectivo escolar permiten el disfrute en el uso del tiempo libre, la creación de redes de aprendizaje y la integración de comunidades de aprendizaje.</w:t>
                            </w:r>
                          </w:p>
                          <w:p w:rsidR="00BA449C" w:rsidRPr="00BA449C" w:rsidRDefault="00BA449C" w:rsidP="00BA449C">
                            <w:pPr>
                              <w:rPr>
                                <w:sz w:val="28"/>
                              </w:rPr>
                            </w:pPr>
                          </w:p>
                          <w:p w:rsidR="00BA449C" w:rsidRDefault="00BA449C" w:rsidP="00BA449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A15FE8" id="Rectángulo 8" o:spid="_x0000_s1032" style="position:absolute;left:0;text-align:left;margin-left:-21.35pt;margin-top:114.1pt;width:239.4pt;height:196.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" fillcolor="white [3201]" strokecolor="black [3200]" strokeweight="2.25pt">
                <v:textbox>
                  <w:txbxContent>
                    <w:p w:rsidR="00BA449C" w:rsidRPr="00BA449C" w:rsidRDefault="00BA449C" w:rsidP="00BA449C">
                      <w:pPr>
                        <w:rPr>
                          <w:sz w:val="28"/>
                        </w:rPr>
                      </w:pPr>
                      <w:r>
                        <w:rPr>
                          <w:b/>
                          <w:sz w:val="28"/>
                        </w:rPr>
                        <w:t>1.</w:t>
                      </w:r>
                      <w:r>
                        <w:rPr>
                          <w:b/>
                          <w:sz w:val="28"/>
                        </w:rPr>
                        <w:t>6. U</w:t>
                      </w:r>
                      <w:r w:rsidRPr="00BA449C">
                        <w:rPr>
                          <w:b/>
                          <w:sz w:val="28"/>
                        </w:rPr>
                        <w:t>sar materiales educativos  para favorecer el aprendizaje</w:t>
                      </w:r>
                      <w:r>
                        <w:rPr>
                          <w:b/>
                          <w:sz w:val="28"/>
                        </w:rPr>
                        <w:t xml:space="preserve">: </w:t>
                      </w:r>
                      <w:r w:rsidRPr="00BA449C">
                        <w:rPr>
                          <w:sz w:val="28"/>
                        </w:rPr>
                        <w:t>los materiales educativos empleados por el colectivo escolar permiten el disfrute en el uso del tiempo libre, la creación de redes de aprendizaje y la integración de comunidades de aprendizaje.</w:t>
                      </w:r>
                    </w:p>
                    <w:p w:rsidR="00BA449C" w:rsidRPr="00BA449C" w:rsidRDefault="00BA449C" w:rsidP="00BA449C">
                      <w:pPr>
                        <w:rPr>
                          <w:sz w:val="28"/>
                        </w:rPr>
                      </w:pPr>
                    </w:p>
                    <w:p w:rsidR="00BA449C" w:rsidRDefault="00BA449C" w:rsidP="00BA449C"/>
                  </w:txbxContent>
                </v:textbox>
                <w10:wrap anchorx="margin"/>
              </v:rect>
            </w:pict>
          </mc:Fallback>
        </mc:AlternateContent>
      </w:r>
      <w:r w:rsidR="00BA449C">
        <w:rPr>
          <w:noProof/>
          <w:lang w:val="es-ES" w:eastAsia="es-ES"/>
        </w:rPr>
        <mc:AlternateContent>
          <mc:Choice Requires="wps">
            <w:drawing>
              <wp:anchor distT="0" distB="0" distL="114300" distR="114300" simplePos="0" relativeHeight="251669504" behindDoc="0" locked="0" layoutInCell="1" allowOverlap="1" wp14:anchorId="63D4970D" wp14:editId="6DB3C408">
                <wp:simplePos x="0" y="0"/>
                <wp:positionH relativeFrom="margin">
                  <wp:posOffset>3825455</wp:posOffset>
                </wp:positionH>
                <wp:positionV relativeFrom="paragraph">
                  <wp:posOffset>-391828</wp:posOffset>
                </wp:positionV>
                <wp:extent cx="4512623" cy="3075709"/>
                <wp:effectExtent l="19050" t="19050" r="21590" b="10795"/>
                <wp:wrapNone/>
                <wp:docPr id="7" name="Rectángulo 7"/>
                <wp:cNvGraphicFramePr/>
                <a:graphic xmlns:a="http://schemas.openxmlformats.org/drawingml/2006/main">
                  <a:graphicData uri="http://schemas.microsoft.com/office/word/2010/wordprocessingShape">
                    <wps:wsp>
                      <wps:cNvSpPr/>
                      <wps:spPr>
                        <a:xfrm>
                          <a:off x="0" y="0"/>
                          <a:ext cx="4512623" cy="3075709"/>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BA449C" w:rsidRPr="00BA449C" w:rsidRDefault="00BA449C" w:rsidP="00BA449C">
                            <w:pPr>
                              <w:rPr>
                                <w:sz w:val="28"/>
                              </w:rPr>
                            </w:pPr>
                            <w:r>
                              <w:rPr>
                                <w:b/>
                                <w:sz w:val="28"/>
                              </w:rPr>
                              <w:t xml:space="preserve">1.5. </w:t>
                            </w:r>
                            <w:r w:rsidRPr="00BA449C">
                              <w:rPr>
                                <w:b/>
                                <w:sz w:val="28"/>
                              </w:rPr>
                              <w:t>Poner énfasis en el desarrollo de competencias,  el logro de los estándares curriculares y los aprendizajes esperados</w:t>
                            </w:r>
                            <w:r>
                              <w:rPr>
                                <w:b/>
                                <w:sz w:val="28"/>
                              </w:rPr>
                              <w:t xml:space="preserve">: </w:t>
                            </w:r>
                            <w:r w:rsidRPr="00BA449C">
                              <w:rPr>
                                <w:sz w:val="28"/>
                              </w:rPr>
                              <w:t>Las competencias, los Estándares Curriculares y los aprendizajes esperados proveerán a los estudiantes de las herramientas necesarias para la aplicación eficiente de todas las formas de conocimientos adquiridos, con la intención de que respondan a las demandas actuales y en diferentes contextos.</w:t>
                            </w:r>
                          </w:p>
                          <w:p w:rsidR="00BA449C" w:rsidRPr="00BA449C" w:rsidRDefault="00BA449C" w:rsidP="00BA449C">
                            <w:pPr>
                              <w:rPr>
                                <w:sz w:val="28"/>
                              </w:rPr>
                            </w:pPr>
                          </w:p>
                          <w:p w:rsidR="00BA449C" w:rsidRDefault="00BA449C" w:rsidP="00BA449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D4970D" id="Rectángulo 7" o:spid="_x0000_s1033" style="position:absolute;left:0;text-align:left;margin-left:301.2pt;margin-top:-30.85pt;width:355.3pt;height:242.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" fillcolor="white [3201]" strokecolor="black [3200]" strokeweight="2.25pt">
                <v:textbox>
                  <w:txbxContent>
                    <w:p w:rsidR="00BA449C" w:rsidRPr="00BA449C" w:rsidRDefault="00BA449C" w:rsidP="00BA449C">
                      <w:pPr>
                        <w:rPr>
                          <w:sz w:val="28"/>
                        </w:rPr>
                      </w:pPr>
                      <w:r>
                        <w:rPr>
                          <w:b/>
                          <w:sz w:val="28"/>
                        </w:rPr>
                        <w:t>1.</w:t>
                      </w:r>
                      <w:r>
                        <w:rPr>
                          <w:b/>
                          <w:sz w:val="28"/>
                        </w:rPr>
                        <w:t xml:space="preserve">5. </w:t>
                      </w:r>
                      <w:r w:rsidRPr="00BA449C">
                        <w:rPr>
                          <w:b/>
                          <w:sz w:val="28"/>
                        </w:rPr>
                        <w:t>Poner énfasis en el desarrollo de competencias,  el logro de los estándares curriculares y los aprendizajes esperados</w:t>
                      </w:r>
                      <w:r>
                        <w:rPr>
                          <w:b/>
                          <w:sz w:val="28"/>
                        </w:rPr>
                        <w:t xml:space="preserve">: </w:t>
                      </w:r>
                      <w:r w:rsidRPr="00BA449C">
                        <w:rPr>
                          <w:sz w:val="28"/>
                        </w:rPr>
                        <w:t>Las competencias, los Estándares Curriculares y los aprendizajes esperados proveerán a los estudiantes de las herramientas necesarias para la aplicación eficiente de todas las formas de conocimientos adquiridos, con la intención de que respondan a las demandas actuales y en diferentes contextos.</w:t>
                      </w:r>
                    </w:p>
                    <w:p w:rsidR="00BA449C" w:rsidRPr="00BA449C" w:rsidRDefault="00BA449C" w:rsidP="00BA449C">
                      <w:pPr>
                        <w:rPr>
                          <w:sz w:val="28"/>
                        </w:rPr>
                      </w:pPr>
                    </w:p>
                    <w:p w:rsidR="00BA449C" w:rsidRDefault="00BA449C" w:rsidP="00BA449C"/>
                  </w:txbxContent>
                </v:textbox>
                <w10:wrap anchorx="margin"/>
              </v:rect>
            </w:pict>
          </mc:Fallback>
        </mc:AlternateContent>
      </w:r>
      <w:r w:rsidR="00BA449C">
        <w:rPr>
          <w:noProof/>
          <w:lang w:val="es-ES" w:eastAsia="es-ES"/>
        </w:rPr>
        <mc:AlternateContent>
          <mc:Choice Requires="wps">
            <w:drawing>
              <wp:anchor distT="0" distB="0" distL="114300" distR="114300" simplePos="0" relativeHeight="251667456" behindDoc="0" locked="0" layoutInCell="1" allowOverlap="1" wp14:anchorId="24745FD8" wp14:editId="1F8D9B8A">
                <wp:simplePos x="0" y="0"/>
                <wp:positionH relativeFrom="margin">
                  <wp:posOffset>-52202</wp:posOffset>
                </wp:positionH>
                <wp:positionV relativeFrom="paragraph">
                  <wp:posOffset>-248268</wp:posOffset>
                </wp:positionV>
                <wp:extent cx="3040083" cy="1270660"/>
                <wp:effectExtent l="19050" t="19050" r="27305" b="24765"/>
                <wp:wrapNone/>
                <wp:docPr id="6" name="Rectángulo 6"/>
                <wp:cNvGraphicFramePr/>
                <a:graphic xmlns:a="http://schemas.openxmlformats.org/drawingml/2006/main">
                  <a:graphicData uri="http://schemas.microsoft.com/office/word/2010/wordprocessingShape">
                    <wps:wsp>
                      <wps:cNvSpPr/>
                      <wps:spPr>
                        <a:xfrm>
                          <a:off x="0" y="0"/>
                          <a:ext cx="3040083" cy="1270660"/>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BA449C" w:rsidRPr="00BA449C" w:rsidRDefault="00BA449C" w:rsidP="00BA449C">
                            <w:pPr>
                              <w:rPr>
                                <w:sz w:val="28"/>
                              </w:rPr>
                            </w:pPr>
                            <w:r>
                              <w:rPr>
                                <w:b/>
                                <w:sz w:val="28"/>
                              </w:rPr>
                              <w:t>1.4. T</w:t>
                            </w:r>
                            <w:r w:rsidRPr="00BA449C">
                              <w:rPr>
                                <w:b/>
                                <w:sz w:val="28"/>
                              </w:rPr>
                              <w:t>rabajar en colaboración  para construir el aprendizaje</w:t>
                            </w:r>
                            <w:r>
                              <w:rPr>
                                <w:b/>
                                <w:sz w:val="28"/>
                              </w:rPr>
                              <w:t xml:space="preserve">: </w:t>
                            </w:r>
                            <w:r>
                              <w:rPr>
                                <w:sz w:val="28"/>
                              </w:rPr>
                              <w:t xml:space="preserve">Tiene como propósito </w:t>
                            </w:r>
                            <w:r w:rsidRPr="00BA449C">
                              <w:rPr>
                                <w:sz w:val="28"/>
                              </w:rPr>
                              <w:t>de construir aprendizajes en colectivo.</w:t>
                            </w:r>
                          </w:p>
                          <w:p w:rsidR="00BA449C" w:rsidRPr="00BA449C" w:rsidRDefault="00BA449C" w:rsidP="00BA449C">
                            <w:pPr>
                              <w:rPr>
                                <w:sz w:val="28"/>
                              </w:rPr>
                            </w:pPr>
                          </w:p>
                          <w:p w:rsidR="00BA449C" w:rsidRDefault="00BA449C" w:rsidP="00BA449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4745FD8" id="Rectángulo 6" o:spid="_x0000_s1034" style="position:absolute;left:0;text-align:left;margin-left:-4.1pt;margin-top:-19.55pt;width:239.4pt;height:100.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" fillcolor="white [3201]" strokecolor="black [3200]" strokeweight="2.25pt">
                <v:textbox>
                  <w:txbxContent>
                    <w:p w:rsidR="00BA449C" w:rsidRPr="00BA449C" w:rsidRDefault="00BA449C" w:rsidP="00BA449C">
                      <w:pPr>
                        <w:rPr>
                          <w:sz w:val="28"/>
                        </w:rPr>
                      </w:pPr>
                      <w:r>
                        <w:rPr>
                          <w:b/>
                          <w:sz w:val="28"/>
                        </w:rPr>
                        <w:t>1.</w:t>
                      </w:r>
                      <w:r>
                        <w:rPr>
                          <w:b/>
                          <w:sz w:val="28"/>
                        </w:rPr>
                        <w:t>4. T</w:t>
                      </w:r>
                      <w:r w:rsidRPr="00BA449C">
                        <w:rPr>
                          <w:b/>
                          <w:sz w:val="28"/>
                        </w:rPr>
                        <w:t>rabajar en colaboración  para construir el aprendizaje</w:t>
                      </w:r>
                      <w:r>
                        <w:rPr>
                          <w:b/>
                          <w:sz w:val="28"/>
                        </w:rPr>
                        <w:t xml:space="preserve">: </w:t>
                      </w:r>
                      <w:r>
                        <w:rPr>
                          <w:sz w:val="28"/>
                        </w:rPr>
                        <w:t xml:space="preserve">Tiene como propósito </w:t>
                      </w:r>
                      <w:r w:rsidRPr="00BA449C">
                        <w:rPr>
                          <w:sz w:val="28"/>
                        </w:rPr>
                        <w:t>de construir aprendizajes en colectivo.</w:t>
                      </w:r>
                    </w:p>
                    <w:p w:rsidR="00BA449C" w:rsidRPr="00BA449C" w:rsidRDefault="00BA449C" w:rsidP="00BA449C">
                      <w:pPr>
                        <w:rPr>
                          <w:sz w:val="28"/>
                        </w:rPr>
                      </w:pPr>
                    </w:p>
                    <w:p w:rsidR="00BA449C" w:rsidRDefault="00BA449C" w:rsidP="00BA449C"/>
                  </w:txbxContent>
                </v:textbox>
                <w10:wrap anchorx="margin"/>
              </v:rect>
            </w:pict>
          </mc:Fallback>
        </mc:AlternateContent>
      </w:r>
    </w:p>
    <w:p w:rsidR="00F30F71" w:rsidRPr="00F30F71" w:rsidRDefault="00F30F71" w:rsidP="00F30F71"/>
    <w:p w:rsidR="00F30F71" w:rsidRPr="00F30F71" w:rsidRDefault="00F30F71" w:rsidP="00F30F71">
      <w:pPr>
        <w:tabs>
          <w:tab w:val="left" w:pos="5124"/>
        </w:tabs>
      </w:pPr>
      <w:r>
        <w:tab/>
      </w:r>
    </w:p>
    <w:p w:rsidR="00F30F71" w:rsidRPr="00F30F71" w:rsidRDefault="00F30F71" w:rsidP="00F30F71"/>
    <w:p w:rsidR="00F30F71" w:rsidRPr="00F30F71" w:rsidRDefault="00F30F71" w:rsidP="00F30F71"/>
    <w:p w:rsidR="00F30F71" w:rsidRPr="00F30F71" w:rsidRDefault="00F30F71" w:rsidP="00F30F71"/>
    <w:p w:rsidR="00F30F71" w:rsidRPr="00F30F71" w:rsidRDefault="00F30F71" w:rsidP="00F30F71">
      <w:r>
        <w:rPr>
          <w:noProof/>
          <w:lang w:val="es-ES" w:eastAsia="es-ES"/>
        </w:rPr>
        <mc:AlternateContent>
          <mc:Choice Requires="wps">
            <w:drawing>
              <wp:anchor distT="0" distB="0" distL="114300" distR="114300" simplePos="0" relativeHeight="251696128" behindDoc="0" locked="0" layoutInCell="1" allowOverlap="1" wp14:anchorId="7EF4833E" wp14:editId="055BD8BD">
                <wp:simplePos x="0" y="0"/>
                <wp:positionH relativeFrom="column">
                  <wp:posOffset>2970927</wp:posOffset>
                </wp:positionH>
                <wp:positionV relativeFrom="paragraph">
                  <wp:posOffset>34266</wp:posOffset>
                </wp:positionV>
                <wp:extent cx="2149434" cy="1947554"/>
                <wp:effectExtent l="19050" t="19050" r="41910" b="52705"/>
                <wp:wrapNone/>
                <wp:docPr id="21" name="Conector recto de flecha 21"/>
                <wp:cNvGraphicFramePr/>
                <a:graphic xmlns:a="http://schemas.openxmlformats.org/drawingml/2006/main">
                  <a:graphicData uri="http://schemas.microsoft.com/office/word/2010/wordprocessingShape">
                    <wps:wsp>
                      <wps:cNvCnPr/>
                      <wps:spPr>
                        <a:xfrm>
                          <a:off x="0" y="0"/>
                          <a:ext cx="2149434" cy="1947554"/>
                        </a:xfrm>
                        <a:prstGeom prst="straightConnector1">
                          <a:avLst/>
                        </a:prstGeom>
                        <a:ln w="28575">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11D828" id="Conector recto de flecha 21" o:spid="_x0000_s1026" type="#_x0000_t32" style="position:absolute;margin-left:233.95pt;margin-top:2.7pt;width:169.25pt;height:153.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" strokecolor="#0d0d0d [3069]" strokeweight="2.25pt">
                <v:stroke endarrow="block" joinstyle="miter"/>
              </v:shape>
            </w:pict>
          </mc:Fallback>
        </mc:AlternateContent>
      </w:r>
    </w:p>
    <w:p w:rsidR="00F30F71" w:rsidRPr="00F30F71" w:rsidRDefault="00F30F71" w:rsidP="00F30F71"/>
    <w:p w:rsidR="00F30F71" w:rsidRPr="00F30F71" w:rsidRDefault="00F30F71" w:rsidP="00F30F71">
      <w:r>
        <w:rPr>
          <w:noProof/>
          <w:lang w:val="es-ES" w:eastAsia="es-ES"/>
        </w:rPr>
        <mc:AlternateContent>
          <mc:Choice Requires="wps">
            <w:drawing>
              <wp:anchor distT="0" distB="0" distL="114300" distR="114300" simplePos="0" relativeHeight="251698176" behindDoc="0" locked="0" layoutInCell="1" allowOverlap="1" wp14:anchorId="6C136C38" wp14:editId="402B8FEA">
                <wp:simplePos x="0" y="0"/>
                <wp:positionH relativeFrom="column">
                  <wp:posOffset>3006552</wp:posOffset>
                </wp:positionH>
                <wp:positionV relativeFrom="paragraph">
                  <wp:posOffset>29680</wp:posOffset>
                </wp:positionV>
                <wp:extent cx="748145" cy="1175657"/>
                <wp:effectExtent l="38100" t="19050" r="33020" b="43815"/>
                <wp:wrapNone/>
                <wp:docPr id="22" name="Conector recto de flecha 22"/>
                <wp:cNvGraphicFramePr/>
                <a:graphic xmlns:a="http://schemas.openxmlformats.org/drawingml/2006/main">
                  <a:graphicData uri="http://schemas.microsoft.com/office/word/2010/wordprocessingShape">
                    <wps:wsp>
                      <wps:cNvCnPr/>
                      <wps:spPr>
                        <a:xfrm flipH="1">
                          <a:off x="0" y="0"/>
                          <a:ext cx="748145" cy="1175657"/>
                        </a:xfrm>
                        <a:prstGeom prst="straightConnector1">
                          <a:avLst/>
                        </a:prstGeom>
                        <a:ln w="28575">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A28E0B" id="Conector recto de flecha 22" o:spid="_x0000_s1026" type="#_x0000_t32" style="position:absolute;margin-left:236.75pt;margin-top:2.35pt;width:58.9pt;height:92.5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" strokecolor="#0d0d0d [3069]" strokeweight="2.25pt">
                <v:stroke endarrow="block" joinstyle="miter"/>
              </v:shape>
            </w:pict>
          </mc:Fallback>
        </mc:AlternateContent>
      </w:r>
    </w:p>
    <w:p w:rsidR="00F30F71" w:rsidRPr="00F30F71" w:rsidRDefault="00F30F71" w:rsidP="00F30F71"/>
    <w:p w:rsidR="00F30F71" w:rsidRPr="00F30F71" w:rsidRDefault="00F30F71" w:rsidP="00F30F71"/>
    <w:p w:rsidR="00F30F71" w:rsidRPr="00F30F71" w:rsidRDefault="00F30F71" w:rsidP="00F30F71"/>
    <w:p w:rsidR="00F30F71" w:rsidRDefault="00F30F71" w:rsidP="00F30F71"/>
    <w:p w:rsidR="00F30F71" w:rsidRDefault="00F30F71" w:rsidP="00F30F71"/>
    <w:p w:rsidR="00BA449C" w:rsidRDefault="00F30F71" w:rsidP="00F30F71">
      <w:pPr>
        <w:tabs>
          <w:tab w:val="left" w:pos="9837"/>
        </w:tabs>
      </w:pPr>
      <w:r>
        <w:tab/>
      </w:r>
    </w:p>
    <w:p w:rsidR="00F30F71" w:rsidRDefault="00F30F71" w:rsidP="00F30F71">
      <w:pPr>
        <w:tabs>
          <w:tab w:val="left" w:pos="9837"/>
        </w:tabs>
      </w:pPr>
    </w:p>
    <w:p w:rsidR="00F30F71" w:rsidRDefault="00F30F71" w:rsidP="00F30F71">
      <w:pPr>
        <w:tabs>
          <w:tab w:val="left" w:pos="9837"/>
        </w:tabs>
      </w:pPr>
      <w:r>
        <w:rPr>
          <w:noProof/>
          <w:lang w:val="es-ES" w:eastAsia="es-ES"/>
        </w:rPr>
        <w:lastRenderedPageBreak/>
        <mc:AlternateContent>
          <mc:Choice Requires="wps">
            <w:drawing>
              <wp:anchor distT="0" distB="0" distL="114300" distR="114300" simplePos="0" relativeHeight="251706368" behindDoc="0" locked="0" layoutInCell="1" allowOverlap="1" wp14:anchorId="69370D2D" wp14:editId="00015F0D">
                <wp:simplePos x="0" y="0"/>
                <wp:positionH relativeFrom="column">
                  <wp:posOffset>3707196</wp:posOffset>
                </wp:positionH>
                <wp:positionV relativeFrom="paragraph">
                  <wp:posOffset>879294</wp:posOffset>
                </wp:positionV>
                <wp:extent cx="427512" cy="415636"/>
                <wp:effectExtent l="38100" t="38100" r="29845" b="22860"/>
                <wp:wrapNone/>
                <wp:docPr id="26" name="Conector recto de flecha 26"/>
                <wp:cNvGraphicFramePr/>
                <a:graphic xmlns:a="http://schemas.openxmlformats.org/drawingml/2006/main">
                  <a:graphicData uri="http://schemas.microsoft.com/office/word/2010/wordprocessingShape">
                    <wps:wsp>
                      <wps:cNvCnPr/>
                      <wps:spPr>
                        <a:xfrm flipH="1" flipV="1">
                          <a:off x="0" y="0"/>
                          <a:ext cx="427512" cy="415636"/>
                        </a:xfrm>
                        <a:prstGeom prst="straightConnector1">
                          <a:avLst/>
                        </a:prstGeom>
                        <a:ln w="28575">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F3C4E2" id="Conector recto de flecha 26" o:spid="_x0000_s1026" type="#_x0000_t32" style="position:absolute;margin-left:291.9pt;margin-top:69.25pt;width:33.65pt;height:32.75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" strokecolor="#0d0d0d [3069]" strokeweight="2.25pt">
                <v:stroke endarrow="block" joinstyle="miter"/>
              </v:shape>
            </w:pict>
          </mc:Fallback>
        </mc:AlternateContent>
      </w:r>
      <w:r>
        <w:rPr>
          <w:noProof/>
          <w:lang w:val="es-ES" w:eastAsia="es-ES"/>
        </w:rPr>
        <mc:AlternateContent>
          <mc:Choice Requires="wps">
            <w:drawing>
              <wp:anchor distT="0" distB="0" distL="114300" distR="114300" simplePos="0" relativeHeight="251704320" behindDoc="0" locked="0" layoutInCell="1" allowOverlap="1" wp14:anchorId="30280F09" wp14:editId="0BD59CE5">
                <wp:simplePos x="0" y="0"/>
                <wp:positionH relativeFrom="column">
                  <wp:posOffset>3802200</wp:posOffset>
                </wp:positionH>
                <wp:positionV relativeFrom="paragraph">
                  <wp:posOffset>653662</wp:posOffset>
                </wp:positionV>
                <wp:extent cx="689238" cy="1318161"/>
                <wp:effectExtent l="19050" t="38100" r="53975" b="15875"/>
                <wp:wrapNone/>
                <wp:docPr id="25" name="Conector recto de flecha 25"/>
                <wp:cNvGraphicFramePr/>
                <a:graphic xmlns:a="http://schemas.openxmlformats.org/drawingml/2006/main">
                  <a:graphicData uri="http://schemas.microsoft.com/office/word/2010/wordprocessingShape">
                    <wps:wsp>
                      <wps:cNvCnPr/>
                      <wps:spPr>
                        <a:xfrm flipV="1">
                          <a:off x="0" y="0"/>
                          <a:ext cx="689238" cy="1318161"/>
                        </a:xfrm>
                        <a:prstGeom prst="straightConnector1">
                          <a:avLst/>
                        </a:prstGeom>
                        <a:ln w="28575">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C9FEA9" id="Conector recto de flecha 25" o:spid="_x0000_s1026" type="#_x0000_t32" style="position:absolute;margin-left:299.4pt;margin-top:51.45pt;width:54.25pt;height:103.8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" strokecolor="#0d0d0d [3069]" strokeweight="2.25pt">
                <v:stroke endarrow="block" joinstyle="miter"/>
              </v:shape>
            </w:pict>
          </mc:Fallback>
        </mc:AlternateContent>
      </w:r>
      <w:r>
        <w:rPr>
          <w:noProof/>
          <w:lang w:val="es-ES" w:eastAsia="es-ES"/>
        </w:rPr>
        <mc:AlternateContent>
          <mc:Choice Requires="wps">
            <w:drawing>
              <wp:anchor distT="0" distB="0" distL="114300" distR="114300" simplePos="0" relativeHeight="251702272" behindDoc="0" locked="0" layoutInCell="1" allowOverlap="1" wp14:anchorId="01CEB52D" wp14:editId="7209276E">
                <wp:simplePos x="0" y="0"/>
                <wp:positionH relativeFrom="column">
                  <wp:posOffset>3789267</wp:posOffset>
                </wp:positionH>
                <wp:positionV relativeFrom="paragraph">
                  <wp:posOffset>1948073</wp:posOffset>
                </wp:positionV>
                <wp:extent cx="1734853" cy="1864426"/>
                <wp:effectExtent l="19050" t="19050" r="55880" b="40640"/>
                <wp:wrapNone/>
                <wp:docPr id="24" name="Conector recto de flecha 24"/>
                <wp:cNvGraphicFramePr/>
                <a:graphic xmlns:a="http://schemas.openxmlformats.org/drawingml/2006/main">
                  <a:graphicData uri="http://schemas.microsoft.com/office/word/2010/wordprocessingShape">
                    <wps:wsp>
                      <wps:cNvCnPr/>
                      <wps:spPr>
                        <a:xfrm>
                          <a:off x="0" y="0"/>
                          <a:ext cx="1734853" cy="1864426"/>
                        </a:xfrm>
                        <a:prstGeom prst="straightConnector1">
                          <a:avLst/>
                        </a:prstGeom>
                        <a:ln w="28575">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DFC826" id="Conector recto de flecha 24" o:spid="_x0000_s1026" type="#_x0000_t32" style="position:absolute;margin-left:298.35pt;margin-top:153.4pt;width:136.6pt;height:146.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" strokecolor="#0d0d0d [3069]" strokeweight="2.25pt">
                <v:stroke endarrow="block" joinstyle="miter"/>
              </v:shape>
            </w:pict>
          </mc:Fallback>
        </mc:AlternateContent>
      </w:r>
      <w:r>
        <w:rPr>
          <w:noProof/>
          <w:lang w:val="es-ES" w:eastAsia="es-ES"/>
        </w:rPr>
        <mc:AlternateContent>
          <mc:Choice Requires="wps">
            <w:drawing>
              <wp:anchor distT="0" distB="0" distL="114300" distR="114300" simplePos="0" relativeHeight="251700224" behindDoc="0" locked="0" layoutInCell="1" allowOverlap="1" wp14:anchorId="4AB5BB04" wp14:editId="38D47506">
                <wp:simplePos x="0" y="0"/>
                <wp:positionH relativeFrom="column">
                  <wp:posOffset>3065928</wp:posOffset>
                </wp:positionH>
                <wp:positionV relativeFrom="paragraph">
                  <wp:posOffset>1959948</wp:posOffset>
                </wp:positionV>
                <wp:extent cx="724395" cy="1246637"/>
                <wp:effectExtent l="38100" t="19050" r="19050" b="48895"/>
                <wp:wrapNone/>
                <wp:docPr id="23" name="Conector recto de flecha 23"/>
                <wp:cNvGraphicFramePr/>
                <a:graphic xmlns:a="http://schemas.openxmlformats.org/drawingml/2006/main">
                  <a:graphicData uri="http://schemas.microsoft.com/office/word/2010/wordprocessingShape">
                    <wps:wsp>
                      <wps:cNvCnPr/>
                      <wps:spPr>
                        <a:xfrm flipH="1">
                          <a:off x="0" y="0"/>
                          <a:ext cx="724395" cy="1246637"/>
                        </a:xfrm>
                        <a:prstGeom prst="straightConnector1">
                          <a:avLst/>
                        </a:prstGeom>
                        <a:ln w="28575">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C0D40E" id="Conector recto de flecha 23" o:spid="_x0000_s1026" type="#_x0000_t32" style="position:absolute;margin-left:241.4pt;margin-top:154.35pt;width:57.05pt;height:98.1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" strokecolor="#0d0d0d [3069]" strokeweight="2.25pt">
                <v:stroke endarrow="block" joinstyle="miter"/>
              </v:shape>
            </w:pict>
          </mc:Fallback>
        </mc:AlternateContent>
      </w:r>
      <w:r>
        <w:rPr>
          <w:noProof/>
          <w:lang w:val="es-ES" w:eastAsia="es-ES"/>
        </w:rPr>
        <mc:AlternateContent>
          <mc:Choice Requires="wps">
            <w:drawing>
              <wp:anchor distT="0" distB="0" distL="114300" distR="114300" simplePos="0" relativeHeight="251681792" behindDoc="0" locked="0" layoutInCell="1" allowOverlap="1" wp14:anchorId="4CF9FA99" wp14:editId="2D0F9BD2">
                <wp:simplePos x="0" y="0"/>
                <wp:positionH relativeFrom="margin">
                  <wp:posOffset>-354355</wp:posOffset>
                </wp:positionH>
                <wp:positionV relativeFrom="paragraph">
                  <wp:posOffset>3266020</wp:posOffset>
                </wp:positionV>
                <wp:extent cx="3705101" cy="1555668"/>
                <wp:effectExtent l="19050" t="19050" r="10160" b="26035"/>
                <wp:wrapNone/>
                <wp:docPr id="13" name="Rectángulo 13"/>
                <wp:cNvGraphicFramePr/>
                <a:graphic xmlns:a="http://schemas.openxmlformats.org/drawingml/2006/main">
                  <a:graphicData uri="http://schemas.microsoft.com/office/word/2010/wordprocessingShape">
                    <wps:wsp>
                      <wps:cNvSpPr/>
                      <wps:spPr>
                        <a:xfrm>
                          <a:off x="0" y="0"/>
                          <a:ext cx="3705101" cy="1555668"/>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F30F71" w:rsidRPr="00F30F71" w:rsidRDefault="00F30F71" w:rsidP="00F30F71">
                            <w:pPr>
                              <w:rPr>
                                <w:sz w:val="28"/>
                              </w:rPr>
                            </w:pPr>
                            <w:r>
                              <w:rPr>
                                <w:b/>
                                <w:sz w:val="28"/>
                              </w:rPr>
                              <w:t>1.11. R</w:t>
                            </w:r>
                            <w:r w:rsidRPr="00F30F71">
                              <w:rPr>
                                <w:b/>
                                <w:sz w:val="28"/>
                              </w:rPr>
                              <w:t>eorientar el liderazgo</w:t>
                            </w:r>
                            <w:r>
                              <w:rPr>
                                <w:b/>
                                <w:sz w:val="28"/>
                              </w:rPr>
                              <w:t xml:space="preserve">: </w:t>
                            </w:r>
                            <w:r>
                              <w:rPr>
                                <w:sz w:val="28"/>
                              </w:rPr>
                              <w:t>I</w:t>
                            </w:r>
                            <w:r w:rsidRPr="00F30F71">
                              <w:rPr>
                                <w:sz w:val="28"/>
                              </w:rPr>
                              <w:t>mplica un compromiso personal y con el grupo, una relación horizontal en la que el diálogo informado favorezca la toma de decisiones centrada en el aprendizaje de los alumnos</w:t>
                            </w:r>
                            <w:r w:rsidRPr="00F30F71">
                              <w:rPr>
                                <w:b/>
                                <w:sz w:val="28"/>
                              </w:rPr>
                              <w:t>.</w:t>
                            </w:r>
                          </w:p>
                          <w:p w:rsidR="00F30F71" w:rsidRPr="00BA449C" w:rsidRDefault="00F30F71" w:rsidP="00F30F71">
                            <w:pPr>
                              <w:rPr>
                                <w:sz w:val="28"/>
                              </w:rPr>
                            </w:pPr>
                          </w:p>
                          <w:p w:rsidR="00F30F71" w:rsidRDefault="00F30F71" w:rsidP="00F30F7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CF9FA99" id="Rectángulo 13" o:spid="_x0000_s1035" style="position:absolute;left:0;text-align:left;margin-left:-27.9pt;margin-top:257.15pt;width:291.75pt;height:12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" fillcolor="white [3201]" strokecolor="black [3200]" strokeweight="2.25pt">
                <v:textbox>
                  <w:txbxContent>
                    <w:p w:rsidR="00F30F71" w:rsidRPr="00F30F71" w:rsidRDefault="00F30F71" w:rsidP="00F30F71">
                      <w:pPr>
                        <w:rPr>
                          <w:sz w:val="28"/>
                        </w:rPr>
                      </w:pPr>
                      <w:r>
                        <w:rPr>
                          <w:b/>
                          <w:sz w:val="28"/>
                        </w:rPr>
                        <w:t>1.</w:t>
                      </w:r>
                      <w:r>
                        <w:rPr>
                          <w:b/>
                          <w:sz w:val="28"/>
                        </w:rPr>
                        <w:t>11. R</w:t>
                      </w:r>
                      <w:r w:rsidRPr="00F30F71">
                        <w:rPr>
                          <w:b/>
                          <w:sz w:val="28"/>
                        </w:rPr>
                        <w:t>eorientar el liderazgo</w:t>
                      </w:r>
                      <w:r>
                        <w:rPr>
                          <w:b/>
                          <w:sz w:val="28"/>
                        </w:rPr>
                        <w:t xml:space="preserve">: </w:t>
                      </w:r>
                      <w:r>
                        <w:rPr>
                          <w:sz w:val="28"/>
                        </w:rPr>
                        <w:t>I</w:t>
                      </w:r>
                      <w:r w:rsidRPr="00F30F71">
                        <w:rPr>
                          <w:sz w:val="28"/>
                        </w:rPr>
                        <w:t>mplica un compromiso personal y con el grupo, una relación horizontal en la que el diálogo informado favorezca la toma de decisiones centrada en el aprendizaje de los alumnos</w:t>
                      </w:r>
                      <w:r w:rsidRPr="00F30F71">
                        <w:rPr>
                          <w:b/>
                          <w:sz w:val="28"/>
                        </w:rPr>
                        <w:t>.</w:t>
                      </w:r>
                    </w:p>
                    <w:p w:rsidR="00F30F71" w:rsidRPr="00BA449C" w:rsidRDefault="00F30F71" w:rsidP="00F30F71">
                      <w:pPr>
                        <w:rPr>
                          <w:sz w:val="28"/>
                        </w:rPr>
                      </w:pPr>
                    </w:p>
                    <w:p w:rsidR="00F30F71" w:rsidRDefault="00F30F71" w:rsidP="00F30F71"/>
                  </w:txbxContent>
                </v:textbox>
                <w10:wrap anchorx="margin"/>
              </v:rect>
            </w:pict>
          </mc:Fallback>
        </mc:AlternateContent>
      </w:r>
      <w:r>
        <w:rPr>
          <w:noProof/>
          <w:lang w:val="es-ES" w:eastAsia="es-ES"/>
        </w:rPr>
        <mc:AlternateContent>
          <mc:Choice Requires="wps">
            <w:drawing>
              <wp:anchor distT="0" distB="0" distL="114300" distR="114300" simplePos="0" relativeHeight="251683840" behindDoc="0" locked="0" layoutInCell="1" allowOverlap="1" wp14:anchorId="0AEB2BD4" wp14:editId="7AFD29D8">
                <wp:simplePos x="0" y="0"/>
                <wp:positionH relativeFrom="margin">
                  <wp:posOffset>4633133</wp:posOffset>
                </wp:positionH>
                <wp:positionV relativeFrom="paragraph">
                  <wp:posOffset>3847927</wp:posOffset>
                </wp:positionV>
                <wp:extent cx="3705101" cy="1626919"/>
                <wp:effectExtent l="19050" t="19050" r="10160" b="11430"/>
                <wp:wrapNone/>
                <wp:docPr id="14" name="Rectángulo 14"/>
                <wp:cNvGraphicFramePr/>
                <a:graphic xmlns:a="http://schemas.openxmlformats.org/drawingml/2006/main">
                  <a:graphicData uri="http://schemas.microsoft.com/office/word/2010/wordprocessingShape">
                    <wps:wsp>
                      <wps:cNvSpPr/>
                      <wps:spPr>
                        <a:xfrm>
                          <a:off x="0" y="0"/>
                          <a:ext cx="3705101" cy="1626919"/>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F30F71" w:rsidRPr="00F30F71" w:rsidRDefault="00F30F71" w:rsidP="00F30F71">
                            <w:pPr>
                              <w:rPr>
                                <w:sz w:val="28"/>
                              </w:rPr>
                            </w:pPr>
                            <w:r>
                              <w:rPr>
                                <w:b/>
                                <w:sz w:val="28"/>
                              </w:rPr>
                              <w:t>1.12. L</w:t>
                            </w:r>
                            <w:r w:rsidRPr="00F30F71">
                              <w:rPr>
                                <w:b/>
                                <w:sz w:val="28"/>
                              </w:rPr>
                              <w:t>a tutoría y la asesoría académica a la escuela</w:t>
                            </w:r>
                            <w:r>
                              <w:rPr>
                                <w:b/>
                                <w:sz w:val="28"/>
                              </w:rPr>
                              <w:t xml:space="preserve">: </w:t>
                            </w:r>
                            <w:r>
                              <w:rPr>
                                <w:sz w:val="28"/>
                              </w:rPr>
                              <w:t>S</w:t>
                            </w:r>
                            <w:r w:rsidRPr="00F30F71">
                              <w:rPr>
                                <w:sz w:val="28"/>
                              </w:rPr>
                              <w:t>e concibe como el conjunto de alternativas de atención individualizada que parte de un diagnóstico. Sus destinatarios son estudiantes o docentes.</w:t>
                            </w:r>
                          </w:p>
                          <w:p w:rsidR="00F30F71" w:rsidRPr="00F30F71" w:rsidRDefault="00F30F71" w:rsidP="00F30F71">
                            <w:pPr>
                              <w:rPr>
                                <w:sz w:val="28"/>
                              </w:rPr>
                            </w:pPr>
                          </w:p>
                          <w:p w:rsidR="00F30F71" w:rsidRPr="00F30F71" w:rsidRDefault="00F30F71" w:rsidP="00F30F7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EB2BD4" id="Rectángulo 14" o:spid="_x0000_s1036" style="position:absolute;left:0;text-align:left;margin-left:364.8pt;margin-top:303pt;width:291.75pt;height:128.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" fillcolor="white [3201]" strokecolor="black [3200]" strokeweight="2.25pt">
                <v:textbox>
                  <w:txbxContent>
                    <w:p w:rsidR="00F30F71" w:rsidRPr="00F30F71" w:rsidRDefault="00F30F71" w:rsidP="00F30F71">
                      <w:pPr>
                        <w:rPr>
                          <w:sz w:val="28"/>
                        </w:rPr>
                      </w:pPr>
                      <w:r>
                        <w:rPr>
                          <w:b/>
                          <w:sz w:val="28"/>
                        </w:rPr>
                        <w:t>1.</w:t>
                      </w:r>
                      <w:r>
                        <w:rPr>
                          <w:b/>
                          <w:sz w:val="28"/>
                        </w:rPr>
                        <w:t>12. L</w:t>
                      </w:r>
                      <w:r w:rsidRPr="00F30F71">
                        <w:rPr>
                          <w:b/>
                          <w:sz w:val="28"/>
                        </w:rPr>
                        <w:t>a tutoría y la asesoría académica a la escuela</w:t>
                      </w:r>
                      <w:r>
                        <w:rPr>
                          <w:b/>
                          <w:sz w:val="28"/>
                        </w:rPr>
                        <w:t xml:space="preserve">: </w:t>
                      </w:r>
                      <w:r>
                        <w:rPr>
                          <w:sz w:val="28"/>
                        </w:rPr>
                        <w:t>S</w:t>
                      </w:r>
                      <w:r w:rsidRPr="00F30F71">
                        <w:rPr>
                          <w:sz w:val="28"/>
                        </w:rPr>
                        <w:t>e concibe como el conjunto de alternativas de atención individualizada que parte de un diagnóstico. Sus destinatarios son estudiantes o docentes.</w:t>
                      </w:r>
                    </w:p>
                    <w:p w:rsidR="00F30F71" w:rsidRPr="00F30F71" w:rsidRDefault="00F30F71" w:rsidP="00F30F71">
                      <w:pPr>
                        <w:rPr>
                          <w:sz w:val="28"/>
                        </w:rPr>
                      </w:pPr>
                    </w:p>
                    <w:p w:rsidR="00F30F71" w:rsidRPr="00F30F71" w:rsidRDefault="00F30F71" w:rsidP="00F30F71"/>
                  </w:txbxContent>
                </v:textbox>
                <w10:wrap anchorx="margin"/>
              </v:rect>
            </w:pict>
          </mc:Fallback>
        </mc:AlternateContent>
      </w:r>
      <w:r>
        <w:rPr>
          <w:noProof/>
          <w:lang w:val="es-ES" w:eastAsia="es-ES"/>
        </w:rPr>
        <mc:AlternateContent>
          <mc:Choice Requires="wps">
            <w:drawing>
              <wp:anchor distT="0" distB="0" distL="114300" distR="114300" simplePos="0" relativeHeight="251679744" behindDoc="0" locked="0" layoutInCell="1" allowOverlap="1" wp14:anchorId="4B4F5DD6" wp14:editId="3ECFBF12">
                <wp:simplePos x="0" y="0"/>
                <wp:positionH relativeFrom="margin">
                  <wp:align>right</wp:align>
                </wp:positionH>
                <wp:positionV relativeFrom="paragraph">
                  <wp:posOffset>-225112</wp:posOffset>
                </wp:positionV>
                <wp:extent cx="3705101" cy="2446317"/>
                <wp:effectExtent l="19050" t="19050" r="10160" b="11430"/>
                <wp:wrapNone/>
                <wp:docPr id="12" name="Rectángulo 12"/>
                <wp:cNvGraphicFramePr/>
                <a:graphic xmlns:a="http://schemas.openxmlformats.org/drawingml/2006/main">
                  <a:graphicData uri="http://schemas.microsoft.com/office/word/2010/wordprocessingShape">
                    <wps:wsp>
                      <wps:cNvSpPr/>
                      <wps:spPr>
                        <a:xfrm>
                          <a:off x="0" y="0"/>
                          <a:ext cx="3705101" cy="2446317"/>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F30F71" w:rsidRPr="00F30F71" w:rsidRDefault="00F30F71" w:rsidP="00F30F71">
                            <w:pPr>
                              <w:rPr>
                                <w:sz w:val="28"/>
                              </w:rPr>
                            </w:pPr>
                            <w:r>
                              <w:rPr>
                                <w:b/>
                                <w:sz w:val="28"/>
                              </w:rPr>
                              <w:t>1.10. R</w:t>
                            </w:r>
                            <w:r w:rsidRPr="00F30F71">
                              <w:rPr>
                                <w:b/>
                                <w:sz w:val="28"/>
                              </w:rPr>
                              <w:t>enovar el pacto entre el estudiante,  el docente, la familia y la escuela</w:t>
                            </w:r>
                            <w:r>
                              <w:rPr>
                                <w:b/>
                                <w:sz w:val="28"/>
                              </w:rPr>
                              <w:t xml:space="preserve">: </w:t>
                            </w:r>
                            <w:r w:rsidRPr="00F30F71">
                              <w:rPr>
                                <w:sz w:val="28"/>
                              </w:rPr>
                              <w:t>Con el fin de promover normas que regulen la convivencia diaria, establezcan vínculos entre los derechos y las responsabilidades, y delimiten el ejercicio del poder y de la autoridad en la escuela con la participación de la familia.</w:t>
                            </w:r>
                          </w:p>
                          <w:p w:rsidR="00F30F71" w:rsidRPr="00BA449C" w:rsidRDefault="00F30F71" w:rsidP="00F30F71">
                            <w:pPr>
                              <w:rPr>
                                <w:sz w:val="28"/>
                              </w:rPr>
                            </w:pPr>
                          </w:p>
                          <w:p w:rsidR="00F30F71" w:rsidRDefault="00F30F71" w:rsidP="00F30F7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B4F5DD6" id="Rectángulo 12" o:spid="_x0000_s1037" style="position:absolute;left:0;text-align:left;margin-left:240.55pt;margin-top:-17.75pt;width:291.75pt;height:192.6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" fillcolor="white [3201]" strokecolor="black [3200]" strokeweight="2.25pt">
                <v:textbox>
                  <w:txbxContent>
                    <w:p w:rsidR="00F30F71" w:rsidRPr="00F30F71" w:rsidRDefault="00F30F71" w:rsidP="00F30F71">
                      <w:pPr>
                        <w:rPr>
                          <w:sz w:val="28"/>
                        </w:rPr>
                      </w:pPr>
                      <w:r>
                        <w:rPr>
                          <w:b/>
                          <w:sz w:val="28"/>
                        </w:rPr>
                        <w:t>1.10. R</w:t>
                      </w:r>
                      <w:r w:rsidRPr="00F30F71">
                        <w:rPr>
                          <w:b/>
                          <w:sz w:val="28"/>
                        </w:rPr>
                        <w:t>enovar el pacto entre el estudiante,  el docente, la familia y la escuela</w:t>
                      </w:r>
                      <w:r>
                        <w:rPr>
                          <w:b/>
                          <w:sz w:val="28"/>
                        </w:rPr>
                        <w:t xml:space="preserve">: </w:t>
                      </w:r>
                      <w:r w:rsidRPr="00F30F71">
                        <w:rPr>
                          <w:sz w:val="28"/>
                        </w:rPr>
                        <w:t>Con el fin de promover normas que regulen la convivencia diaria, establezcan vínculos entre los derechos y las responsabilidades, y delimiten el ejercicio del poder y de la autoridad en la escuela con la participación de la familia.</w:t>
                      </w:r>
                    </w:p>
                    <w:p w:rsidR="00F30F71" w:rsidRPr="00BA449C" w:rsidRDefault="00F30F71" w:rsidP="00F30F71">
                      <w:pPr>
                        <w:rPr>
                          <w:sz w:val="28"/>
                        </w:rPr>
                      </w:pPr>
                    </w:p>
                    <w:p w:rsidR="00F30F71" w:rsidRDefault="00F30F71" w:rsidP="00F30F71"/>
                  </w:txbxContent>
                </v:textbox>
                <w10:wrap anchorx="margin"/>
              </v:rect>
            </w:pict>
          </mc:Fallback>
        </mc:AlternateContent>
      </w:r>
      <w:r>
        <w:rPr>
          <w:noProof/>
          <w:lang w:val="es-ES" w:eastAsia="es-ES"/>
        </w:rPr>
        <mc:AlternateContent>
          <mc:Choice Requires="wps">
            <w:drawing>
              <wp:anchor distT="0" distB="0" distL="114300" distR="114300" simplePos="0" relativeHeight="251677696" behindDoc="0" locked="0" layoutInCell="1" allowOverlap="1" wp14:anchorId="320FB34D" wp14:editId="1F5E65DE">
                <wp:simplePos x="0" y="0"/>
                <wp:positionH relativeFrom="margin">
                  <wp:posOffset>2095</wp:posOffset>
                </wp:positionH>
                <wp:positionV relativeFrom="paragraph">
                  <wp:posOffset>24271</wp:posOffset>
                </wp:positionV>
                <wp:extent cx="3705101" cy="1591294"/>
                <wp:effectExtent l="19050" t="19050" r="10160" b="28575"/>
                <wp:wrapNone/>
                <wp:docPr id="11" name="Rectángulo 11"/>
                <wp:cNvGraphicFramePr/>
                <a:graphic xmlns:a="http://schemas.openxmlformats.org/drawingml/2006/main">
                  <a:graphicData uri="http://schemas.microsoft.com/office/word/2010/wordprocessingShape">
                    <wps:wsp>
                      <wps:cNvSpPr/>
                      <wps:spPr>
                        <a:xfrm>
                          <a:off x="0" y="0"/>
                          <a:ext cx="3705101" cy="1591294"/>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F30F71" w:rsidRPr="00F30F71" w:rsidRDefault="00F30F71" w:rsidP="00F30F71">
                            <w:pPr>
                              <w:rPr>
                                <w:sz w:val="28"/>
                              </w:rPr>
                            </w:pPr>
                            <w:r>
                              <w:rPr>
                                <w:b/>
                                <w:sz w:val="28"/>
                              </w:rPr>
                              <w:t>1.9. I</w:t>
                            </w:r>
                            <w:r w:rsidRPr="00F30F71">
                              <w:rPr>
                                <w:b/>
                                <w:sz w:val="28"/>
                              </w:rPr>
                              <w:t>ncorporar temas de relevancia social</w:t>
                            </w:r>
                            <w:r>
                              <w:rPr>
                                <w:b/>
                                <w:sz w:val="28"/>
                              </w:rPr>
                              <w:t xml:space="preserve">: </w:t>
                            </w:r>
                            <w:r w:rsidRPr="00F30F71">
                              <w:rPr>
                                <w:sz w:val="28"/>
                              </w:rPr>
                              <w:t>Requiere que todos sus integrantes actúen con responsabilidad ante el medio natural y social, la vida y la salud, y la diversidad social, cultural y lingüística</w:t>
                            </w:r>
                          </w:p>
                          <w:p w:rsidR="00F30F71" w:rsidRPr="00BA449C" w:rsidRDefault="00F30F71" w:rsidP="00F30F71">
                            <w:pPr>
                              <w:rPr>
                                <w:sz w:val="28"/>
                              </w:rPr>
                            </w:pPr>
                          </w:p>
                          <w:p w:rsidR="00F30F71" w:rsidRDefault="00F30F71" w:rsidP="00F30F7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20FB34D" id="Rectángulo 11" o:spid="_x0000_s1038" style="position:absolute;left:0;text-align:left;margin-left:.15pt;margin-top:1.9pt;width:291.75pt;height:125.3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" fillcolor="white [3201]" strokecolor="black [3200]" strokeweight="2.25pt">
                <v:textbox>
                  <w:txbxContent>
                    <w:p w:rsidR="00F30F71" w:rsidRPr="00F30F71" w:rsidRDefault="00F30F71" w:rsidP="00F30F71">
                      <w:pPr>
                        <w:rPr>
                          <w:sz w:val="28"/>
                        </w:rPr>
                      </w:pPr>
                      <w:r>
                        <w:rPr>
                          <w:b/>
                          <w:sz w:val="28"/>
                        </w:rPr>
                        <w:t>1.</w:t>
                      </w:r>
                      <w:r>
                        <w:rPr>
                          <w:b/>
                          <w:sz w:val="28"/>
                        </w:rPr>
                        <w:t>9. I</w:t>
                      </w:r>
                      <w:r w:rsidRPr="00F30F71">
                        <w:rPr>
                          <w:b/>
                          <w:sz w:val="28"/>
                        </w:rPr>
                        <w:t>ncorporar temas de relevancia social</w:t>
                      </w:r>
                      <w:r>
                        <w:rPr>
                          <w:b/>
                          <w:sz w:val="28"/>
                        </w:rPr>
                        <w:t xml:space="preserve">: </w:t>
                      </w:r>
                      <w:r w:rsidRPr="00F30F71">
                        <w:rPr>
                          <w:sz w:val="28"/>
                        </w:rPr>
                        <w:t>Requiere que todos sus integrantes actúen con responsabilidad ante el medio natural y social, la vida y la salud, y la diversidad social, cultural y lingüística</w:t>
                      </w:r>
                    </w:p>
                    <w:p w:rsidR="00F30F71" w:rsidRPr="00BA449C" w:rsidRDefault="00F30F71" w:rsidP="00F30F71">
                      <w:pPr>
                        <w:rPr>
                          <w:sz w:val="28"/>
                        </w:rPr>
                      </w:pPr>
                    </w:p>
                    <w:p w:rsidR="00F30F71" w:rsidRDefault="00F30F71" w:rsidP="00F30F71"/>
                  </w:txbxContent>
                </v:textbox>
                <w10:wrap anchorx="margin"/>
              </v:rect>
            </w:pict>
          </mc:Fallback>
        </mc:AlternateContent>
      </w:r>
    </w:p>
    <w:p w:rsidR="00F30F71" w:rsidRPr="00F30F71" w:rsidRDefault="00F30F71" w:rsidP="00F30F71"/>
    <w:p w:rsidR="00F30F71" w:rsidRPr="00F30F71" w:rsidRDefault="00F30F71" w:rsidP="00F30F71"/>
    <w:p w:rsidR="00F30F71" w:rsidRPr="00F30F71" w:rsidRDefault="00F30F71" w:rsidP="00F30F71"/>
    <w:p w:rsidR="00F30F71" w:rsidRPr="00F30F71" w:rsidRDefault="00F30F71" w:rsidP="00F30F71"/>
    <w:p w:rsidR="00F30F71" w:rsidRPr="00F30F71" w:rsidRDefault="00F30F71" w:rsidP="00F30F71"/>
    <w:p w:rsidR="00F30F71" w:rsidRPr="00F30F71" w:rsidRDefault="00F30F71" w:rsidP="00F30F71"/>
    <w:p w:rsidR="00F30F71" w:rsidRPr="00F30F71" w:rsidRDefault="00F30F71" w:rsidP="00F30F71"/>
    <w:p w:rsidR="00F30F71" w:rsidRPr="00F30F71" w:rsidRDefault="00F30F71" w:rsidP="00F30F71"/>
    <w:p w:rsidR="00F30F71" w:rsidRPr="00F30F71" w:rsidRDefault="00F30F71" w:rsidP="00F30F71"/>
    <w:p w:rsidR="00F30F71" w:rsidRPr="00F30F71" w:rsidRDefault="00F30F71" w:rsidP="00F30F71"/>
    <w:p w:rsidR="00F30F71" w:rsidRPr="00F30F71" w:rsidRDefault="00F30F71" w:rsidP="00F30F71"/>
    <w:p w:rsidR="00F30F71" w:rsidRDefault="00F30F71" w:rsidP="00F30F71"/>
    <w:p w:rsidR="00F30F71" w:rsidRDefault="00F30F71" w:rsidP="00F30F71"/>
    <w:p w:rsidR="00F30F71" w:rsidRDefault="00F30F71" w:rsidP="00F30F71">
      <w:pPr>
        <w:jc w:val="right"/>
      </w:pPr>
    </w:p>
    <w:p w:rsidR="00F30F71" w:rsidRDefault="00F30F71" w:rsidP="00F30F71">
      <w:pPr>
        <w:jc w:val="right"/>
      </w:pPr>
    </w:p>
    <w:p w:rsidR="00CC7DDC" w:rsidRDefault="00F30F71" w:rsidP="00F30F71">
      <w:r>
        <w:lastRenderedPageBreak/>
        <w:t>Los 12 principios pedagógicos con los cuales es sustentado el Plan de Estudios son en su totalidad enfocados a las necesidades del alumno, ya que hoy en día la educación que se brinda es una educación basada en competencias, eso quiere decir que todos los alumnos mostrarán características diferentes y la deberán presentar un perfil de egreso en el cual todo lo que aprenda le sirva para aplicarlo en la vida diario, así como hacerlo un ciudadano con responsabilidad en acciones</w:t>
      </w:r>
      <w:r w:rsidR="00CC7DDC">
        <w:t xml:space="preserve"> y sobre todo con muchas oportunidades en la vida misma. </w:t>
      </w:r>
    </w:p>
    <w:p w:rsidR="00CC7DDC" w:rsidRDefault="00CC7DDC">
      <w:pPr>
        <w:spacing w:line="259" w:lineRule="auto"/>
        <w:jc w:val="left"/>
      </w:pPr>
      <w:r>
        <w:br w:type="page"/>
      </w:r>
    </w:p>
    <w:sdt>
      <w:sdtPr>
        <w:rPr>
          <w:rFonts w:ascii="Arial" w:eastAsiaTheme="minorHAnsi" w:hAnsi="Arial" w:cstheme="minorBidi"/>
          <w:color w:val="auto"/>
          <w:sz w:val="24"/>
          <w:szCs w:val="22"/>
          <w:lang w:val="es-ES" w:eastAsia="en-US"/>
        </w:rPr>
        <w:id w:val="-542452306"/>
        <w:docPartObj>
          <w:docPartGallery w:val="Bibliographies"/>
          <w:docPartUnique/>
        </w:docPartObj>
      </w:sdtPr>
      <w:sdtEndPr>
        <w:rPr>
          <w:lang w:val="es-MX"/>
        </w:rPr>
      </w:sdtEndPr>
      <w:sdtContent>
        <w:p w:rsidR="00CC7DDC" w:rsidRDefault="00CC7DDC">
          <w:pPr>
            <w:pStyle w:val="Ttulo1"/>
            <w:rPr>
              <w:b/>
              <w:color w:val="auto"/>
              <w:lang w:val="es-ES"/>
            </w:rPr>
          </w:pPr>
          <w:r w:rsidRPr="00CC7DDC">
            <w:rPr>
              <w:b/>
              <w:color w:val="auto"/>
              <w:lang w:val="es-ES"/>
            </w:rPr>
            <w:t>Bibliografía</w:t>
          </w:r>
        </w:p>
        <w:p w:rsidR="00CC7DDC" w:rsidRPr="00CC7DDC" w:rsidRDefault="00CC7DDC">
          <w:pPr>
            <w:rPr>
              <w:lang w:val="es-ES" w:eastAsia="es-MX"/>
            </w:rPr>
          </w:pPr>
          <w:r>
            <w:rPr>
              <w:lang w:val="es-ES" w:eastAsia="es-MX"/>
            </w:rPr>
            <w:t xml:space="preserve">Secretaria de Educación Pública. Plan de Estudios 2011. Educación básica. </w:t>
          </w:r>
        </w:p>
      </w:sdtContent>
    </w:sdt>
    <w:p w:rsidR="00F30F71" w:rsidRPr="00F30F71" w:rsidRDefault="00F30F71" w:rsidP="00F30F71"/>
    <w:sectPr w:rsidR="00F30F71" w:rsidRPr="00F30F71" w:rsidSect="00567CB2">
      <w:footerReference w:type="default" r:id="rId10"/>
      <w:pgSz w:w="15840" w:h="12240" w:orient="landscape"/>
      <w:pgMar w:top="1701" w:right="1418" w:bottom="1418" w:left="1418"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2B31" w:rsidRDefault="003D2B31" w:rsidP="00BA449C">
      <w:pPr>
        <w:spacing w:after="0" w:line="240" w:lineRule="auto"/>
      </w:pPr>
      <w:r>
        <w:separator/>
      </w:r>
    </w:p>
  </w:endnote>
  <w:endnote w:type="continuationSeparator" w:id="0">
    <w:p w:rsidR="003D2B31" w:rsidRDefault="003D2B31" w:rsidP="00BA44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embedRegular r:id="rId1" w:fontKey="{31CDC3C5-1BD9-425C-914F-97686FDE7536}"/>
    <w:embedBold r:id="rId2" w:fontKey="{651B3F09-9D75-4625-864D-09887B152D3B}"/>
  </w:font>
  <w:font w:name="Calibri Light">
    <w:panose1 w:val="020F0302020204030204"/>
    <w:charset w:val="00"/>
    <w:family w:val="swiss"/>
    <w:pitch w:val="variable"/>
    <w:sig w:usb0="A00002EF" w:usb1="4000207B" w:usb2="00000000" w:usb3="00000000" w:csb0="0000019F" w:csb1="00000000"/>
    <w:embedBold r:id="rId3" w:subsetted="1" w:fontKey="{280ADAB6-CD04-4BD9-A381-C8DEF91F87C6}"/>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49C" w:rsidRDefault="00BA449C">
    <w:pPr>
      <w:pStyle w:val="Piedepgina"/>
    </w:pPr>
  </w:p>
  <w:p w:rsidR="00BA449C" w:rsidRDefault="00BA44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2B31" w:rsidRDefault="003D2B31" w:rsidP="00BA449C">
      <w:pPr>
        <w:spacing w:after="0" w:line="240" w:lineRule="auto"/>
      </w:pPr>
      <w:r>
        <w:separator/>
      </w:r>
    </w:p>
  </w:footnote>
  <w:footnote w:type="continuationSeparator" w:id="0">
    <w:p w:rsidR="003D2B31" w:rsidRDefault="003D2B31" w:rsidP="00BA44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19B"/>
    <w:multiLevelType w:val="multilevel"/>
    <w:tmpl w:val="2CB0EA90"/>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522528DC"/>
    <w:multiLevelType w:val="multilevel"/>
    <w:tmpl w:val="9A0A1AB6"/>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embedSystemFonts/>
  <w:saveSubset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CB2"/>
    <w:rsid w:val="003D2B31"/>
    <w:rsid w:val="00567CB2"/>
    <w:rsid w:val="00690EDC"/>
    <w:rsid w:val="008E5D47"/>
    <w:rsid w:val="00B77E94"/>
    <w:rsid w:val="00BA449C"/>
    <w:rsid w:val="00C24C18"/>
    <w:rsid w:val="00CC7DDC"/>
    <w:rsid w:val="00F30F71"/>
    <w:rsid w:val="00FC53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CB2"/>
    <w:pPr>
      <w:spacing w:line="360" w:lineRule="auto"/>
      <w:jc w:val="both"/>
    </w:pPr>
    <w:rPr>
      <w:rFonts w:ascii="Arial" w:hAnsi="Arial"/>
      <w:sz w:val="24"/>
    </w:rPr>
  </w:style>
  <w:style w:type="paragraph" w:styleId="Ttulo1">
    <w:name w:val="heading 1"/>
    <w:basedOn w:val="Normal"/>
    <w:next w:val="Normal"/>
    <w:link w:val="Ttulo1Car"/>
    <w:uiPriority w:val="9"/>
    <w:qFormat/>
    <w:rsid w:val="00CC7DDC"/>
    <w:pPr>
      <w:keepNext/>
      <w:keepLines/>
      <w:spacing w:before="240" w:after="0" w:line="259" w:lineRule="auto"/>
      <w:jc w:val="left"/>
      <w:outlineLvl w:val="0"/>
    </w:pPr>
    <w:rPr>
      <w:rFonts w:asciiTheme="majorHAnsi" w:eastAsiaTheme="majorEastAsia" w:hAnsiTheme="majorHAnsi" w:cstheme="majorBidi"/>
      <w:color w:val="2E74B5"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E5D47"/>
    <w:pPr>
      <w:ind w:left="720"/>
      <w:contextualSpacing/>
    </w:pPr>
  </w:style>
  <w:style w:type="paragraph" w:styleId="Encabezado">
    <w:name w:val="header"/>
    <w:basedOn w:val="Normal"/>
    <w:link w:val="EncabezadoCar"/>
    <w:uiPriority w:val="99"/>
    <w:unhideWhenUsed/>
    <w:rsid w:val="00BA449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A449C"/>
    <w:rPr>
      <w:rFonts w:ascii="Arial" w:hAnsi="Arial"/>
      <w:sz w:val="24"/>
    </w:rPr>
  </w:style>
  <w:style w:type="paragraph" w:styleId="Piedepgina">
    <w:name w:val="footer"/>
    <w:basedOn w:val="Normal"/>
    <w:link w:val="PiedepginaCar"/>
    <w:uiPriority w:val="99"/>
    <w:unhideWhenUsed/>
    <w:rsid w:val="00BA449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449C"/>
    <w:rPr>
      <w:rFonts w:ascii="Arial" w:hAnsi="Arial"/>
      <w:sz w:val="24"/>
    </w:rPr>
  </w:style>
  <w:style w:type="character" w:customStyle="1" w:styleId="Ttulo1Car">
    <w:name w:val="Título 1 Car"/>
    <w:basedOn w:val="Fuentedeprrafopredeter"/>
    <w:link w:val="Ttulo1"/>
    <w:uiPriority w:val="9"/>
    <w:rsid w:val="00CC7DDC"/>
    <w:rPr>
      <w:rFonts w:asciiTheme="majorHAnsi" w:eastAsiaTheme="majorEastAsia" w:hAnsiTheme="majorHAnsi" w:cstheme="majorBidi"/>
      <w:color w:val="2E74B5" w:themeColor="accent1" w:themeShade="BF"/>
      <w:sz w:val="32"/>
      <w:szCs w:val="32"/>
      <w:lang w:eastAsia="es-MX"/>
    </w:rPr>
  </w:style>
  <w:style w:type="paragraph" w:styleId="Textodeglobo">
    <w:name w:val="Balloon Text"/>
    <w:basedOn w:val="Normal"/>
    <w:link w:val="TextodegloboCar"/>
    <w:uiPriority w:val="99"/>
    <w:semiHidden/>
    <w:unhideWhenUsed/>
    <w:rsid w:val="00690E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0E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CB2"/>
    <w:pPr>
      <w:spacing w:line="360" w:lineRule="auto"/>
      <w:jc w:val="both"/>
    </w:pPr>
    <w:rPr>
      <w:rFonts w:ascii="Arial" w:hAnsi="Arial"/>
      <w:sz w:val="24"/>
    </w:rPr>
  </w:style>
  <w:style w:type="paragraph" w:styleId="Ttulo1">
    <w:name w:val="heading 1"/>
    <w:basedOn w:val="Normal"/>
    <w:next w:val="Normal"/>
    <w:link w:val="Ttulo1Car"/>
    <w:uiPriority w:val="9"/>
    <w:qFormat/>
    <w:rsid w:val="00CC7DDC"/>
    <w:pPr>
      <w:keepNext/>
      <w:keepLines/>
      <w:spacing w:before="240" w:after="0" w:line="259" w:lineRule="auto"/>
      <w:jc w:val="left"/>
      <w:outlineLvl w:val="0"/>
    </w:pPr>
    <w:rPr>
      <w:rFonts w:asciiTheme="majorHAnsi" w:eastAsiaTheme="majorEastAsia" w:hAnsiTheme="majorHAnsi" w:cstheme="majorBidi"/>
      <w:color w:val="2E74B5"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E5D47"/>
    <w:pPr>
      <w:ind w:left="720"/>
      <w:contextualSpacing/>
    </w:pPr>
  </w:style>
  <w:style w:type="paragraph" w:styleId="Encabezado">
    <w:name w:val="header"/>
    <w:basedOn w:val="Normal"/>
    <w:link w:val="EncabezadoCar"/>
    <w:uiPriority w:val="99"/>
    <w:unhideWhenUsed/>
    <w:rsid w:val="00BA449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A449C"/>
    <w:rPr>
      <w:rFonts w:ascii="Arial" w:hAnsi="Arial"/>
      <w:sz w:val="24"/>
    </w:rPr>
  </w:style>
  <w:style w:type="paragraph" w:styleId="Piedepgina">
    <w:name w:val="footer"/>
    <w:basedOn w:val="Normal"/>
    <w:link w:val="PiedepginaCar"/>
    <w:uiPriority w:val="99"/>
    <w:unhideWhenUsed/>
    <w:rsid w:val="00BA449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449C"/>
    <w:rPr>
      <w:rFonts w:ascii="Arial" w:hAnsi="Arial"/>
      <w:sz w:val="24"/>
    </w:rPr>
  </w:style>
  <w:style w:type="character" w:customStyle="1" w:styleId="Ttulo1Car">
    <w:name w:val="Título 1 Car"/>
    <w:basedOn w:val="Fuentedeprrafopredeter"/>
    <w:link w:val="Ttulo1"/>
    <w:uiPriority w:val="9"/>
    <w:rsid w:val="00CC7DDC"/>
    <w:rPr>
      <w:rFonts w:asciiTheme="majorHAnsi" w:eastAsiaTheme="majorEastAsia" w:hAnsiTheme="majorHAnsi" w:cstheme="majorBidi"/>
      <w:color w:val="2E74B5" w:themeColor="accent1" w:themeShade="BF"/>
      <w:sz w:val="32"/>
      <w:szCs w:val="32"/>
      <w:lang w:eastAsia="es-MX"/>
    </w:rPr>
  </w:style>
  <w:style w:type="paragraph" w:styleId="Textodeglobo">
    <w:name w:val="Balloon Text"/>
    <w:basedOn w:val="Normal"/>
    <w:link w:val="TextodegloboCar"/>
    <w:uiPriority w:val="99"/>
    <w:semiHidden/>
    <w:unhideWhenUsed/>
    <w:rsid w:val="00690E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0E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5112274">
      <w:bodyDiv w:val="1"/>
      <w:marLeft w:val="0"/>
      <w:marRight w:val="0"/>
      <w:marTop w:val="0"/>
      <w:marBottom w:val="0"/>
      <w:divBdr>
        <w:top w:val="none" w:sz="0" w:space="0" w:color="auto"/>
        <w:left w:val="none" w:sz="0" w:space="0" w:color="auto"/>
        <w:bottom w:val="none" w:sz="0" w:space="0" w:color="auto"/>
        <w:right w:val="none" w:sz="0" w:space="0" w:color="auto"/>
      </w:divBdr>
    </w:div>
    <w:div w:id="193305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gi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38F6B-F9B5-478C-96F5-F106476C4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6</Pages>
  <Words>215</Words>
  <Characters>1185</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window</cp:lastModifiedBy>
  <cp:revision>2</cp:revision>
  <dcterms:created xsi:type="dcterms:W3CDTF">2016-01-10T00:25:00Z</dcterms:created>
  <dcterms:modified xsi:type="dcterms:W3CDTF">2016-01-10T03:02:00Z</dcterms:modified>
</cp:coreProperties>
</file>