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63" w:rsidRDefault="00E67D63" w:rsidP="00E67D63">
      <w:pPr>
        <w:spacing w:line="240" w:lineRule="auto"/>
        <w:jc w:val="center"/>
        <w:rPr>
          <w:b/>
          <w:sz w:val="32"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ESCUELA NORMAL DE EDUCACIÓN PREESCOLAR</w:t>
      </w:r>
    </w:p>
    <w:p w:rsidR="00E67D63" w:rsidRDefault="00E67D63" w:rsidP="00E67D63">
      <w:pPr>
        <w:spacing w:line="240" w:lineRule="auto"/>
        <w:jc w:val="center"/>
        <w:rPr>
          <w:b/>
          <w:sz w:val="32"/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B748801" wp14:editId="4092843A">
            <wp:simplePos x="0" y="0"/>
            <wp:positionH relativeFrom="column">
              <wp:posOffset>1757220</wp:posOffset>
            </wp:positionH>
            <wp:positionV relativeFrom="paragraph">
              <wp:posOffset>253365</wp:posOffset>
            </wp:positionV>
            <wp:extent cx="1860550" cy="1450340"/>
            <wp:effectExtent l="0" t="0" r="0" b="0"/>
            <wp:wrapSquare wrapText="bothSides"/>
            <wp:docPr id="1" name="Imagen 1" descr="logo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logo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Default="00E67D63" w:rsidP="00E67D63">
      <w:pPr>
        <w:spacing w:line="240" w:lineRule="auto"/>
        <w:rPr>
          <w:lang w:val="es-ES_tradnl"/>
        </w:rPr>
      </w:pPr>
    </w:p>
    <w:p w:rsidR="00E67D63" w:rsidRPr="00CB2AB4" w:rsidRDefault="00E67D63" w:rsidP="00E67D63">
      <w:pPr>
        <w:pStyle w:val="Sinespaciado"/>
        <w:jc w:val="center"/>
        <w:rPr>
          <w:rFonts w:ascii="Arial" w:hAnsi="Arial"/>
          <w:b/>
          <w:sz w:val="36"/>
          <w:lang w:val="es-ES_tradnl"/>
        </w:rPr>
      </w:pPr>
    </w:p>
    <w:p w:rsidR="00E67D63" w:rsidRPr="00CB2AB4" w:rsidRDefault="00E67D63" w:rsidP="00E67D63">
      <w:pPr>
        <w:pStyle w:val="Sinespaciado"/>
        <w:jc w:val="center"/>
        <w:rPr>
          <w:rFonts w:ascii="Arial" w:hAnsi="Arial"/>
          <w:b/>
          <w:sz w:val="36"/>
          <w:lang w:val="es-ES_tradnl"/>
        </w:rPr>
      </w:pPr>
    </w:p>
    <w:p w:rsidR="00E67D63" w:rsidRDefault="00E67D63" w:rsidP="00E67D63">
      <w:pPr>
        <w:pStyle w:val="Sinespaciado"/>
        <w:jc w:val="center"/>
        <w:rPr>
          <w:rFonts w:ascii="Arial" w:hAnsi="Arial"/>
          <w:b/>
          <w:sz w:val="36"/>
          <w:lang w:val="es-ES_tradnl"/>
        </w:rPr>
      </w:pPr>
      <w:bookmarkStart w:id="0" w:name="_GoBack"/>
      <w:r w:rsidRPr="00E67D63">
        <w:rPr>
          <w:rFonts w:ascii="Arial" w:hAnsi="Arial"/>
          <w:b/>
          <w:sz w:val="36"/>
          <w:lang w:val="es-ES_tradnl"/>
        </w:rPr>
        <w:t>Propuesta innovadora de mejora escolar</w:t>
      </w:r>
      <w:r>
        <w:rPr>
          <w:rFonts w:ascii="Arial" w:hAnsi="Arial"/>
          <w:b/>
          <w:sz w:val="36"/>
          <w:lang w:val="es-ES_tradnl"/>
        </w:rPr>
        <w:t>.</w:t>
      </w:r>
    </w:p>
    <w:bookmarkEnd w:id="0"/>
    <w:p w:rsidR="00E67D63" w:rsidRDefault="00E67D63" w:rsidP="00E67D63">
      <w:pPr>
        <w:pStyle w:val="Sinespaciado"/>
        <w:jc w:val="center"/>
        <w:rPr>
          <w:rFonts w:ascii="Arial" w:hAnsi="Arial"/>
          <w:b/>
          <w:sz w:val="36"/>
          <w:lang w:val="es-ES_tradnl"/>
        </w:rPr>
      </w:pPr>
    </w:p>
    <w:p w:rsidR="00E67D63" w:rsidRDefault="00E67D63" w:rsidP="00E67D63">
      <w:pPr>
        <w:pStyle w:val="Sinespaciado"/>
        <w:jc w:val="center"/>
        <w:rPr>
          <w:sz w:val="32"/>
          <w:lang w:val="es-ES_tradnl"/>
        </w:rPr>
      </w:pPr>
    </w:p>
    <w:p w:rsidR="00E67D63" w:rsidRDefault="00E67D63" w:rsidP="00E67D63">
      <w:pPr>
        <w:pStyle w:val="Sinespaciado"/>
        <w:jc w:val="center"/>
        <w:rPr>
          <w:sz w:val="32"/>
          <w:lang w:val="es-ES_tradnl"/>
        </w:rPr>
      </w:pPr>
      <w:r>
        <w:rPr>
          <w:sz w:val="32"/>
          <w:lang w:val="es-ES_tradnl"/>
        </w:rPr>
        <w:t>Por:</w:t>
      </w:r>
    </w:p>
    <w:p w:rsidR="00E67D63" w:rsidRDefault="00E67D63" w:rsidP="00E67D63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Andrea Alejandra Ríos Tovar</w:t>
      </w:r>
    </w:p>
    <w:p w:rsidR="00E67D63" w:rsidRDefault="00E67D63" w:rsidP="00E67D63">
      <w:pPr>
        <w:spacing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Grupo 2</w:t>
      </w:r>
    </w:p>
    <w:p w:rsidR="00E67D63" w:rsidRDefault="00E67D63" w:rsidP="00E67D63">
      <w:pPr>
        <w:spacing w:line="240" w:lineRule="auto"/>
        <w:jc w:val="center"/>
        <w:rPr>
          <w:b/>
          <w:sz w:val="28"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sz w:val="28"/>
          <w:lang w:val="es-ES_tradnl"/>
        </w:rPr>
      </w:pPr>
    </w:p>
    <w:p w:rsidR="00E67D63" w:rsidRDefault="00E67D63" w:rsidP="00E67D63">
      <w:pPr>
        <w:spacing w:line="240" w:lineRule="auto"/>
        <w:rPr>
          <w:b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Asesora: Yara Alejandra Hernández Figuera</w:t>
      </w:r>
    </w:p>
    <w:p w:rsidR="00E67D63" w:rsidRDefault="00E67D63" w:rsidP="00E67D63">
      <w:pPr>
        <w:spacing w:line="240" w:lineRule="auto"/>
        <w:jc w:val="center"/>
        <w:rPr>
          <w:b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lang w:val="es-ES_tradnl"/>
        </w:rPr>
      </w:pPr>
    </w:p>
    <w:p w:rsidR="00E67D63" w:rsidRDefault="00E67D63" w:rsidP="00E67D63">
      <w:pPr>
        <w:spacing w:line="240" w:lineRule="auto"/>
        <w:jc w:val="center"/>
        <w:rPr>
          <w:b/>
          <w:lang w:val="es-ES_tradnl"/>
        </w:rPr>
      </w:pPr>
    </w:p>
    <w:p w:rsidR="008F3E83" w:rsidRDefault="00E67D63" w:rsidP="00E67D63">
      <w:pPr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Saltillo, Coahuila de Zaragoza   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            marzo de 2016  </w:t>
      </w:r>
    </w:p>
    <w:p w:rsidR="00E67D63" w:rsidRPr="00E67D63" w:rsidRDefault="00E67D63" w:rsidP="00E67D63">
      <w:pPr>
        <w:rPr>
          <w:b/>
          <w:sz w:val="28"/>
        </w:rPr>
      </w:pPr>
      <w:r w:rsidRPr="00E67D63">
        <w:rPr>
          <w:b/>
          <w:sz w:val="28"/>
        </w:rPr>
        <w:lastRenderedPageBreak/>
        <w:t>Propuesta de mejora escolar innovadora a partir de los aportes de la gestión estratégica, prospectiva y situacional a partir de los elementos del Modelo de Calidad de la Gestión Escolar para las Metas institucionales y los Aportes Institucionales:</w:t>
      </w:r>
    </w:p>
    <w:p w:rsidR="00E67D63" w:rsidRDefault="00E67D63" w:rsidP="00E67D63">
      <w:pPr>
        <w:rPr>
          <w:b/>
          <w:u w:val="single"/>
        </w:rPr>
      </w:pPr>
    </w:p>
    <w:p w:rsidR="00E67D63" w:rsidRDefault="00E67D63" w:rsidP="00E67D63">
      <w:r w:rsidRPr="00E67D63">
        <w:rPr>
          <w:b/>
          <w:u w:val="single"/>
        </w:rPr>
        <w:t>Procesos:</w:t>
      </w:r>
      <w:r>
        <w:t xml:space="preserve"> </w:t>
      </w:r>
    </w:p>
    <w:p w:rsidR="00E67D63" w:rsidRDefault="00E67D63" w:rsidP="00E67D63">
      <w:r>
        <w:t>L</w:t>
      </w:r>
      <w:r>
        <w:t>iderazgo, gestión curricular, convivencia escolar y apoyo a los estudiantes; recursos y resultados.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Propuesta:</w:t>
      </w:r>
    </w:p>
    <w:p w:rsidR="00E67D63" w:rsidRDefault="00E67D63" w:rsidP="00E67D63">
      <w:r>
        <w:t>“Madrinas y padrinos lectores”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Objetivo:</w:t>
      </w:r>
    </w:p>
    <w:p w:rsidR="00E67D63" w:rsidRDefault="00E67D63" w:rsidP="00E67D63">
      <w:r>
        <w:t xml:space="preserve">Desarrollar las competencias comunicativas de los alumnos: hablar, escuchar, leer y escribir, mediante la lectura en voz alta </w:t>
      </w:r>
      <w:r>
        <w:t xml:space="preserve">de diversos tipos de texto para </w:t>
      </w:r>
      <w:r>
        <w:t xml:space="preserve">potenciar el trabajo cooperativo. 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Propósitos específicos:</w:t>
      </w:r>
    </w:p>
    <w:p w:rsidR="00E67D63" w:rsidRDefault="00E67D63" w:rsidP="00E67D63">
      <w:r>
        <w:t xml:space="preserve"> •</w:t>
      </w:r>
      <w:r>
        <w:t xml:space="preserve">Diversificar las maneras de relacionar a los alumnos con diferentes tipos de materiales escritos. </w:t>
      </w:r>
    </w:p>
    <w:p w:rsidR="00E67D63" w:rsidRDefault="00E67D63" w:rsidP="00E67D63">
      <w:r>
        <w:t>•</w:t>
      </w:r>
      <w:r>
        <w:t xml:space="preserve">Fortalecer contenidos conceptuales, procedimentales y actitudinales. </w:t>
      </w:r>
    </w:p>
    <w:p w:rsidR="00E67D63" w:rsidRDefault="00E67D63" w:rsidP="00E67D63">
      <w:r>
        <w:t>•</w:t>
      </w:r>
      <w:r>
        <w:t>Promover de manera gradual que la escuela pase de la estructura competitiva/individual a una nueva estructura basada en el trabajo cooperativo.</w:t>
      </w:r>
    </w:p>
    <w:p w:rsidR="00E67D63" w:rsidRDefault="00E67D63" w:rsidP="00E67D63"/>
    <w:p w:rsidR="00E67D63" w:rsidRDefault="00E67D63" w:rsidP="00E67D63"/>
    <w:p w:rsidR="00E67D63" w:rsidRDefault="00E67D63" w:rsidP="00E67D63"/>
    <w:p w:rsidR="00E67D63" w:rsidRDefault="00E67D63" w:rsidP="00E67D63"/>
    <w:p w:rsidR="00E67D63" w:rsidRDefault="00E67D63" w:rsidP="00E67D63">
      <w:r>
        <w:lastRenderedPageBreak/>
        <w:t>La actividad d</w:t>
      </w:r>
      <w:r>
        <w:t xml:space="preserve">e madrinas y padrinos lectores </w:t>
      </w:r>
      <w:r>
        <w:t>busca lograr una interacción entre los alumnos de diferentes grados</w:t>
      </w:r>
      <w:r>
        <w:t xml:space="preserve"> del nivel preescolar</w:t>
      </w:r>
      <w:r>
        <w:t xml:space="preserve">, </w:t>
      </w:r>
      <w:r>
        <w:t xml:space="preserve">debido a un interés de parte de los alumnos por la lectura, para por medio de la gestión y la elaboración de dicha propuesta se espera promover la sana </w:t>
      </w:r>
      <w:r>
        <w:t xml:space="preserve">convivencia </w:t>
      </w:r>
      <w:r>
        <w:t xml:space="preserve">escolar </w:t>
      </w:r>
      <w:r>
        <w:t xml:space="preserve">donde se </w:t>
      </w:r>
      <w:r>
        <w:t xml:space="preserve">promueven </w:t>
      </w:r>
      <w:r>
        <w:t>valores como el respeto, el amor y la tolerancia</w:t>
      </w:r>
      <w:r>
        <w:t>.</w:t>
      </w:r>
    </w:p>
    <w:p w:rsidR="00E67D63" w:rsidRDefault="00E67D63" w:rsidP="00E67D63"/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Secuencia de actividades</w:t>
      </w:r>
      <w:r>
        <w:rPr>
          <w:b/>
          <w:u w:val="single"/>
        </w:rPr>
        <w:t>:</w:t>
      </w:r>
      <w:r w:rsidRPr="00E67D63">
        <w:rPr>
          <w:b/>
          <w:u w:val="single"/>
        </w:rPr>
        <w:t xml:space="preserve"> </w:t>
      </w:r>
    </w:p>
    <w:p w:rsidR="00E67D63" w:rsidRDefault="00E67D63" w:rsidP="00E67D63">
      <w:r>
        <w:t xml:space="preserve">La estrategia </w:t>
      </w:r>
      <w:r>
        <w:t>consiste</w:t>
      </w:r>
      <w:r>
        <w:t xml:space="preserve"> en qu</w:t>
      </w:r>
      <w:r>
        <w:t>e los padres de familia, apadrinen</w:t>
      </w:r>
      <w:r>
        <w:t xml:space="preserve"> a los alumnos de primero y segundo grado y tercer grado de preescolar, leyéndoles en voz alta durante quince minutos los días viernes de cada quincena. En la etapa de organización, las madrinas y padrinos lectores conside</w:t>
      </w:r>
      <w:r>
        <w:t>ren</w:t>
      </w:r>
      <w:r>
        <w:t xml:space="preserve"> los siguientes aspectos:</w:t>
      </w:r>
    </w:p>
    <w:p w:rsidR="00E67D63" w:rsidRDefault="00E67D63" w:rsidP="00E67D63">
      <w:r>
        <w:t xml:space="preserve">• Conocimiento de las preferencias de lectura de sus ahijados. </w:t>
      </w:r>
    </w:p>
    <w:p w:rsidR="00E67D63" w:rsidRDefault="00E67D63" w:rsidP="00E67D63">
      <w:r>
        <w:t xml:space="preserve">• Exploración de los acervos de Biblioteca de Aula y Escolar. </w:t>
      </w:r>
    </w:p>
    <w:p w:rsidR="00E67D63" w:rsidRDefault="00E67D63" w:rsidP="00E67D63">
      <w:r>
        <w:t>• Selecci</w:t>
      </w:r>
      <w:r>
        <w:t>ón de los textos que compartirá</w:t>
      </w:r>
      <w:r>
        <w:t xml:space="preserve">n. </w:t>
      </w:r>
    </w:p>
    <w:p w:rsidR="00E67D63" w:rsidRDefault="00E67D63" w:rsidP="00E67D63">
      <w:r>
        <w:t xml:space="preserve">• Preparación de la lectura (lectura previa, entonación, volumen). </w:t>
      </w:r>
    </w:p>
    <w:p w:rsidR="00E67D63" w:rsidRDefault="00E67D63" w:rsidP="00E67D63"/>
    <w:p w:rsidR="00E67D63" w:rsidRDefault="00E67D63" w:rsidP="00E67D63">
      <w:r>
        <w:t>Durante el desarrollo, madrinas y padrinos lectores</w:t>
      </w:r>
      <w:r>
        <w:t xml:space="preserve"> se pretende que se busquen  espacios de su agrado en el</w:t>
      </w:r>
      <w:r>
        <w:t xml:space="preserve"> momento de la lectura, </w:t>
      </w:r>
      <w:r>
        <w:t>para que los alumnos sientan importancia en ellos mismos, muestren</w:t>
      </w:r>
      <w:r>
        <w:t xml:space="preserve"> interés en la actividad</w:t>
      </w:r>
      <w:r>
        <w:t xml:space="preserve">, así como atención en la misma. </w:t>
      </w:r>
    </w:p>
    <w:p w:rsidR="00E67D63" w:rsidRDefault="00E67D63" w:rsidP="00E67D63">
      <w:r>
        <w:t>Se espera que la actividad propicie</w:t>
      </w:r>
      <w:r>
        <w:t xml:space="preserve"> una relación afectiva entre ambas partes</w:t>
      </w:r>
      <w:r>
        <w:t xml:space="preserve"> (padrinos y ahijados)</w:t>
      </w:r>
      <w:r>
        <w:t>, incluso hasta en algunos momentos</w:t>
      </w:r>
      <w:r>
        <w:t xml:space="preserve">, que </w:t>
      </w:r>
      <w:r>
        <w:t>los padres de familia se involucr</w:t>
      </w:r>
      <w:r>
        <w:t>en</w:t>
      </w:r>
      <w:r>
        <w:t xml:space="preserve"> de manera indirecta al enviar presentes a los padrinos.</w:t>
      </w:r>
    </w:p>
    <w:p w:rsidR="00E67D63" w:rsidRDefault="00E67D63" w:rsidP="00E67D63"/>
    <w:p w:rsidR="00E67D63" w:rsidRDefault="00E67D63" w:rsidP="00E67D63"/>
    <w:p w:rsidR="00E67D63" w:rsidRDefault="00E67D63" w:rsidP="00E67D63"/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lastRenderedPageBreak/>
        <w:t>Tiempo:</w:t>
      </w:r>
    </w:p>
    <w:p w:rsidR="00E67D63" w:rsidRDefault="00E67D63" w:rsidP="00E67D63">
      <w:r>
        <w:t>Ciclo escolar 2015-2016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Propuesta:</w:t>
      </w:r>
    </w:p>
    <w:p w:rsidR="00E67D63" w:rsidRDefault="00E67D63" w:rsidP="00E67D63">
      <w:r>
        <w:t>Uso de las TIC’S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Objetivo:</w:t>
      </w:r>
    </w:p>
    <w:p w:rsidR="00E67D63" w:rsidRDefault="00E67D63" w:rsidP="00E67D63">
      <w:r>
        <w:t>Acercamiento a la tecnología mediante diferentes situaciones de aprendizaje que conlleven al niño a la reflexión, y ayude al desar</w:t>
      </w:r>
      <w:r>
        <w:t>rollo de habilidades digitales.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Secuencia de actividades</w:t>
      </w:r>
      <w:r>
        <w:rPr>
          <w:b/>
          <w:u w:val="single"/>
        </w:rPr>
        <w:t>:</w:t>
      </w:r>
    </w:p>
    <w:p w:rsidR="00E67D63" w:rsidRDefault="00E67D63" w:rsidP="00E67D63">
      <w:r>
        <w:t xml:space="preserve">Se centra en tres acciones estratégicas </w:t>
      </w:r>
    </w:p>
    <w:p w:rsidR="00E67D63" w:rsidRDefault="00E67D63" w:rsidP="00E67D63"/>
    <w:p w:rsidR="00E67D63" w:rsidRPr="00E67D63" w:rsidRDefault="00E67D63" w:rsidP="00E67D63">
      <w:pPr>
        <w:jc w:val="center"/>
        <w:rPr>
          <w:b/>
        </w:rPr>
      </w:pPr>
      <w:r>
        <w:rPr>
          <w:b/>
        </w:rPr>
        <w:t xml:space="preserve">1. </w:t>
      </w:r>
      <w:r w:rsidRPr="00E67D63">
        <w:rPr>
          <w:b/>
        </w:rPr>
        <w:t xml:space="preserve">Aprendizaje móvil con </w:t>
      </w:r>
      <w:proofErr w:type="spellStart"/>
      <w:r w:rsidRPr="00E67D63">
        <w:rPr>
          <w:b/>
        </w:rPr>
        <w:t>tablets</w:t>
      </w:r>
      <w:proofErr w:type="spellEnd"/>
      <w:r w:rsidRPr="00E67D63">
        <w:rPr>
          <w:b/>
        </w:rPr>
        <w:t>.</w:t>
      </w:r>
    </w:p>
    <w:p w:rsidR="00E67D63" w:rsidRPr="00E67D63" w:rsidRDefault="00E67D63" w:rsidP="00E67D63">
      <w:pPr>
        <w:rPr>
          <w:b/>
          <w:u w:val="single"/>
        </w:rPr>
      </w:pPr>
      <w:r>
        <w:rPr>
          <w:b/>
          <w:u w:val="single"/>
        </w:rPr>
        <w:t>Propósito:</w:t>
      </w:r>
    </w:p>
    <w:p w:rsidR="00E67D63" w:rsidRDefault="00E67D63" w:rsidP="00E67D63">
      <w:r>
        <w:t>Desarrollar en el alumno habilidades como la participación, argumentación, solución de problemas y uso de la tecnología digital.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Descripción:</w:t>
      </w:r>
    </w:p>
    <w:p w:rsidR="00E67D63" w:rsidRDefault="00E67D63" w:rsidP="00E67D63">
      <w:r>
        <w:t>Participar en un estudio sobre el impacto del uso de la tecnología digital en el aula</w:t>
      </w:r>
      <w:r>
        <w:t>.</w:t>
      </w:r>
    </w:p>
    <w:p w:rsidR="00E67D63" w:rsidRDefault="00E67D63" w:rsidP="00E67D63">
      <w:r>
        <w:t>Se entregará</w:t>
      </w:r>
      <w:r>
        <w:t xml:space="preserve">n veinte </w:t>
      </w:r>
      <w:proofErr w:type="spellStart"/>
      <w:r>
        <w:t>tablets</w:t>
      </w:r>
      <w:proofErr w:type="spellEnd"/>
      <w:r>
        <w:t>, a las cuales se les asignará</w:t>
      </w:r>
      <w:r>
        <w:t xml:space="preserve"> un tutor (alumno), en </w:t>
      </w:r>
      <w:r>
        <w:t>el campo de</w:t>
      </w:r>
      <w:r>
        <w:t xml:space="preserve"> lenguaje y comunicación: Redacción de textos, cuentos, poemas</w:t>
      </w:r>
      <w:r>
        <w:t xml:space="preserve">, </w:t>
      </w:r>
      <w:proofErr w:type="spellStart"/>
      <w:r>
        <w:t>audiocuentos</w:t>
      </w:r>
      <w:proofErr w:type="spellEnd"/>
      <w:r>
        <w:t>, videos, etc.</w:t>
      </w:r>
    </w:p>
    <w:p w:rsidR="00E67D63" w:rsidRDefault="00E67D63" w:rsidP="00E67D63">
      <w:r>
        <w:t>Se les permitirá</w:t>
      </w:r>
      <w:r>
        <w:t xml:space="preserve"> trabajar en casa con</w:t>
      </w:r>
      <w:r>
        <w:t xml:space="preserve"> ayuda de padres de familia mediante el acceso a internet con</w:t>
      </w:r>
      <w:r>
        <w:t xml:space="preserve"> el pr</w:t>
      </w:r>
      <w:r>
        <w:t>opósito de realizar las tareas (lectura de cuentos, etc.)</w:t>
      </w:r>
    </w:p>
    <w:p w:rsidR="00E67D63" w:rsidRDefault="00E67D63" w:rsidP="00E67D63">
      <w:r>
        <w:t xml:space="preserve">Para el cierre de </w:t>
      </w:r>
      <w:r>
        <w:t>la actividad se espera la socialización de los alumnos frente al</w:t>
      </w:r>
      <w:r>
        <w:t xml:space="preserve"> grupo, utilizando cañón y computadora para proyectar la información de la</w:t>
      </w:r>
      <w:r>
        <w:t xml:space="preserve">s </w:t>
      </w:r>
      <w:proofErr w:type="spellStart"/>
      <w:r>
        <w:t>tablets</w:t>
      </w:r>
      <w:proofErr w:type="spellEnd"/>
      <w:r>
        <w:t>.</w:t>
      </w:r>
    </w:p>
    <w:p w:rsidR="00E67D63" w:rsidRDefault="00E67D63" w:rsidP="00E67D63"/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lastRenderedPageBreak/>
        <w:t>Resultados esperados:</w:t>
      </w:r>
    </w:p>
    <w:p w:rsidR="00E67D63" w:rsidRDefault="00E67D63" w:rsidP="00E67D63">
      <w:r>
        <w:t>1) Me</w:t>
      </w:r>
      <w:r>
        <w:t xml:space="preserve">jorar su nivel de logro escolar, así como una mayor </w:t>
      </w:r>
      <w:r>
        <w:t xml:space="preserve">integración grupal. </w:t>
      </w:r>
    </w:p>
    <w:p w:rsidR="00E67D63" w:rsidRDefault="00E67D63" w:rsidP="00E67D63">
      <w:r>
        <w:t>2) Desarrollar su creatividad para real</w:t>
      </w:r>
      <w:r>
        <w:t xml:space="preserve">izar redacción de textos, </w:t>
      </w:r>
      <w:proofErr w:type="spellStart"/>
      <w:r>
        <w:t>audiocuentos</w:t>
      </w:r>
      <w:proofErr w:type="spellEnd"/>
      <w:r>
        <w:t>, videos, audios, etc.</w:t>
      </w:r>
    </w:p>
    <w:p w:rsidR="00E67D63" w:rsidRDefault="00E67D63" w:rsidP="00E67D63">
      <w:r>
        <w:t>3) Lograr el desarrollo de habilidades en la expresión oral a través de la argumentación, explicando su propuesta y solución.</w:t>
      </w:r>
    </w:p>
    <w:p w:rsidR="00E67D63" w:rsidRDefault="00E67D63" w:rsidP="00E67D63"/>
    <w:p w:rsidR="00E67D63" w:rsidRPr="00E67D63" w:rsidRDefault="00E67D63" w:rsidP="00E67D63">
      <w:pPr>
        <w:jc w:val="center"/>
        <w:rPr>
          <w:b/>
        </w:rPr>
      </w:pPr>
      <w:r w:rsidRPr="00E67D63">
        <w:rPr>
          <w:b/>
        </w:rPr>
        <w:t xml:space="preserve">2. </w:t>
      </w:r>
      <w:r w:rsidRPr="00E67D63">
        <w:rPr>
          <w:b/>
        </w:rPr>
        <w:t>La Biblioteca Virtual como espacio interactivo</w:t>
      </w:r>
    </w:p>
    <w:p w:rsidR="00E67D63" w:rsidRDefault="00E67D63" w:rsidP="00E67D63">
      <w:r w:rsidRPr="00E67D63">
        <w:rPr>
          <w:b/>
          <w:u w:val="single"/>
        </w:rPr>
        <w:t>Propósito:</w:t>
      </w:r>
      <w:r>
        <w:t xml:space="preserve"> </w:t>
      </w:r>
    </w:p>
    <w:p w:rsidR="00E67D63" w:rsidRDefault="00E67D63" w:rsidP="00E67D63">
      <w:r>
        <w:t xml:space="preserve">Convertir la Biblioteca en un espacio interactivo donde el alumno realice investigaciones en Internet y pueda realizar diferentes tareas escolares. 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 xml:space="preserve">Descripción: </w:t>
      </w:r>
    </w:p>
    <w:p w:rsidR="00E67D63" w:rsidRDefault="00E67D63" w:rsidP="00E67D63">
      <w:r>
        <w:t>Se equipa</w:t>
      </w:r>
      <w:r>
        <w:t xml:space="preserve"> la Biblioteca con cuatro computadoras para interactuar a distancia, con asesoría en </w:t>
      </w:r>
      <w:proofErr w:type="spellStart"/>
      <w:r>
        <w:t>contraturno</w:t>
      </w:r>
      <w:proofErr w:type="spellEnd"/>
      <w:r>
        <w:t xml:space="preserve"> para la elaboración de tareas, trabajos, diseño de presentaciones e intercambio de información. </w:t>
      </w:r>
    </w:p>
    <w:p w:rsidR="00E67D63" w:rsidRDefault="00E67D63" w:rsidP="00E67D63">
      <w:pPr>
        <w:rPr>
          <w:b/>
          <w:u w:val="single"/>
        </w:rPr>
      </w:pPr>
      <w:r>
        <w:rPr>
          <w:b/>
          <w:u w:val="single"/>
        </w:rPr>
        <w:t>Resultado esperados:</w:t>
      </w:r>
    </w:p>
    <w:p w:rsidR="00E67D63" w:rsidRDefault="00E67D63" w:rsidP="00E67D63">
      <w:r>
        <w:t>Los alumnos cumplan con sus investigaciones y presentaciones, incrementando su nivel de aprovechamiento escolar.</w:t>
      </w:r>
    </w:p>
    <w:p w:rsidR="00E67D63" w:rsidRDefault="00E67D63">
      <w:pPr>
        <w:spacing w:line="259" w:lineRule="auto"/>
        <w:jc w:val="left"/>
      </w:pPr>
      <w:r>
        <w:br w:type="page"/>
      </w:r>
    </w:p>
    <w:p w:rsidR="00E67D63" w:rsidRPr="00E67D63" w:rsidRDefault="00E67D63" w:rsidP="00E67D63">
      <w:pPr>
        <w:jc w:val="center"/>
        <w:rPr>
          <w:b/>
        </w:rPr>
      </w:pPr>
      <w:r w:rsidRPr="00E67D63">
        <w:rPr>
          <w:b/>
        </w:rPr>
        <w:lastRenderedPageBreak/>
        <w:t xml:space="preserve">3. </w:t>
      </w:r>
      <w:r w:rsidRPr="00E67D63">
        <w:rPr>
          <w:b/>
        </w:rPr>
        <w:t>Cur</w:t>
      </w:r>
      <w:r w:rsidRPr="00E67D63">
        <w:rPr>
          <w:b/>
        </w:rPr>
        <w:t xml:space="preserve">sos de </w:t>
      </w:r>
      <w:proofErr w:type="spellStart"/>
      <w:r w:rsidRPr="00E67D63">
        <w:rPr>
          <w:b/>
        </w:rPr>
        <w:t>Power</w:t>
      </w:r>
      <w:proofErr w:type="spellEnd"/>
      <w:r w:rsidRPr="00E67D63">
        <w:rPr>
          <w:b/>
        </w:rPr>
        <w:t>-Point para alumnos</w:t>
      </w:r>
    </w:p>
    <w:p w:rsidR="00E67D63" w:rsidRDefault="00E67D63" w:rsidP="00E67D63"/>
    <w:p w:rsidR="00E67D63" w:rsidRDefault="00E67D63" w:rsidP="00E67D63">
      <w:r w:rsidRPr="00E67D63">
        <w:rPr>
          <w:b/>
          <w:u w:val="single"/>
        </w:rPr>
        <w:t>Propósito:</w:t>
      </w:r>
      <w:r>
        <w:t xml:space="preserve"> </w:t>
      </w:r>
    </w:p>
    <w:p w:rsidR="00E67D63" w:rsidRDefault="00E67D63" w:rsidP="00E67D63">
      <w:r>
        <w:t xml:space="preserve">Aprovechar la tecnología digital para profundizar y ampliar los aprendizajes. </w:t>
      </w:r>
    </w:p>
    <w:p w:rsidR="00E67D63" w:rsidRPr="00E67D63" w:rsidRDefault="00E67D63" w:rsidP="00E67D63">
      <w:pPr>
        <w:rPr>
          <w:b/>
          <w:u w:val="single"/>
        </w:rPr>
      </w:pPr>
      <w:r w:rsidRPr="00E67D63">
        <w:rPr>
          <w:b/>
          <w:u w:val="single"/>
        </w:rPr>
        <w:t>Descripción</w:t>
      </w:r>
      <w:r w:rsidRPr="00E67D63">
        <w:rPr>
          <w:b/>
          <w:u w:val="single"/>
        </w:rPr>
        <w:t>:</w:t>
      </w:r>
    </w:p>
    <w:p w:rsidR="00E67D63" w:rsidRDefault="00E67D63" w:rsidP="00E67D63">
      <w:r>
        <w:t>Impartir</w:t>
      </w:r>
      <w:r>
        <w:t xml:space="preserve"> cursos de </w:t>
      </w:r>
      <w:proofErr w:type="spellStart"/>
      <w:r>
        <w:t>Power</w:t>
      </w:r>
      <w:proofErr w:type="spellEnd"/>
      <w:r>
        <w:t xml:space="preserve">-Point para alumnos </w:t>
      </w:r>
      <w:r>
        <w:t>y padres de familia en horas extra clase, con la idea que sepan utilizar las herramientas digitales.</w:t>
      </w:r>
    </w:p>
    <w:p w:rsidR="00E67D63" w:rsidRDefault="00E67D63" w:rsidP="00E67D63">
      <w:r w:rsidRPr="00E67D63">
        <w:rPr>
          <w:b/>
          <w:u w:val="single"/>
        </w:rPr>
        <w:t>Resultados esperados:</w:t>
      </w:r>
      <w:r>
        <w:t xml:space="preserve"> </w:t>
      </w:r>
    </w:p>
    <w:p w:rsidR="00E67D63" w:rsidRDefault="00E67D63" w:rsidP="00E67D63">
      <w:r>
        <w:t>Durante el ciclo escolar los alumnos elabor</w:t>
      </w:r>
      <w:r>
        <w:t>arán</w:t>
      </w:r>
      <w:r>
        <w:t xml:space="preserve"> </w:t>
      </w:r>
      <w:r>
        <w:t>documentos digitales con ayuda de los padres de familia para representar ciertas situaciones que se les soliciten.</w:t>
      </w:r>
    </w:p>
    <w:sectPr w:rsidR="00E67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63"/>
    <w:rsid w:val="008F3E83"/>
    <w:rsid w:val="00E6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EBF3F-B122-47CA-9CD5-4FC4EAFE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63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7D63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E6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784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</dc:creator>
  <cp:keywords/>
  <dc:description/>
  <cp:lastModifiedBy>Rios</cp:lastModifiedBy>
  <cp:revision>1</cp:revision>
  <dcterms:created xsi:type="dcterms:W3CDTF">2016-03-22T20:30:00Z</dcterms:created>
  <dcterms:modified xsi:type="dcterms:W3CDTF">2016-03-22T20:46:00Z</dcterms:modified>
</cp:coreProperties>
</file>