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7D" w:rsidRPr="00281081" w:rsidRDefault="00815E46" w:rsidP="00281081">
      <w:pPr>
        <w:spacing w:line="240" w:lineRule="auto"/>
        <w:rPr>
          <w:rFonts w:ascii="Century Gothic" w:hAnsi="Century Gothic" w:cs="Arial"/>
          <w:sz w:val="20"/>
          <w:szCs w:val="20"/>
        </w:rPr>
      </w:pPr>
      <w:r w:rsidRPr="00281081">
        <w:rPr>
          <w:rFonts w:ascii="Century Gothic" w:hAnsi="Century Gothic" w:cs="Arial"/>
          <w:sz w:val="20"/>
          <w:szCs w:val="20"/>
        </w:rPr>
        <w:t xml:space="preserve">Propuesta innovadora de mejora escolar. </w:t>
      </w:r>
    </w:p>
    <w:p w:rsidR="00815E46" w:rsidRPr="00281081" w:rsidRDefault="00815E46" w:rsidP="00281081">
      <w:pPr>
        <w:spacing w:line="240" w:lineRule="auto"/>
        <w:rPr>
          <w:rFonts w:ascii="Century Gothic" w:hAnsi="Century Gothic" w:cs="Arial"/>
          <w:sz w:val="20"/>
          <w:szCs w:val="20"/>
        </w:rPr>
      </w:pPr>
    </w:p>
    <w:p w:rsidR="00815E46" w:rsidRPr="00281081" w:rsidRDefault="00815E46" w:rsidP="00281081">
      <w:pPr>
        <w:spacing w:line="240" w:lineRule="auto"/>
        <w:jc w:val="center"/>
        <w:rPr>
          <w:rFonts w:ascii="Century Gothic" w:hAnsi="Century Gothic" w:cs="Arial"/>
          <w:i/>
          <w:sz w:val="20"/>
          <w:szCs w:val="20"/>
        </w:rPr>
      </w:pPr>
      <w:r w:rsidRPr="00281081">
        <w:rPr>
          <w:rFonts w:ascii="Century Gothic" w:hAnsi="Century Gothic" w:cs="Arial"/>
          <w:i/>
          <w:sz w:val="20"/>
          <w:szCs w:val="20"/>
        </w:rPr>
        <w:t xml:space="preserve">La ciencia y la tecnología </w:t>
      </w:r>
      <w:r w:rsidR="00281081" w:rsidRPr="00281081">
        <w:rPr>
          <w:rFonts w:ascii="Century Gothic" w:hAnsi="Century Gothic" w:cs="Arial"/>
          <w:i/>
          <w:sz w:val="20"/>
          <w:szCs w:val="20"/>
        </w:rPr>
        <w:t>en el</w:t>
      </w:r>
      <w:r w:rsidRPr="00281081">
        <w:rPr>
          <w:rFonts w:ascii="Century Gothic" w:hAnsi="Century Gothic" w:cs="Arial"/>
          <w:i/>
          <w:sz w:val="20"/>
          <w:szCs w:val="20"/>
        </w:rPr>
        <w:t xml:space="preserve"> desarrollo infantil</w:t>
      </w:r>
    </w:p>
    <w:p w:rsidR="00281081" w:rsidRDefault="00281081" w:rsidP="00281081">
      <w:pPr>
        <w:autoSpaceDE w:val="0"/>
        <w:autoSpaceDN w:val="0"/>
        <w:adjustRightInd w:val="0"/>
        <w:spacing w:after="0" w:line="240" w:lineRule="auto"/>
        <w:rPr>
          <w:rFonts w:ascii="Century Gothic" w:hAnsi="Century Gothic" w:cs="Arial"/>
          <w:b/>
          <w:sz w:val="20"/>
          <w:szCs w:val="20"/>
        </w:rPr>
      </w:pPr>
    </w:p>
    <w:p w:rsidR="00281081" w:rsidRPr="00281081" w:rsidRDefault="00EA4EF3" w:rsidP="00281081">
      <w:pPr>
        <w:autoSpaceDE w:val="0"/>
        <w:autoSpaceDN w:val="0"/>
        <w:adjustRightInd w:val="0"/>
        <w:spacing w:after="0" w:line="240" w:lineRule="auto"/>
        <w:rPr>
          <w:rFonts w:ascii="Century Gothic" w:hAnsi="Century Gothic" w:cs="Arial"/>
          <w:b/>
          <w:sz w:val="20"/>
          <w:szCs w:val="20"/>
        </w:rPr>
      </w:pPr>
      <w:r w:rsidRPr="00281081">
        <w:rPr>
          <w:rFonts w:ascii="Century Gothic" w:hAnsi="Century Gothic" w:cs="Arial"/>
          <w:b/>
          <w:sz w:val="20"/>
          <w:szCs w:val="20"/>
        </w:rPr>
        <w:t xml:space="preserve">Objetivo: </w:t>
      </w:r>
    </w:p>
    <w:p w:rsidR="00EA4EF3" w:rsidRPr="00281081" w:rsidRDefault="00CD7890" w:rsidP="00281081">
      <w:pPr>
        <w:autoSpaceDE w:val="0"/>
        <w:autoSpaceDN w:val="0"/>
        <w:adjustRightInd w:val="0"/>
        <w:spacing w:after="0" w:line="240" w:lineRule="auto"/>
        <w:rPr>
          <w:rFonts w:ascii="Century Gothic" w:hAnsi="Century Gothic" w:cs="PresidenciaFina"/>
          <w:sz w:val="20"/>
          <w:szCs w:val="20"/>
        </w:rPr>
      </w:pPr>
      <w:r w:rsidRPr="00281081">
        <w:rPr>
          <w:rFonts w:ascii="Century Gothic" w:hAnsi="Century Gothic" w:cs="Arial"/>
          <w:sz w:val="20"/>
          <w:szCs w:val="20"/>
        </w:rPr>
        <w:t xml:space="preserve">Fortalecer la visión, lograr a tener un mejor espacio educativo </w:t>
      </w:r>
      <w:r w:rsidR="007C3893" w:rsidRPr="00281081">
        <w:rPr>
          <w:rFonts w:ascii="Century Gothic" w:hAnsi="Century Gothic" w:cs="Arial"/>
          <w:sz w:val="20"/>
          <w:szCs w:val="20"/>
        </w:rPr>
        <w:t xml:space="preserve">para así lograr una mejor educación </w:t>
      </w:r>
      <w:r w:rsidR="00FA2741" w:rsidRPr="00281081">
        <w:rPr>
          <w:rFonts w:ascii="Century Gothic" w:hAnsi="Century Gothic" w:cs="Arial"/>
          <w:sz w:val="20"/>
          <w:szCs w:val="20"/>
        </w:rPr>
        <w:t>promoviendo constantemente la innovación creativa y la actualización docente, integrando acciones diversas y logrando la aceptación y reconocimiento para nuestra escuela.</w:t>
      </w:r>
    </w:p>
    <w:p w:rsidR="00FA2741" w:rsidRPr="00281081" w:rsidRDefault="00FA2741" w:rsidP="00281081">
      <w:pPr>
        <w:autoSpaceDE w:val="0"/>
        <w:autoSpaceDN w:val="0"/>
        <w:adjustRightInd w:val="0"/>
        <w:spacing w:after="0" w:line="240" w:lineRule="auto"/>
        <w:rPr>
          <w:rFonts w:ascii="Century Gothic" w:hAnsi="Century Gothic" w:cs="PresidenciaFina"/>
          <w:sz w:val="20"/>
          <w:szCs w:val="20"/>
        </w:rPr>
      </w:pPr>
    </w:p>
    <w:p w:rsidR="00281081" w:rsidRDefault="00281081" w:rsidP="00281081">
      <w:pPr>
        <w:spacing w:line="240" w:lineRule="auto"/>
        <w:jc w:val="both"/>
        <w:rPr>
          <w:rFonts w:ascii="Century Gothic" w:hAnsi="Century Gothic" w:cs="Arial"/>
          <w:b/>
          <w:sz w:val="20"/>
          <w:szCs w:val="20"/>
        </w:rPr>
      </w:pPr>
    </w:p>
    <w:p w:rsidR="00281081" w:rsidRPr="00281081" w:rsidRDefault="00EA4EF3" w:rsidP="00281081">
      <w:pPr>
        <w:spacing w:line="240" w:lineRule="auto"/>
        <w:jc w:val="both"/>
        <w:rPr>
          <w:rFonts w:ascii="Century Gothic" w:hAnsi="Century Gothic" w:cs="Arial"/>
          <w:sz w:val="20"/>
          <w:szCs w:val="20"/>
        </w:rPr>
      </w:pPr>
      <w:r w:rsidRPr="00281081">
        <w:rPr>
          <w:rFonts w:ascii="Century Gothic" w:hAnsi="Century Gothic" w:cs="Arial"/>
          <w:b/>
          <w:sz w:val="20"/>
          <w:szCs w:val="20"/>
        </w:rPr>
        <w:t>Visión:</w:t>
      </w:r>
      <w:r w:rsidRPr="00281081">
        <w:rPr>
          <w:rFonts w:ascii="Century Gothic" w:hAnsi="Century Gothic" w:cs="Arial"/>
          <w:sz w:val="20"/>
          <w:szCs w:val="20"/>
        </w:rPr>
        <w:t xml:space="preserve"> </w:t>
      </w:r>
    </w:p>
    <w:p w:rsidR="00A0721F" w:rsidRPr="00281081" w:rsidRDefault="00EA4EF3" w:rsidP="00281081">
      <w:pPr>
        <w:spacing w:line="240" w:lineRule="auto"/>
        <w:jc w:val="both"/>
        <w:rPr>
          <w:rFonts w:ascii="Century Gothic" w:hAnsi="Century Gothic" w:cs="Arial"/>
          <w:sz w:val="20"/>
          <w:szCs w:val="20"/>
        </w:rPr>
      </w:pPr>
      <w:r w:rsidRPr="00281081">
        <w:rPr>
          <w:rFonts w:ascii="Century Gothic" w:hAnsi="Century Gothic" w:cs="Arial"/>
          <w:sz w:val="20"/>
          <w:szCs w:val="20"/>
        </w:rPr>
        <w:t>El jardín de niños “OMEP”, es una escuela vanguardista, habilitada para mantenerse al día en los retos que ofrece el siglo XXI, que proporciona servicio educativo con enfoque holístico a través de multidisciplinar, utiliza y pone a su servicio, las mejores herramientas y teorías, cuenta con tecnología de punta, puesta al servicio de la práctica educativa diaria, potencializa la inteligencia y desarrolla competencias para la vida de los infantes a través de prácticas docentes comprometidas, sistemáticas y congruentes.</w:t>
      </w:r>
    </w:p>
    <w:p w:rsidR="00A0721F" w:rsidRPr="00281081" w:rsidRDefault="00EA4EF3" w:rsidP="00281081">
      <w:pPr>
        <w:spacing w:line="240" w:lineRule="auto"/>
        <w:jc w:val="both"/>
        <w:rPr>
          <w:rFonts w:ascii="Century Gothic" w:hAnsi="Century Gothic" w:cs="Arial"/>
          <w:sz w:val="20"/>
          <w:szCs w:val="20"/>
        </w:rPr>
      </w:pPr>
      <w:r w:rsidRPr="00281081">
        <w:rPr>
          <w:rFonts w:ascii="Century Gothic" w:hAnsi="Century Gothic" w:cs="Arial"/>
          <w:sz w:val="20"/>
          <w:szCs w:val="20"/>
        </w:rPr>
        <w:t>Es una institución en donde se da lugar para el aprendizaje y el desarrollo personal del equipo humano que la conforma, a través de la actualización y capacitación permanente.</w:t>
      </w:r>
    </w:p>
    <w:p w:rsidR="00281081" w:rsidRDefault="00281081" w:rsidP="00281081">
      <w:pPr>
        <w:spacing w:line="240" w:lineRule="auto"/>
        <w:jc w:val="both"/>
        <w:rPr>
          <w:rFonts w:ascii="Century Gothic" w:hAnsi="Century Gothic" w:cs="Arial"/>
          <w:b/>
          <w:sz w:val="20"/>
          <w:szCs w:val="20"/>
        </w:rPr>
      </w:pPr>
    </w:p>
    <w:p w:rsidR="00885D44" w:rsidRPr="00281081" w:rsidRDefault="00EA4EF3" w:rsidP="00281081">
      <w:pPr>
        <w:spacing w:line="240" w:lineRule="auto"/>
        <w:jc w:val="both"/>
        <w:rPr>
          <w:rFonts w:ascii="Century Gothic" w:hAnsi="Century Gothic" w:cs="Arial"/>
          <w:b/>
          <w:sz w:val="20"/>
          <w:szCs w:val="20"/>
        </w:rPr>
      </w:pPr>
      <w:r w:rsidRPr="00281081">
        <w:rPr>
          <w:rFonts w:ascii="Century Gothic" w:hAnsi="Century Gothic" w:cs="Arial"/>
          <w:b/>
          <w:sz w:val="20"/>
          <w:szCs w:val="20"/>
        </w:rPr>
        <w:t>Descripción:</w:t>
      </w:r>
    </w:p>
    <w:p w:rsidR="00A0721F" w:rsidRPr="00281081" w:rsidRDefault="00EA4EF3" w:rsidP="00281081">
      <w:pPr>
        <w:spacing w:line="240" w:lineRule="auto"/>
        <w:jc w:val="both"/>
        <w:rPr>
          <w:rFonts w:ascii="Century Gothic" w:hAnsi="Century Gothic" w:cs="Arial"/>
          <w:sz w:val="20"/>
          <w:szCs w:val="20"/>
        </w:rPr>
      </w:pPr>
      <w:r w:rsidRPr="00281081">
        <w:rPr>
          <w:rFonts w:ascii="Century Gothic" w:hAnsi="Century Gothic" w:cs="Arial"/>
          <w:sz w:val="20"/>
          <w:szCs w:val="20"/>
        </w:rPr>
        <w:t xml:space="preserve"> </w:t>
      </w:r>
      <w:r w:rsidR="00885D44" w:rsidRPr="00281081">
        <w:rPr>
          <w:rFonts w:ascii="Century Gothic" w:hAnsi="Century Gothic" w:cs="Arial"/>
          <w:sz w:val="20"/>
          <w:szCs w:val="20"/>
        </w:rPr>
        <w:t>El proyecto inició con un taller de computación para los alumnos, con computadoras recicladas pero en buenas condiciones, y un laboratorio con poco equipo para que los niños experimentaran. Hacía falta construir los espacios, así que construimos tres anexos con doble planta, ya que el espacio físico del jardín no es muy grande, se lograron apoyos del municipio y de los padres de familia para las tres aulas que hacían falta instalando ahí, un taller de computación, uno de ciencias, un aula de usos múltiples, y un espacio para la instalación de una biblioteca. También nos hizo falta quien se hiciera cargo de dichos talleres, así que solicitamos ayuda a los padres de familia, y aceptaron gratificar a dos profesionistas.</w:t>
      </w:r>
    </w:p>
    <w:p w:rsidR="00A0721F" w:rsidRPr="00281081" w:rsidRDefault="00885D44" w:rsidP="00281081">
      <w:pPr>
        <w:spacing w:line="240" w:lineRule="auto"/>
        <w:jc w:val="both"/>
        <w:rPr>
          <w:rFonts w:ascii="Century Gothic" w:hAnsi="Century Gothic" w:cs="Arial"/>
          <w:sz w:val="20"/>
          <w:szCs w:val="20"/>
        </w:rPr>
      </w:pPr>
      <w:r w:rsidRPr="00281081">
        <w:rPr>
          <w:rFonts w:ascii="Century Gothic" w:hAnsi="Century Gothic" w:cs="Arial"/>
          <w:sz w:val="20"/>
          <w:szCs w:val="20"/>
        </w:rPr>
        <w:t>El proyecto avanzaba pero de manera lenta, fue entonces que la supervisora de zona nos invitó e informó del Programa Escuelas de Calidad (PEC), a partir de ahí seguimos creciendo, pues dicho programa nos dio la oportunidad de poder adquirir equipo nuevo de cómputo: proyectores, microscopios material para el taller de ciencias, dvd´s, mobiliario para las aulas, cámara de video, construcción de una</w:t>
      </w:r>
      <w:r w:rsidR="00A0721F" w:rsidRPr="00281081">
        <w:rPr>
          <w:rFonts w:ascii="Century Gothic" w:hAnsi="Century Gothic" w:cs="Arial"/>
          <w:sz w:val="20"/>
          <w:szCs w:val="20"/>
        </w:rPr>
        <w:t xml:space="preserve"> </w:t>
      </w:r>
      <w:r w:rsidRPr="00281081">
        <w:rPr>
          <w:rFonts w:ascii="Century Gothic" w:hAnsi="Century Gothic" w:cs="Arial"/>
          <w:sz w:val="20"/>
          <w:szCs w:val="20"/>
        </w:rPr>
        <w:t>dirección y remodelación total de los sanitarios, esto último con el apoyo también del municipio.</w:t>
      </w:r>
    </w:p>
    <w:p w:rsidR="00A0721F" w:rsidRPr="00281081" w:rsidRDefault="00885D44" w:rsidP="00281081">
      <w:pPr>
        <w:spacing w:line="240" w:lineRule="auto"/>
        <w:jc w:val="both"/>
        <w:rPr>
          <w:rFonts w:ascii="Century Gothic" w:hAnsi="Century Gothic" w:cs="Arial"/>
          <w:sz w:val="20"/>
          <w:szCs w:val="20"/>
        </w:rPr>
      </w:pPr>
      <w:r w:rsidRPr="00281081">
        <w:rPr>
          <w:rFonts w:ascii="Century Gothic" w:hAnsi="Century Gothic" w:cs="Arial"/>
          <w:sz w:val="20"/>
          <w:szCs w:val="20"/>
        </w:rPr>
        <w:t xml:space="preserve">El PEC nos abrió un panorama más amplio y fortaleció nuestra visión de lo que queríamos para nuestra escuela a través de la actualización y la participación en los diplomados a los que desde el primer año asistimos todo el personal docente, de ahí rescatamos además de la tecnología, el modelo de “aulas inteligentes” que fortaleció lo que ya se hacía en las aulas, es decir, se promueve la investigación, el aprendizaje significativo, la meta-cognición y la reflexión, así como el inicio del conocimiento y desarrollo de la </w:t>
      </w:r>
      <w:r w:rsidRPr="00281081">
        <w:rPr>
          <w:rFonts w:ascii="Century Gothic" w:hAnsi="Century Gothic" w:cs="Arial"/>
          <w:sz w:val="20"/>
          <w:szCs w:val="20"/>
        </w:rPr>
        <w:lastRenderedPageBreak/>
        <w:t>inteligencia, lo marca así también el Programa de Educación Preescolar (PEP 2004), la utilización de la tecnología como herramienta y medio para apoyar dicho modelo, promoviendo constantemente la innovación creativa y la actualización docente, integrando acciones diversas y logrando la aceptación y reconocimiento para nuestra escuela.</w:t>
      </w:r>
    </w:p>
    <w:p w:rsidR="00885D44" w:rsidRPr="00281081" w:rsidRDefault="00885D44" w:rsidP="00281081">
      <w:pPr>
        <w:spacing w:line="240" w:lineRule="auto"/>
        <w:jc w:val="both"/>
        <w:rPr>
          <w:rFonts w:ascii="Century Gothic" w:hAnsi="Century Gothic" w:cs="Arial"/>
          <w:sz w:val="20"/>
          <w:szCs w:val="20"/>
        </w:rPr>
      </w:pPr>
      <w:r w:rsidRPr="00281081">
        <w:rPr>
          <w:rFonts w:ascii="Century Gothic" w:hAnsi="Century Gothic" w:cs="Arial"/>
          <w:sz w:val="20"/>
          <w:szCs w:val="20"/>
        </w:rPr>
        <w:t>A cuatro años de participar en este Programa, tenemos una escuela vanguardista, pequeña en dimensiones, pero grande porque la hemos construido poco a poco. Tenemos un aula con computadoras nuevas que utilizan los pequeños para descubrir su uso como herramienta en la investigación y logro de tareas, asesorados por un maestro especializado en la materia que se coordina con la educadora para desarrollar las competencias que marca el PEP 2004.</w:t>
      </w:r>
    </w:p>
    <w:p w:rsidR="00A0721F" w:rsidRPr="00281081" w:rsidRDefault="00885D44" w:rsidP="00281081">
      <w:pPr>
        <w:spacing w:line="240" w:lineRule="auto"/>
        <w:jc w:val="both"/>
        <w:rPr>
          <w:rFonts w:ascii="Century Gothic" w:hAnsi="Century Gothic" w:cs="Arial"/>
          <w:sz w:val="20"/>
          <w:szCs w:val="20"/>
        </w:rPr>
      </w:pPr>
      <w:r w:rsidRPr="00281081">
        <w:rPr>
          <w:rFonts w:ascii="Century Gothic" w:hAnsi="Century Gothic" w:cs="Arial"/>
          <w:sz w:val="20"/>
          <w:szCs w:val="20"/>
        </w:rPr>
        <w:t>En nuestra escuela ya existe un taller de ciencias, es atendido por un especialista en donde los pequeños juegan, experimentan, crean, descubren, elaboran hipótesis, se equivocan y vuelven a intentarlo usando herramientas como microscopios, material de laboratorio, (vasos de precipitado, matraz, lámparas de alcohol, estuche de disección, espejos, lupas), ambientado  con animalitos disecados, peceras, colección de insectos, etcétera.</w:t>
      </w:r>
    </w:p>
    <w:p w:rsidR="00FA2741" w:rsidRPr="00281081" w:rsidRDefault="00885D44" w:rsidP="00281081">
      <w:pPr>
        <w:spacing w:line="240" w:lineRule="auto"/>
        <w:jc w:val="both"/>
        <w:rPr>
          <w:rFonts w:ascii="Century Gothic" w:hAnsi="Century Gothic" w:cs="Arial"/>
          <w:sz w:val="20"/>
          <w:szCs w:val="20"/>
        </w:rPr>
      </w:pPr>
      <w:r w:rsidRPr="00281081">
        <w:rPr>
          <w:rFonts w:ascii="Century Gothic" w:hAnsi="Century Gothic" w:cs="Arial"/>
          <w:sz w:val="20"/>
          <w:szCs w:val="20"/>
        </w:rPr>
        <w:t xml:space="preserve">Nuestra biblioteca cuenta con acervos que se han adquirido, otros han sido donados y los demás se complementan con el programa de bibliotecas escolares, en donde se promueve el gusto por la lectura, los pequeños acuden a ella y se pueden llevar libros a su domicilio, aprenden a cuidarlos y a respetarlos devolviéndolos en el mismo estado que se </w:t>
      </w:r>
      <w:bookmarkStart w:id="0" w:name="_GoBack"/>
      <w:bookmarkEnd w:id="0"/>
      <w:r w:rsidRPr="00281081">
        <w:rPr>
          <w:rFonts w:ascii="Century Gothic" w:hAnsi="Century Gothic" w:cs="Arial"/>
          <w:sz w:val="20"/>
          <w:szCs w:val="20"/>
        </w:rPr>
        <w:t>los llevaron</w:t>
      </w:r>
      <w:r w:rsidR="00D56923" w:rsidRPr="00281081">
        <w:rPr>
          <w:rFonts w:ascii="Century Gothic" w:hAnsi="Century Gothic" w:cs="Arial"/>
          <w:sz w:val="20"/>
          <w:szCs w:val="20"/>
        </w:rPr>
        <w:t>.</w:t>
      </w:r>
    </w:p>
    <w:p w:rsidR="00A0721F" w:rsidRPr="00281081" w:rsidRDefault="00D56923" w:rsidP="00281081">
      <w:pPr>
        <w:spacing w:line="240" w:lineRule="auto"/>
        <w:jc w:val="both"/>
        <w:rPr>
          <w:rFonts w:ascii="Century Gothic" w:hAnsi="Century Gothic" w:cs="Arial"/>
          <w:sz w:val="20"/>
          <w:szCs w:val="20"/>
        </w:rPr>
      </w:pPr>
      <w:r w:rsidRPr="00281081">
        <w:rPr>
          <w:rFonts w:ascii="Century Gothic" w:hAnsi="Century Gothic" w:cs="Arial"/>
          <w:sz w:val="20"/>
          <w:szCs w:val="20"/>
        </w:rPr>
        <w:t xml:space="preserve">En cuanto a aulas inteligentes, las educadoras han innovado su práctica docente a través del uso de la tecnología dentro del aula, es decir, usando el proyector para hacer más significativa a la enseñanza y el aprendizaje de los alumnos, al presentarles juegos educativos y temas de interés por medio de la computadora, uso de Internet, servicio con el que ya cuenta la escuela o preparando en Power-Point algunos temas que exponen ellas o los alumnos, en conferencias a sus compañeros o a los adultos. </w:t>
      </w:r>
    </w:p>
    <w:p w:rsidR="00A0721F" w:rsidRPr="00281081" w:rsidRDefault="00D56923" w:rsidP="00281081">
      <w:pPr>
        <w:spacing w:line="240" w:lineRule="auto"/>
        <w:jc w:val="both"/>
        <w:rPr>
          <w:rFonts w:ascii="Century Gothic" w:hAnsi="Century Gothic" w:cs="Arial"/>
          <w:sz w:val="20"/>
          <w:szCs w:val="20"/>
        </w:rPr>
      </w:pPr>
      <w:r w:rsidRPr="00281081">
        <w:rPr>
          <w:rFonts w:ascii="Century Gothic" w:hAnsi="Century Gothic" w:cs="Arial"/>
          <w:sz w:val="20"/>
          <w:szCs w:val="20"/>
        </w:rPr>
        <w:t>Este año instalaremos en el mes de julio pizarrones electrónicos en seis aulas, computadoras en cinco, porque una ya cuenta con ella y, proyectores en cinco también.</w:t>
      </w:r>
    </w:p>
    <w:p w:rsidR="00A0721F" w:rsidRPr="00281081" w:rsidRDefault="00D56923" w:rsidP="00281081">
      <w:pPr>
        <w:spacing w:line="240" w:lineRule="auto"/>
        <w:jc w:val="both"/>
        <w:rPr>
          <w:rFonts w:ascii="Century Gothic" w:hAnsi="Century Gothic" w:cs="Arial"/>
          <w:sz w:val="20"/>
          <w:szCs w:val="20"/>
        </w:rPr>
      </w:pPr>
      <w:r w:rsidRPr="00281081">
        <w:rPr>
          <w:rFonts w:ascii="Century Gothic" w:hAnsi="Century Gothic" w:cs="Arial"/>
          <w:sz w:val="20"/>
          <w:szCs w:val="20"/>
        </w:rPr>
        <w:t>Esta práctica se extiende a padres de familia, toda vez que en las reuniones de vinculación con ellos, también se hace uso del proyector para informar con mayor precisión los contenidos trabajados.</w:t>
      </w:r>
    </w:p>
    <w:p w:rsidR="00A0721F" w:rsidRPr="00281081" w:rsidRDefault="00A0721F" w:rsidP="00281081">
      <w:pPr>
        <w:spacing w:line="240" w:lineRule="auto"/>
        <w:jc w:val="both"/>
        <w:rPr>
          <w:rFonts w:ascii="Century Gothic" w:hAnsi="Century Gothic" w:cs="Arial"/>
          <w:sz w:val="20"/>
          <w:szCs w:val="20"/>
        </w:rPr>
      </w:pPr>
      <w:r w:rsidRPr="00281081">
        <w:rPr>
          <w:rFonts w:ascii="Century Gothic" w:hAnsi="Century Gothic" w:cs="Arial"/>
          <w:sz w:val="20"/>
          <w:szCs w:val="20"/>
        </w:rPr>
        <w:t>De manera general en las sesiones de academia colegiada y consejos técnicos, se hace uso de estas herramientas. En nuestro jardín de niños también se promueve la equidad, la educación para la no violencia, a través de talleres a los docentes, alumnos y padres de familia que atiende una especialista en Psicología; el desarrollo físico de los pequeños lo atiende un maestro de educación física, inglés, con un maestro en la materia, actividades artísticas, con un especialista.</w:t>
      </w:r>
    </w:p>
    <w:p w:rsidR="00A0721F" w:rsidRPr="00281081" w:rsidRDefault="00A0721F" w:rsidP="00281081">
      <w:pPr>
        <w:spacing w:line="240" w:lineRule="auto"/>
        <w:jc w:val="both"/>
        <w:rPr>
          <w:rFonts w:ascii="Century Gothic" w:hAnsi="Century Gothic" w:cs="Arial"/>
          <w:sz w:val="20"/>
          <w:szCs w:val="20"/>
        </w:rPr>
      </w:pPr>
      <w:r w:rsidRPr="00281081">
        <w:rPr>
          <w:rFonts w:ascii="Century Gothic" w:hAnsi="Century Gothic" w:cs="Arial"/>
          <w:sz w:val="20"/>
          <w:szCs w:val="20"/>
        </w:rPr>
        <w:t>Pero no todo ha sido tecnología, también con el PEC tenemos en mejores condiciones el edificio escolar, pues se construyeron sanitarios nuevos para los niños, así como para el personal y se construyeron las direcciones de los dos turnos.</w:t>
      </w:r>
    </w:p>
    <w:p w:rsidR="00A0721F" w:rsidRPr="00281081" w:rsidRDefault="00A0721F" w:rsidP="00281081">
      <w:pPr>
        <w:spacing w:line="240" w:lineRule="auto"/>
        <w:jc w:val="both"/>
        <w:rPr>
          <w:rFonts w:ascii="Century Gothic" w:hAnsi="Century Gothic" w:cs="Arial"/>
          <w:sz w:val="20"/>
          <w:szCs w:val="20"/>
        </w:rPr>
      </w:pPr>
      <w:r w:rsidRPr="00281081">
        <w:rPr>
          <w:rFonts w:ascii="Century Gothic" w:hAnsi="Century Gothic" w:cs="Arial"/>
          <w:sz w:val="20"/>
          <w:szCs w:val="20"/>
        </w:rPr>
        <w:t xml:space="preserve">Debo comentar que en cuanto a equipamiento y construcción, se ha logrado con la participación de los dos turnos que funcionan en el mismo edificio, toda vez que se han mantenido relaciones cordiales y de buena disposición entre personal de ambas </w:t>
      </w:r>
      <w:r w:rsidRPr="00281081">
        <w:rPr>
          <w:rFonts w:ascii="Century Gothic" w:hAnsi="Century Gothic" w:cs="Arial"/>
          <w:sz w:val="20"/>
          <w:szCs w:val="20"/>
        </w:rPr>
        <w:lastRenderedPageBreak/>
        <w:t>instituciones desde el inicio del proyecto, logrando con ello coordinar acciones, compartir espacios y equipos que no hubieran sido posibles sin la participación de ambos, respetando formas de organización y prioridades de cada turno.</w:t>
      </w:r>
    </w:p>
    <w:p w:rsidR="00A0721F" w:rsidRPr="00281081" w:rsidRDefault="00A0721F" w:rsidP="00281081">
      <w:pPr>
        <w:spacing w:line="240" w:lineRule="auto"/>
        <w:jc w:val="both"/>
        <w:rPr>
          <w:rFonts w:ascii="Century Gothic" w:hAnsi="Century Gothic" w:cs="Arial"/>
          <w:sz w:val="20"/>
          <w:szCs w:val="20"/>
        </w:rPr>
      </w:pPr>
      <w:r w:rsidRPr="00281081">
        <w:rPr>
          <w:rFonts w:ascii="Century Gothic" w:hAnsi="Century Gothic" w:cs="Arial"/>
          <w:sz w:val="20"/>
          <w:szCs w:val="20"/>
        </w:rPr>
        <w:t>Esperamos seguir participando en el Programa Escuelas de Calidad, por el tiempo que se nos permita para crecer como personas, profesionistas y como escuela para el beneficio de los niños de nuestra ciudad.</w:t>
      </w:r>
    </w:p>
    <w:sectPr w:rsidR="00A0721F" w:rsidRPr="002810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esidenciaF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46"/>
    <w:rsid w:val="00281081"/>
    <w:rsid w:val="007C3893"/>
    <w:rsid w:val="00815E46"/>
    <w:rsid w:val="00885D44"/>
    <w:rsid w:val="00A0721F"/>
    <w:rsid w:val="00A17A7D"/>
    <w:rsid w:val="00CD7890"/>
    <w:rsid w:val="00D56923"/>
    <w:rsid w:val="00EA4EF3"/>
    <w:rsid w:val="00FA2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1031</Words>
  <Characters>5671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dc:creator>
  <cp:lastModifiedBy>CCPA</cp:lastModifiedBy>
  <cp:revision>3</cp:revision>
  <dcterms:created xsi:type="dcterms:W3CDTF">2015-06-11T21:39:00Z</dcterms:created>
  <dcterms:modified xsi:type="dcterms:W3CDTF">2016-04-07T19:05:00Z</dcterms:modified>
</cp:coreProperties>
</file>